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03AE8" w14:textId="2A12777A"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D929E4">
        <w:rPr>
          <w:rFonts w:ascii="Arial" w:hAnsi="Arial" w:cs="Arial"/>
          <w:b/>
          <w:szCs w:val="24"/>
        </w:rPr>
        <w:t>Kozmice</w:t>
      </w:r>
    </w:p>
    <w:p w14:paraId="6EE0BE0F" w14:textId="7FFB8E9B"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044104">
        <w:rPr>
          <w:rFonts w:ascii="Arial" w:hAnsi="Arial" w:cs="Arial"/>
          <w:b/>
          <w:szCs w:val="24"/>
        </w:rPr>
        <w:t>Kozmice</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24A7A59F" w:rsidR="00A2098D" w:rsidRPr="00B52441" w:rsidRDefault="00D929E4"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w:t>
      </w:r>
      <w:r w:rsidR="00A2098D" w:rsidRPr="00B52441">
        <w:rPr>
          <w:rFonts w:ascii="Arial" w:hAnsi="Arial" w:cs="Arial"/>
          <w:b/>
          <w:color w:val="000000"/>
          <w:szCs w:val="24"/>
        </w:rPr>
        <w:t>bce</w:t>
      </w:r>
      <w:r>
        <w:rPr>
          <w:rFonts w:ascii="Arial" w:hAnsi="Arial" w:cs="Arial"/>
          <w:b/>
          <w:color w:val="000000"/>
          <w:szCs w:val="24"/>
        </w:rPr>
        <w:t xml:space="preserve"> Kozmice</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75751FD2"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D929E4">
        <w:rPr>
          <w:rFonts w:ascii="Arial" w:hAnsi="Arial" w:cs="Arial"/>
          <w:sz w:val="22"/>
          <w:szCs w:val="22"/>
        </w:rPr>
        <w:t xml:space="preserve">Kozmice </w:t>
      </w:r>
      <w:r w:rsidRPr="008375DB">
        <w:rPr>
          <w:rFonts w:ascii="Arial" w:hAnsi="Arial" w:cs="Arial"/>
          <w:sz w:val="22"/>
          <w:szCs w:val="22"/>
        </w:rPr>
        <w:t>se na svém zasedání dne</w:t>
      </w:r>
      <w:r w:rsidR="00D929E4">
        <w:rPr>
          <w:rFonts w:ascii="Arial" w:hAnsi="Arial" w:cs="Arial"/>
          <w:sz w:val="22"/>
          <w:szCs w:val="22"/>
        </w:rPr>
        <w:t xml:space="preserve"> </w:t>
      </w:r>
      <w:r w:rsidR="005958D1">
        <w:rPr>
          <w:rFonts w:ascii="Arial" w:hAnsi="Arial" w:cs="Arial"/>
          <w:sz w:val="22"/>
          <w:szCs w:val="22"/>
        </w:rPr>
        <w:t>25</w:t>
      </w:r>
      <w:r w:rsidR="00D929E4">
        <w:rPr>
          <w:rFonts w:ascii="Arial" w:hAnsi="Arial" w:cs="Arial"/>
          <w:sz w:val="22"/>
          <w:szCs w:val="22"/>
        </w:rPr>
        <w:t>.</w:t>
      </w:r>
      <w:r w:rsidR="003E0DA9">
        <w:rPr>
          <w:rFonts w:ascii="Arial" w:hAnsi="Arial" w:cs="Arial"/>
          <w:sz w:val="22"/>
          <w:szCs w:val="22"/>
        </w:rPr>
        <w:t xml:space="preserve">listopadu </w:t>
      </w:r>
      <w:r w:rsidR="00A2098D">
        <w:rPr>
          <w:rFonts w:ascii="Arial" w:hAnsi="Arial" w:cs="Arial"/>
          <w:sz w:val="22"/>
          <w:szCs w:val="22"/>
        </w:rPr>
        <w:t>202</w:t>
      </w:r>
      <w:r w:rsidR="00B52441">
        <w:rPr>
          <w:rFonts w:ascii="Arial" w:hAnsi="Arial" w:cs="Arial"/>
          <w:sz w:val="22"/>
          <w:szCs w:val="22"/>
        </w:rPr>
        <w:t>4</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256BDC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0659DDA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Default="00F570BD" w:rsidP="00F570BD">
      <w:pPr>
        <w:pStyle w:val="Zhlav"/>
        <w:tabs>
          <w:tab w:val="left" w:pos="708"/>
        </w:tabs>
        <w:ind w:firstLine="360"/>
        <w:rPr>
          <w:rFonts w:ascii="Arial" w:hAnsi="Arial" w:cs="Arial"/>
          <w:bCs/>
          <w:sz w:val="22"/>
          <w:szCs w:val="22"/>
        </w:rPr>
      </w:pPr>
    </w:p>
    <w:p w14:paraId="753EAD50" w14:textId="77777777" w:rsidR="00D929E4" w:rsidRPr="008375DB" w:rsidRDefault="00D929E4"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617D8A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6E5761">
        <w:rPr>
          <w:rFonts w:ascii="Arial" w:hAnsi="Arial" w:cs="Arial"/>
          <w:color w:val="000000"/>
          <w:sz w:val="22"/>
          <w:szCs w:val="22"/>
        </w:rPr>
        <w:t>5</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0FDE5E12" w14:textId="77777777" w:rsidR="00D929E4" w:rsidRDefault="00D929E4"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17CFF486" w14:textId="77777777" w:rsidR="00D929E4" w:rsidRDefault="00D929E4" w:rsidP="008375DB">
      <w:pPr>
        <w:autoSpaceDE w:val="0"/>
        <w:autoSpaceDN w:val="0"/>
        <w:adjustRightInd w:val="0"/>
        <w:spacing w:line="276" w:lineRule="auto"/>
        <w:jc w:val="both"/>
        <w:rPr>
          <w:rFonts w:ascii="Arial" w:hAnsi="Arial" w:cs="Arial"/>
          <w:sz w:val="22"/>
          <w:szCs w:val="22"/>
        </w:rPr>
      </w:pPr>
    </w:p>
    <w:p w14:paraId="190D6C98" w14:textId="77777777" w:rsidR="00D929E4" w:rsidRDefault="00D929E4" w:rsidP="008375DB">
      <w:pPr>
        <w:autoSpaceDE w:val="0"/>
        <w:autoSpaceDN w:val="0"/>
        <w:adjustRightInd w:val="0"/>
        <w:spacing w:line="276" w:lineRule="auto"/>
        <w:jc w:val="both"/>
        <w:rPr>
          <w:rFonts w:ascii="Arial" w:hAnsi="Arial" w:cs="Arial"/>
          <w:sz w:val="22"/>
          <w:szCs w:val="22"/>
        </w:rPr>
      </w:pPr>
    </w:p>
    <w:p w14:paraId="6535A7C5" w14:textId="77777777" w:rsidR="00D929E4" w:rsidRPr="008375DB" w:rsidRDefault="00D929E4" w:rsidP="008375DB">
      <w:pPr>
        <w:autoSpaceDE w:val="0"/>
        <w:autoSpaceDN w:val="0"/>
        <w:adjustRightInd w:val="0"/>
        <w:spacing w:line="276" w:lineRule="auto"/>
        <w:jc w:val="both"/>
        <w:rPr>
          <w:rFonts w:ascii="Arial" w:hAnsi="Arial" w:cs="Arial"/>
          <w:sz w:val="22"/>
          <w:szCs w:val="22"/>
        </w:rPr>
      </w:pPr>
    </w:p>
    <w:p w14:paraId="0B38E78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5659D7E3"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o konání akce na území obce Obecnímu úřadu</w:t>
      </w:r>
      <w:r w:rsidR="00D929E4">
        <w:rPr>
          <w:rFonts w:ascii="Arial" w:hAnsi="Arial" w:cs="Arial"/>
          <w:sz w:val="22"/>
          <w:szCs w:val="22"/>
        </w:rPr>
        <w:t xml:space="preserve"> Kozmice</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2DE103A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2C556BC4"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64141917" w14:textId="77777777" w:rsidR="00F56125" w:rsidRDefault="00F56125" w:rsidP="00D929E4">
      <w:pPr>
        <w:autoSpaceDE w:val="0"/>
        <w:autoSpaceDN w:val="0"/>
        <w:adjustRightInd w:val="0"/>
        <w:spacing w:line="276" w:lineRule="auto"/>
        <w:jc w:val="center"/>
        <w:rPr>
          <w:rFonts w:ascii="Arial" w:hAnsi="Arial" w:cs="Arial"/>
          <w:b/>
          <w:bCs/>
          <w:sz w:val="22"/>
          <w:szCs w:val="22"/>
        </w:rPr>
      </w:pPr>
    </w:p>
    <w:p w14:paraId="72136DDB" w14:textId="1D01031A" w:rsidR="00F56125" w:rsidRPr="00F56125" w:rsidRDefault="00F56125" w:rsidP="00D929E4">
      <w:pPr>
        <w:autoSpaceDE w:val="0"/>
        <w:autoSpaceDN w:val="0"/>
        <w:adjustRightInd w:val="0"/>
        <w:spacing w:line="276" w:lineRule="auto"/>
        <w:jc w:val="both"/>
        <w:rPr>
          <w:rFonts w:ascii="Arial" w:hAnsi="Arial" w:cs="Arial"/>
          <w:sz w:val="22"/>
          <w:szCs w:val="22"/>
        </w:rPr>
      </w:pPr>
      <w:r w:rsidRPr="00D929E4">
        <w:rPr>
          <w:rFonts w:ascii="Arial" w:hAnsi="Arial" w:cs="Arial"/>
          <w:sz w:val="22"/>
          <w:szCs w:val="22"/>
        </w:rPr>
        <w:t>Zrušuje se obecně závazná vyhláška obce</w:t>
      </w:r>
      <w:r w:rsidR="00D929E4">
        <w:rPr>
          <w:rFonts w:ascii="Arial" w:hAnsi="Arial" w:cs="Arial"/>
          <w:sz w:val="22"/>
          <w:szCs w:val="22"/>
        </w:rPr>
        <w:t xml:space="preserve"> Kozmice</w:t>
      </w:r>
      <w:r w:rsidR="004627B4" w:rsidRPr="00D929E4">
        <w:rPr>
          <w:rFonts w:ascii="Arial" w:hAnsi="Arial" w:cs="Arial"/>
          <w:sz w:val="22"/>
          <w:szCs w:val="22"/>
        </w:rPr>
        <w:t xml:space="preserve"> </w:t>
      </w:r>
      <w:r w:rsidRPr="00D929E4">
        <w:rPr>
          <w:rFonts w:ascii="Arial" w:hAnsi="Arial" w:cs="Arial"/>
          <w:sz w:val="22"/>
          <w:szCs w:val="22"/>
        </w:rPr>
        <w:t xml:space="preserve">č. </w:t>
      </w:r>
      <w:r w:rsidR="00D929E4">
        <w:rPr>
          <w:rFonts w:ascii="Arial" w:hAnsi="Arial" w:cs="Arial"/>
          <w:sz w:val="22"/>
          <w:szCs w:val="22"/>
        </w:rPr>
        <w:t>2</w:t>
      </w:r>
      <w:r w:rsidR="008D34ED" w:rsidRPr="00D929E4">
        <w:rPr>
          <w:rFonts w:ascii="Arial" w:hAnsi="Arial" w:cs="Arial"/>
          <w:sz w:val="22"/>
          <w:szCs w:val="22"/>
        </w:rPr>
        <w:t>/20</w:t>
      </w:r>
      <w:r w:rsidR="006D5369" w:rsidRPr="00D929E4">
        <w:rPr>
          <w:rFonts w:ascii="Arial" w:hAnsi="Arial" w:cs="Arial"/>
          <w:sz w:val="22"/>
          <w:szCs w:val="22"/>
        </w:rPr>
        <w:t>2</w:t>
      </w:r>
      <w:r w:rsidR="00D929E4">
        <w:rPr>
          <w:rFonts w:ascii="Arial" w:hAnsi="Arial" w:cs="Arial"/>
          <w:sz w:val="22"/>
          <w:szCs w:val="22"/>
        </w:rPr>
        <w:t>0</w:t>
      </w:r>
      <w:r w:rsidRPr="00D929E4">
        <w:rPr>
          <w:rFonts w:ascii="Arial" w:hAnsi="Arial" w:cs="Arial"/>
          <w:sz w:val="22"/>
          <w:szCs w:val="22"/>
        </w:rPr>
        <w:t xml:space="preserve"> o stanovení podmínek pro pořádání a průběh akcí typu technoparty a o zabezpečení místních záležitostí veřejného pořádku v souvislosti s jejich konáním, ze dne </w:t>
      </w:r>
      <w:r w:rsidR="00D929E4">
        <w:rPr>
          <w:rFonts w:ascii="Arial" w:hAnsi="Arial" w:cs="Arial"/>
          <w:sz w:val="22"/>
          <w:szCs w:val="22"/>
        </w:rPr>
        <w:t>29</w:t>
      </w:r>
      <w:r w:rsidR="008D34ED" w:rsidRPr="00D929E4">
        <w:rPr>
          <w:rFonts w:ascii="Arial" w:hAnsi="Arial" w:cs="Arial"/>
          <w:sz w:val="22"/>
          <w:szCs w:val="22"/>
        </w:rPr>
        <w:t xml:space="preserve">. </w:t>
      </w:r>
      <w:r w:rsidR="00062FDA">
        <w:rPr>
          <w:rFonts w:ascii="Arial" w:hAnsi="Arial" w:cs="Arial"/>
          <w:sz w:val="22"/>
          <w:szCs w:val="22"/>
        </w:rPr>
        <w:t>září</w:t>
      </w:r>
      <w:r w:rsidR="008D34ED" w:rsidRPr="00D929E4">
        <w:rPr>
          <w:rFonts w:ascii="Arial" w:hAnsi="Arial" w:cs="Arial"/>
          <w:sz w:val="22"/>
          <w:szCs w:val="22"/>
        </w:rPr>
        <w:t xml:space="preserve"> 20</w:t>
      </w:r>
      <w:r w:rsidR="006D5369" w:rsidRPr="00D929E4">
        <w:rPr>
          <w:rFonts w:ascii="Arial" w:hAnsi="Arial" w:cs="Arial"/>
          <w:sz w:val="22"/>
          <w:szCs w:val="22"/>
        </w:rPr>
        <w:t>2</w:t>
      </w:r>
      <w:r w:rsidR="004627B4" w:rsidRPr="00D929E4">
        <w:rPr>
          <w:rFonts w:ascii="Arial" w:hAnsi="Arial" w:cs="Arial"/>
          <w:sz w:val="22"/>
          <w:szCs w:val="22"/>
        </w:rPr>
        <w:t>0</w:t>
      </w:r>
      <w:r w:rsidR="008D34ED" w:rsidRPr="00D929E4">
        <w:rPr>
          <w:rFonts w:ascii="Arial" w:hAnsi="Arial" w:cs="Arial"/>
          <w:sz w:val="22"/>
          <w:szCs w:val="22"/>
        </w:rPr>
        <w:t>.</w:t>
      </w:r>
    </w:p>
    <w:p w14:paraId="6E6A56FA" w14:textId="77777777" w:rsidR="00F56125" w:rsidRPr="00F56125" w:rsidRDefault="00F56125" w:rsidP="00D929E4">
      <w:pPr>
        <w:autoSpaceDE w:val="0"/>
        <w:autoSpaceDN w:val="0"/>
        <w:adjustRightInd w:val="0"/>
        <w:spacing w:line="276" w:lineRule="auto"/>
        <w:rPr>
          <w:rFonts w:ascii="Arial" w:hAnsi="Arial" w:cs="Arial"/>
          <w:sz w:val="22"/>
          <w:szCs w:val="22"/>
        </w:rPr>
      </w:pPr>
    </w:p>
    <w:p w14:paraId="0097AEBC"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561703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201F40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FFB2010" w14:textId="77777777" w:rsidR="00A2098D" w:rsidRDefault="00A2098D" w:rsidP="00F570BD">
      <w:pPr>
        <w:spacing w:before="120" w:line="264" w:lineRule="auto"/>
        <w:rPr>
          <w:rFonts w:ascii="Arial" w:hAnsi="Arial" w:cs="Arial"/>
          <w:sz w:val="22"/>
          <w:szCs w:val="22"/>
        </w:rPr>
      </w:pP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5113EE1A" w14:textId="709AC0A0"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D929E4">
        <w:rPr>
          <w:rFonts w:ascii="Arial" w:hAnsi="Arial" w:cs="Arial"/>
          <w:bCs/>
          <w:sz w:val="22"/>
          <w:szCs w:val="22"/>
        </w:rPr>
        <w:t xml:space="preserve">Helena Matoušková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D929E4">
        <w:rPr>
          <w:rFonts w:ascii="Arial" w:hAnsi="Arial" w:cs="Arial"/>
          <w:bCs/>
          <w:sz w:val="22"/>
          <w:szCs w:val="22"/>
        </w:rPr>
        <w:t>Martin Papež</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w:t>
      </w:r>
      <w:r w:rsidR="00044104">
        <w:rPr>
          <w:rFonts w:ascii="Arial" w:hAnsi="Arial" w:cs="Arial"/>
          <w:bCs/>
          <w:sz w:val="22"/>
          <w:szCs w:val="22"/>
        </w:rPr>
        <w:t>k</w:t>
      </w:r>
      <w:r w:rsidRPr="0088086F">
        <w:rPr>
          <w:rFonts w:ascii="Arial" w:hAnsi="Arial" w:cs="Arial"/>
          <w:bCs/>
          <w:sz w:val="22"/>
          <w:szCs w:val="22"/>
        </w:rPr>
        <w:t>a</w:t>
      </w:r>
      <w:r w:rsidR="008D34ED">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85DB5" w14:textId="77777777" w:rsidR="00764D3E" w:rsidRDefault="00764D3E">
      <w:r>
        <w:separator/>
      </w:r>
    </w:p>
  </w:endnote>
  <w:endnote w:type="continuationSeparator" w:id="0">
    <w:p w14:paraId="1DD6EFCB" w14:textId="77777777" w:rsidR="00764D3E" w:rsidRDefault="0076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3185"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3F75B" w14:textId="77777777" w:rsidR="00764D3E" w:rsidRDefault="00764D3E">
      <w:r>
        <w:separator/>
      </w:r>
    </w:p>
  </w:footnote>
  <w:footnote w:type="continuationSeparator" w:id="0">
    <w:p w14:paraId="27A104E4" w14:textId="77777777" w:rsidR="00764D3E" w:rsidRDefault="00764D3E">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645360495">
    <w:abstractNumId w:val="5"/>
  </w:num>
  <w:num w:numId="2" w16cid:durableId="1178035872">
    <w:abstractNumId w:val="17"/>
  </w:num>
  <w:num w:numId="3" w16cid:durableId="677197120">
    <w:abstractNumId w:val="3"/>
  </w:num>
  <w:num w:numId="4" w16cid:durableId="1405030479">
    <w:abstractNumId w:val="13"/>
  </w:num>
  <w:num w:numId="5" w16cid:durableId="1981038609">
    <w:abstractNumId w:val="11"/>
  </w:num>
  <w:num w:numId="6" w16cid:durableId="1306155036">
    <w:abstractNumId w:val="16"/>
  </w:num>
  <w:num w:numId="7" w16cid:durableId="1534883716">
    <w:abstractNumId w:val="6"/>
  </w:num>
  <w:num w:numId="8" w16cid:durableId="1994793491">
    <w:abstractNumId w:val="0"/>
  </w:num>
  <w:num w:numId="9" w16cid:durableId="1150514783">
    <w:abstractNumId w:val="14"/>
  </w:num>
  <w:num w:numId="10" w16cid:durableId="1117796885">
    <w:abstractNumId w:val="1"/>
  </w:num>
  <w:num w:numId="11" w16cid:durableId="1015621126">
    <w:abstractNumId w:val="2"/>
  </w:num>
  <w:num w:numId="12" w16cid:durableId="1828785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822160">
    <w:abstractNumId w:val="9"/>
  </w:num>
  <w:num w:numId="14" w16cid:durableId="1492482672">
    <w:abstractNumId w:val="15"/>
  </w:num>
  <w:num w:numId="15" w16cid:durableId="1291518370">
    <w:abstractNumId w:val="10"/>
  </w:num>
  <w:num w:numId="16" w16cid:durableId="1275477642">
    <w:abstractNumId w:val="8"/>
  </w:num>
  <w:num w:numId="17" w16cid:durableId="1725595328">
    <w:abstractNumId w:val="4"/>
  </w:num>
  <w:num w:numId="18" w16cid:durableId="758209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26E99"/>
    <w:rsid w:val="00044104"/>
    <w:rsid w:val="00062FDA"/>
    <w:rsid w:val="00081132"/>
    <w:rsid w:val="00083534"/>
    <w:rsid w:val="000F0A44"/>
    <w:rsid w:val="000F3674"/>
    <w:rsid w:val="000F5D2D"/>
    <w:rsid w:val="00112273"/>
    <w:rsid w:val="001202DE"/>
    <w:rsid w:val="00166688"/>
    <w:rsid w:val="00167FA5"/>
    <w:rsid w:val="00174EBC"/>
    <w:rsid w:val="0017559F"/>
    <w:rsid w:val="001831B7"/>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3E0DA9"/>
    <w:rsid w:val="00401760"/>
    <w:rsid w:val="0040725E"/>
    <w:rsid w:val="004073B1"/>
    <w:rsid w:val="004154AF"/>
    <w:rsid w:val="00420E46"/>
    <w:rsid w:val="00446658"/>
    <w:rsid w:val="00447362"/>
    <w:rsid w:val="00453D01"/>
    <w:rsid w:val="004627B4"/>
    <w:rsid w:val="00462AC7"/>
    <w:rsid w:val="00470C68"/>
    <w:rsid w:val="00477C4B"/>
    <w:rsid w:val="00481891"/>
    <w:rsid w:val="00485025"/>
    <w:rsid w:val="004C30FE"/>
    <w:rsid w:val="00513323"/>
    <w:rsid w:val="00533F5B"/>
    <w:rsid w:val="005545D7"/>
    <w:rsid w:val="00557C94"/>
    <w:rsid w:val="00561C89"/>
    <w:rsid w:val="00575630"/>
    <w:rsid w:val="005853FD"/>
    <w:rsid w:val="005958D1"/>
    <w:rsid w:val="00596EBC"/>
    <w:rsid w:val="005A3E5D"/>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E5761"/>
    <w:rsid w:val="006F3963"/>
    <w:rsid w:val="006F76D2"/>
    <w:rsid w:val="00725357"/>
    <w:rsid w:val="007359C6"/>
    <w:rsid w:val="00744A2D"/>
    <w:rsid w:val="00760C28"/>
    <w:rsid w:val="00764D3E"/>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B33F1"/>
    <w:rsid w:val="009E05B5"/>
    <w:rsid w:val="00A03AE8"/>
    <w:rsid w:val="00A11149"/>
    <w:rsid w:val="00A145B4"/>
    <w:rsid w:val="00A2098D"/>
    <w:rsid w:val="00A239FD"/>
    <w:rsid w:val="00A30821"/>
    <w:rsid w:val="00A35162"/>
    <w:rsid w:val="00A42FAB"/>
    <w:rsid w:val="00A460F7"/>
    <w:rsid w:val="00A62621"/>
    <w:rsid w:val="00A9702D"/>
    <w:rsid w:val="00A97662"/>
    <w:rsid w:val="00AC1E54"/>
    <w:rsid w:val="00AC6725"/>
    <w:rsid w:val="00AF71F5"/>
    <w:rsid w:val="00B02504"/>
    <w:rsid w:val="00B04E79"/>
    <w:rsid w:val="00B26438"/>
    <w:rsid w:val="00B52441"/>
    <w:rsid w:val="00B67F68"/>
    <w:rsid w:val="00B8242A"/>
    <w:rsid w:val="00BA3305"/>
    <w:rsid w:val="00BB3E60"/>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929E4"/>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06FC0"/>
    <w:rsid w:val="00F17B8B"/>
    <w:rsid w:val="00F26DD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1578</Words>
  <Characters>9312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Kozmice</cp:lastModifiedBy>
  <cp:revision>8</cp:revision>
  <cp:lastPrinted>2007-03-05T10:30:00Z</cp:lastPrinted>
  <dcterms:created xsi:type="dcterms:W3CDTF">2024-10-21T11:14:00Z</dcterms:created>
  <dcterms:modified xsi:type="dcterms:W3CDTF">2024-11-05T13:07:00Z</dcterms:modified>
</cp:coreProperties>
</file>