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671D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50A3D3A" w14:textId="5CF0A877" w:rsidR="00B1791A" w:rsidRDefault="003048BB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FRYŠTÁK</w:t>
      </w:r>
    </w:p>
    <w:p w14:paraId="04DBAEF8" w14:textId="2A0C3514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3048BB">
        <w:rPr>
          <w:rFonts w:ascii="Arial" w:hAnsi="Arial" w:cs="Arial"/>
          <w:b/>
        </w:rPr>
        <w:t>města Fryšták</w:t>
      </w:r>
    </w:p>
    <w:p w14:paraId="7AD40BD9" w14:textId="71C7A06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3048BB">
        <w:rPr>
          <w:rFonts w:ascii="Arial" w:hAnsi="Arial" w:cs="Arial"/>
          <w:b/>
        </w:rPr>
        <w:t>města Fryšták</w:t>
      </w:r>
    </w:p>
    <w:p w14:paraId="33D78708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E6419D7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1404871" w14:textId="3F0C95C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3048BB">
        <w:rPr>
          <w:rFonts w:ascii="Arial" w:hAnsi="Arial" w:cs="Arial"/>
          <w:sz w:val="22"/>
          <w:szCs w:val="22"/>
        </w:rPr>
        <w:t>města Fryšták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F20DB4">
        <w:rPr>
          <w:rFonts w:ascii="Arial" w:hAnsi="Arial" w:cs="Arial"/>
          <w:sz w:val="22"/>
          <w:szCs w:val="22"/>
        </w:rPr>
        <w:t xml:space="preserve"> 20. 3. 2023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F20DB4">
        <w:rPr>
          <w:rFonts w:ascii="Arial" w:hAnsi="Arial" w:cs="Arial"/>
          <w:sz w:val="22"/>
          <w:szCs w:val="22"/>
        </w:rPr>
        <w:t>U Z 02/2023/IX/6b)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6A27C9ED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137A6FC1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5B1DECBE" w14:textId="15A8EE3A" w:rsidR="00AB69AB" w:rsidRPr="00B1791A" w:rsidRDefault="003048B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Fryšták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2610269E" w14:textId="230797A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3048BB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4A63CF6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087D80B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51C07E31" w14:textId="1F5D51B6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3048BB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0B60C18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2FADCF2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CFAFCCB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38C2354" w14:textId="11A27250"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</w:t>
      </w:r>
      <w:r w:rsidR="003048BB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3048BB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3048BB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1022616E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D574B5B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78F2D299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1686310B" w14:textId="3244A57C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3048BB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3048BB">
        <w:rPr>
          <w:rFonts w:ascii="Arial" w:hAnsi="Arial" w:cs="Arial"/>
          <w:sz w:val="22"/>
          <w:szCs w:val="22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3048BB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5143768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39E6466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E7E922B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68BA51C9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4EE087E0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6C97FE2" w14:textId="3947270B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3BBCF8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DCD54F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5940ECD4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2ACA7934" w14:textId="77777777" w:rsidR="00AB218D" w:rsidRPr="00B1791A" w:rsidRDefault="00AB218D" w:rsidP="005C67D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3ECDFCA" w14:textId="77777777" w:rsidR="003048BB" w:rsidRPr="003048BB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</w:p>
    <w:p w14:paraId="349880DB" w14:textId="68A2709D" w:rsidR="00AB218D" w:rsidRPr="003048BB" w:rsidRDefault="003048BB" w:rsidP="003048BB">
      <w:pPr>
        <w:tabs>
          <w:tab w:val="left" w:pos="8640"/>
        </w:tabs>
        <w:spacing w:before="60" w:line="312" w:lineRule="auto"/>
        <w:ind w:left="1021"/>
        <w:rPr>
          <w:rFonts w:ascii="Arial" w:hAnsi="Arial" w:cs="Arial"/>
          <w:sz w:val="22"/>
          <w:szCs w:val="22"/>
        </w:rPr>
      </w:pPr>
      <w:r w:rsidRPr="003048B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………………………………………………………………………………………..10 </w:t>
      </w:r>
      <w:r w:rsidR="00AB218D" w:rsidRPr="003048BB">
        <w:rPr>
          <w:rFonts w:ascii="Arial" w:hAnsi="Arial" w:cs="Arial"/>
          <w:sz w:val="22"/>
          <w:szCs w:val="22"/>
        </w:rPr>
        <w:t>Kč</w:t>
      </w:r>
      <w:r w:rsidR="00F15EBC" w:rsidRPr="003048BB">
        <w:rPr>
          <w:rFonts w:ascii="Arial" w:hAnsi="Arial" w:cs="Arial"/>
          <w:sz w:val="22"/>
          <w:szCs w:val="22"/>
        </w:rPr>
        <w:t>,</w:t>
      </w:r>
    </w:p>
    <w:p w14:paraId="5994178A" w14:textId="08A196A1" w:rsidR="006A5567" w:rsidRPr="003048BB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3048BB">
        <w:rPr>
          <w:rFonts w:ascii="Arial" w:hAnsi="Arial" w:cs="Arial"/>
          <w:sz w:val="22"/>
          <w:szCs w:val="22"/>
        </w:rPr>
        <w:t>za umístění dočasných staveb</w:t>
      </w:r>
      <w:r w:rsidRPr="003048BB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3048BB">
        <w:rPr>
          <w:rFonts w:ascii="Arial" w:hAnsi="Arial" w:cs="Arial"/>
          <w:sz w:val="22"/>
          <w:szCs w:val="22"/>
        </w:rPr>
        <w:t>sloužících pro poskytování prodeje</w:t>
      </w:r>
      <w:r w:rsidR="00B1791A" w:rsidRPr="003048BB">
        <w:rPr>
          <w:rFonts w:ascii="Arial" w:hAnsi="Arial" w:cs="Arial"/>
          <w:sz w:val="22"/>
          <w:szCs w:val="22"/>
        </w:rPr>
        <w:t>…..</w:t>
      </w:r>
      <w:r w:rsidR="005C5540" w:rsidRPr="003048BB">
        <w:rPr>
          <w:rFonts w:ascii="Arial" w:hAnsi="Arial" w:cs="Arial"/>
          <w:sz w:val="22"/>
          <w:szCs w:val="22"/>
        </w:rPr>
        <w:t>…</w:t>
      </w:r>
      <w:r w:rsidR="003048BB" w:rsidRPr="003048BB">
        <w:rPr>
          <w:rFonts w:ascii="Arial" w:hAnsi="Arial" w:cs="Arial"/>
          <w:sz w:val="22"/>
          <w:szCs w:val="22"/>
        </w:rPr>
        <w:t>..</w:t>
      </w:r>
      <w:r w:rsidR="005C5540" w:rsidRPr="003048BB">
        <w:rPr>
          <w:rFonts w:ascii="Arial" w:hAnsi="Arial" w:cs="Arial"/>
          <w:sz w:val="22"/>
          <w:szCs w:val="22"/>
        </w:rPr>
        <w:t>.</w:t>
      </w:r>
      <w:r w:rsidR="003048BB" w:rsidRPr="003048BB">
        <w:rPr>
          <w:rFonts w:ascii="Arial" w:hAnsi="Arial" w:cs="Arial"/>
          <w:sz w:val="22"/>
          <w:szCs w:val="22"/>
        </w:rPr>
        <w:t>..</w:t>
      </w:r>
      <w:r w:rsidR="005C5540" w:rsidRPr="003048BB">
        <w:rPr>
          <w:rFonts w:ascii="Arial" w:hAnsi="Arial" w:cs="Arial"/>
          <w:sz w:val="22"/>
          <w:szCs w:val="22"/>
        </w:rPr>
        <w:t>.</w:t>
      </w:r>
      <w:r w:rsidR="00B1791A" w:rsidRPr="003048BB">
        <w:rPr>
          <w:rFonts w:ascii="Arial" w:hAnsi="Arial" w:cs="Arial"/>
          <w:sz w:val="22"/>
          <w:szCs w:val="22"/>
        </w:rPr>
        <w:t xml:space="preserve"> </w:t>
      </w:r>
      <w:r w:rsidR="003048BB" w:rsidRPr="003048BB">
        <w:rPr>
          <w:rFonts w:ascii="Arial" w:hAnsi="Arial" w:cs="Arial"/>
          <w:sz w:val="22"/>
          <w:szCs w:val="22"/>
        </w:rPr>
        <w:t xml:space="preserve">10 </w:t>
      </w:r>
      <w:r w:rsidR="007C70AD" w:rsidRPr="003048BB">
        <w:rPr>
          <w:rFonts w:ascii="Arial" w:hAnsi="Arial" w:cs="Arial"/>
          <w:sz w:val="22"/>
          <w:szCs w:val="22"/>
        </w:rPr>
        <w:t>Kč</w:t>
      </w:r>
      <w:r w:rsidR="00F15EBC" w:rsidRPr="003048BB">
        <w:rPr>
          <w:rFonts w:ascii="Arial" w:hAnsi="Arial" w:cs="Arial"/>
          <w:sz w:val="22"/>
          <w:szCs w:val="22"/>
        </w:rPr>
        <w:t>,</w:t>
      </w:r>
    </w:p>
    <w:p w14:paraId="2157FC00" w14:textId="1340F236" w:rsidR="00AB218D" w:rsidRPr="00323680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23680">
        <w:rPr>
          <w:rFonts w:ascii="Arial" w:hAnsi="Arial" w:cs="Arial"/>
          <w:iCs/>
          <w:sz w:val="22"/>
          <w:szCs w:val="22"/>
        </w:rPr>
        <w:lastRenderedPageBreak/>
        <w:t xml:space="preserve">za umístění </w:t>
      </w:r>
      <w:r w:rsidR="00AB218D" w:rsidRPr="0032368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32368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323680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323680">
        <w:rPr>
          <w:rFonts w:ascii="Arial" w:hAnsi="Arial" w:cs="Arial"/>
          <w:sz w:val="22"/>
          <w:szCs w:val="22"/>
        </w:rPr>
        <w:t>.........................</w:t>
      </w:r>
      <w:r w:rsidR="001D6CCD" w:rsidRPr="00323680">
        <w:rPr>
          <w:rFonts w:ascii="Arial" w:hAnsi="Arial" w:cs="Arial"/>
          <w:sz w:val="22"/>
          <w:szCs w:val="22"/>
        </w:rPr>
        <w:t>.....</w:t>
      </w:r>
      <w:r w:rsidR="003048BB" w:rsidRPr="00323680">
        <w:rPr>
          <w:rFonts w:ascii="Arial" w:hAnsi="Arial" w:cs="Arial"/>
          <w:sz w:val="22"/>
          <w:szCs w:val="22"/>
        </w:rPr>
        <w:t xml:space="preserve"> 50</w:t>
      </w:r>
      <w:r w:rsidR="00AB218D" w:rsidRPr="00323680">
        <w:rPr>
          <w:rFonts w:ascii="Arial" w:hAnsi="Arial" w:cs="Arial"/>
          <w:sz w:val="22"/>
          <w:szCs w:val="22"/>
        </w:rPr>
        <w:tab/>
        <w:t>Kč</w:t>
      </w:r>
      <w:r w:rsidR="00F15EBC" w:rsidRPr="00323680">
        <w:rPr>
          <w:rFonts w:ascii="Arial" w:hAnsi="Arial" w:cs="Arial"/>
          <w:sz w:val="22"/>
          <w:szCs w:val="22"/>
        </w:rPr>
        <w:t>,</w:t>
      </w:r>
    </w:p>
    <w:p w14:paraId="476B50EF" w14:textId="1E285BBA" w:rsidR="00AB218D" w:rsidRPr="0032368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23680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</w:t>
      </w:r>
      <w:r w:rsidR="003048BB" w:rsidRPr="00323680">
        <w:rPr>
          <w:rFonts w:ascii="Arial" w:hAnsi="Arial" w:cs="Arial"/>
          <w:sz w:val="22"/>
          <w:szCs w:val="22"/>
        </w:rPr>
        <w:t>10</w:t>
      </w:r>
      <w:r w:rsidRPr="00323680">
        <w:rPr>
          <w:rFonts w:ascii="Arial" w:hAnsi="Arial" w:cs="Arial"/>
          <w:sz w:val="22"/>
          <w:szCs w:val="22"/>
        </w:rPr>
        <w:tab/>
        <w:t>Kč</w:t>
      </w:r>
      <w:r w:rsidR="00F15EBC" w:rsidRPr="00323680">
        <w:rPr>
          <w:rFonts w:ascii="Arial" w:hAnsi="Arial" w:cs="Arial"/>
          <w:sz w:val="22"/>
          <w:szCs w:val="22"/>
        </w:rPr>
        <w:t>,</w:t>
      </w:r>
    </w:p>
    <w:p w14:paraId="7B0CBEDB" w14:textId="1BBF47A7" w:rsidR="00F15EBC" w:rsidRPr="0032368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23680">
        <w:rPr>
          <w:rFonts w:ascii="Arial" w:hAnsi="Arial" w:cs="Arial"/>
          <w:sz w:val="22"/>
          <w:szCs w:val="22"/>
        </w:rPr>
        <w:t>za umístění stavební</w:t>
      </w:r>
      <w:r w:rsidR="009C6649" w:rsidRPr="00323680">
        <w:rPr>
          <w:rFonts w:ascii="Arial" w:hAnsi="Arial" w:cs="Arial"/>
          <w:sz w:val="22"/>
          <w:szCs w:val="22"/>
        </w:rPr>
        <w:t>c</w:t>
      </w:r>
      <w:r w:rsidRPr="00323680">
        <w:rPr>
          <w:rFonts w:ascii="Arial" w:hAnsi="Arial" w:cs="Arial"/>
          <w:sz w:val="22"/>
          <w:szCs w:val="22"/>
        </w:rPr>
        <w:t>h zařízení ....................................................................</w:t>
      </w:r>
      <w:r w:rsidR="00B06C37" w:rsidRPr="00323680">
        <w:rPr>
          <w:rFonts w:ascii="Arial" w:hAnsi="Arial" w:cs="Arial"/>
          <w:sz w:val="22"/>
          <w:szCs w:val="22"/>
        </w:rPr>
        <w:t>10</w:t>
      </w:r>
      <w:r w:rsidRPr="00323680">
        <w:rPr>
          <w:rFonts w:ascii="Arial" w:hAnsi="Arial" w:cs="Arial"/>
          <w:sz w:val="22"/>
          <w:szCs w:val="22"/>
        </w:rPr>
        <w:tab/>
        <w:t>Kč</w:t>
      </w:r>
      <w:r w:rsidR="00F15EBC" w:rsidRPr="00323680">
        <w:rPr>
          <w:rFonts w:ascii="Arial" w:hAnsi="Arial" w:cs="Arial"/>
          <w:sz w:val="22"/>
          <w:szCs w:val="22"/>
        </w:rPr>
        <w:t>,</w:t>
      </w:r>
    </w:p>
    <w:p w14:paraId="3302D630" w14:textId="72545B63" w:rsidR="00AB218D" w:rsidRPr="0032368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23680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323680">
        <w:rPr>
          <w:rFonts w:ascii="Arial" w:hAnsi="Arial" w:cs="Arial"/>
          <w:iCs/>
          <w:sz w:val="22"/>
          <w:szCs w:val="22"/>
        </w:rPr>
        <w:t>ch</w:t>
      </w:r>
      <w:r w:rsidRPr="00323680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2D6C62" w:rsidRPr="00323680">
        <w:rPr>
          <w:rFonts w:ascii="Arial" w:hAnsi="Arial" w:cs="Arial"/>
          <w:iCs/>
          <w:sz w:val="22"/>
          <w:szCs w:val="22"/>
        </w:rPr>
        <w:t>.</w:t>
      </w:r>
      <w:r w:rsidRPr="00323680">
        <w:rPr>
          <w:rFonts w:ascii="Arial" w:hAnsi="Arial" w:cs="Arial"/>
          <w:iCs/>
          <w:sz w:val="22"/>
          <w:szCs w:val="22"/>
        </w:rPr>
        <w:t>.</w:t>
      </w:r>
      <w:r w:rsidR="00B06C37" w:rsidRPr="00323680">
        <w:rPr>
          <w:rFonts w:ascii="Arial" w:hAnsi="Arial" w:cs="Arial"/>
          <w:sz w:val="22"/>
          <w:szCs w:val="22"/>
        </w:rPr>
        <w:t>10</w:t>
      </w:r>
      <w:r w:rsidRPr="00323680">
        <w:rPr>
          <w:rFonts w:ascii="Arial" w:hAnsi="Arial" w:cs="Arial"/>
          <w:iCs/>
          <w:sz w:val="22"/>
          <w:szCs w:val="22"/>
        </w:rPr>
        <w:tab/>
        <w:t>K</w:t>
      </w:r>
      <w:r w:rsidRPr="00323680">
        <w:rPr>
          <w:rFonts w:ascii="Arial" w:hAnsi="Arial" w:cs="Arial"/>
          <w:sz w:val="22"/>
          <w:szCs w:val="22"/>
        </w:rPr>
        <w:t>č</w:t>
      </w:r>
      <w:r w:rsidR="00F15EBC" w:rsidRPr="00323680">
        <w:rPr>
          <w:rFonts w:ascii="Arial" w:hAnsi="Arial" w:cs="Arial"/>
          <w:sz w:val="22"/>
          <w:szCs w:val="22"/>
        </w:rPr>
        <w:t>,</w:t>
      </w:r>
    </w:p>
    <w:p w14:paraId="0EDFC861" w14:textId="08482BDD" w:rsidR="002D6C62" w:rsidRPr="00323680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323680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323680">
        <w:rPr>
          <w:rFonts w:ascii="Arial" w:hAnsi="Arial" w:cs="Arial"/>
          <w:iCs/>
          <w:sz w:val="22"/>
          <w:szCs w:val="22"/>
        </w:rPr>
        <w:t xml:space="preserve">zařízení </w:t>
      </w:r>
      <w:r w:rsidRPr="00323680">
        <w:rPr>
          <w:rFonts w:ascii="Arial" w:hAnsi="Arial" w:cs="Arial"/>
          <w:iCs/>
          <w:sz w:val="22"/>
          <w:szCs w:val="22"/>
        </w:rPr>
        <w:t>lunaparků a jiných</w:t>
      </w:r>
      <w:r w:rsidR="0008365C" w:rsidRPr="00323680">
        <w:rPr>
          <w:rFonts w:ascii="Arial" w:hAnsi="Arial" w:cs="Arial"/>
          <w:iCs/>
          <w:sz w:val="22"/>
          <w:szCs w:val="22"/>
        </w:rPr>
        <w:t xml:space="preserve"> obdobných</w:t>
      </w:r>
      <w:r w:rsidRPr="00323680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323680">
        <w:rPr>
          <w:rFonts w:ascii="Arial" w:hAnsi="Arial" w:cs="Arial"/>
          <w:iCs/>
          <w:sz w:val="22"/>
          <w:szCs w:val="22"/>
        </w:rPr>
        <w:t>.</w:t>
      </w:r>
      <w:r w:rsidRPr="00323680">
        <w:rPr>
          <w:rFonts w:ascii="Arial" w:hAnsi="Arial" w:cs="Arial"/>
          <w:iCs/>
          <w:sz w:val="22"/>
          <w:szCs w:val="22"/>
        </w:rPr>
        <w:t>.....................</w:t>
      </w:r>
      <w:r w:rsidR="00B06C37" w:rsidRPr="00323680">
        <w:rPr>
          <w:rFonts w:ascii="Arial" w:hAnsi="Arial" w:cs="Arial"/>
          <w:iCs/>
          <w:sz w:val="22"/>
          <w:szCs w:val="22"/>
        </w:rPr>
        <w:t xml:space="preserve"> 10</w:t>
      </w:r>
      <w:r w:rsidRPr="00323680">
        <w:rPr>
          <w:rFonts w:ascii="Arial" w:hAnsi="Arial" w:cs="Arial"/>
          <w:iCs/>
          <w:sz w:val="22"/>
          <w:szCs w:val="22"/>
        </w:rPr>
        <w:tab/>
        <w:t>Kč</w:t>
      </w:r>
      <w:r w:rsidR="00F15EBC" w:rsidRPr="00323680">
        <w:rPr>
          <w:rFonts w:ascii="Arial" w:hAnsi="Arial" w:cs="Arial"/>
          <w:iCs/>
          <w:sz w:val="22"/>
          <w:szCs w:val="22"/>
        </w:rPr>
        <w:t>,</w:t>
      </w:r>
    </w:p>
    <w:p w14:paraId="3A16FC04" w14:textId="02945956" w:rsidR="00AB218D" w:rsidRPr="00323680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23680">
        <w:rPr>
          <w:rFonts w:ascii="Arial" w:hAnsi="Arial" w:cs="Arial"/>
          <w:sz w:val="22"/>
          <w:szCs w:val="22"/>
        </w:rPr>
        <w:t>za umístění zařízení</w:t>
      </w:r>
      <w:r w:rsidR="00AB218D" w:rsidRPr="00323680">
        <w:rPr>
          <w:rFonts w:ascii="Arial" w:hAnsi="Arial" w:cs="Arial"/>
          <w:sz w:val="22"/>
          <w:szCs w:val="22"/>
        </w:rPr>
        <w:t xml:space="preserve"> cirkusů</w:t>
      </w:r>
      <w:r w:rsidRPr="00323680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323680">
        <w:rPr>
          <w:rFonts w:ascii="Arial" w:hAnsi="Arial" w:cs="Arial"/>
          <w:sz w:val="22"/>
          <w:szCs w:val="22"/>
        </w:rPr>
        <w:t>.......................</w:t>
      </w:r>
      <w:r w:rsidR="00B06C37" w:rsidRPr="00323680">
        <w:rPr>
          <w:rFonts w:ascii="Arial" w:hAnsi="Arial" w:cs="Arial"/>
          <w:sz w:val="22"/>
          <w:szCs w:val="22"/>
        </w:rPr>
        <w:t xml:space="preserve"> 10</w:t>
      </w:r>
      <w:r w:rsidR="00AB218D" w:rsidRPr="00323680">
        <w:rPr>
          <w:rFonts w:ascii="Arial" w:hAnsi="Arial" w:cs="Arial"/>
          <w:sz w:val="22"/>
          <w:szCs w:val="22"/>
        </w:rPr>
        <w:tab/>
        <w:t>Kč</w:t>
      </w:r>
      <w:r w:rsidR="00F15EBC" w:rsidRPr="00323680">
        <w:rPr>
          <w:rFonts w:ascii="Arial" w:hAnsi="Arial" w:cs="Arial"/>
          <w:sz w:val="22"/>
          <w:szCs w:val="22"/>
        </w:rPr>
        <w:t>,</w:t>
      </w:r>
    </w:p>
    <w:p w14:paraId="1ECF09EF" w14:textId="0211651E" w:rsidR="00AB218D" w:rsidRPr="0032368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23680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</w:t>
      </w:r>
      <w:r w:rsidR="00B06C37" w:rsidRPr="00323680">
        <w:rPr>
          <w:rFonts w:ascii="Arial" w:hAnsi="Arial" w:cs="Arial"/>
          <w:sz w:val="22"/>
          <w:szCs w:val="22"/>
        </w:rPr>
        <w:t xml:space="preserve"> 10</w:t>
      </w:r>
      <w:r w:rsidRPr="00323680">
        <w:rPr>
          <w:rFonts w:ascii="Arial" w:hAnsi="Arial" w:cs="Arial"/>
          <w:sz w:val="22"/>
          <w:szCs w:val="22"/>
        </w:rPr>
        <w:tab/>
        <w:t>Kč</w:t>
      </w:r>
      <w:r w:rsidR="00F15EBC" w:rsidRPr="00323680">
        <w:rPr>
          <w:rFonts w:ascii="Arial" w:hAnsi="Arial" w:cs="Arial"/>
          <w:sz w:val="22"/>
          <w:szCs w:val="22"/>
        </w:rPr>
        <w:t>,</w:t>
      </w:r>
    </w:p>
    <w:p w14:paraId="73D91A3B" w14:textId="09B341EA" w:rsidR="00AB218D" w:rsidRPr="0032368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23680">
        <w:rPr>
          <w:rFonts w:ascii="Arial" w:hAnsi="Arial" w:cs="Arial"/>
          <w:sz w:val="22"/>
          <w:szCs w:val="22"/>
        </w:rPr>
        <w:t>za užívání veřejného prostranství pro kulturní</w:t>
      </w:r>
      <w:r w:rsidR="00B06C37" w:rsidRPr="00323680">
        <w:rPr>
          <w:rFonts w:ascii="Arial" w:hAnsi="Arial" w:cs="Arial"/>
          <w:sz w:val="22"/>
          <w:szCs w:val="22"/>
        </w:rPr>
        <w:t>, sportovní a reklamní</w:t>
      </w:r>
      <w:r w:rsidRPr="00323680">
        <w:rPr>
          <w:rFonts w:ascii="Arial" w:hAnsi="Arial" w:cs="Arial"/>
          <w:sz w:val="22"/>
          <w:szCs w:val="22"/>
        </w:rPr>
        <w:t xml:space="preserve"> akce ........................................</w:t>
      </w:r>
      <w:r w:rsidR="00B06C37" w:rsidRPr="00323680">
        <w:rPr>
          <w:rFonts w:ascii="Arial" w:hAnsi="Arial" w:cs="Arial"/>
          <w:sz w:val="22"/>
          <w:szCs w:val="22"/>
        </w:rPr>
        <w:t xml:space="preserve">................................................................................10 </w:t>
      </w:r>
      <w:r w:rsidRPr="00323680">
        <w:rPr>
          <w:rFonts w:ascii="Arial" w:hAnsi="Arial" w:cs="Arial"/>
          <w:sz w:val="22"/>
          <w:szCs w:val="22"/>
        </w:rPr>
        <w:t>Kč</w:t>
      </w:r>
      <w:r w:rsidR="00F15EBC" w:rsidRPr="00323680">
        <w:rPr>
          <w:rFonts w:ascii="Arial" w:hAnsi="Arial" w:cs="Arial"/>
          <w:sz w:val="22"/>
          <w:szCs w:val="22"/>
        </w:rPr>
        <w:t>,</w:t>
      </w:r>
    </w:p>
    <w:p w14:paraId="1F323DF9" w14:textId="42B0EC8E" w:rsidR="00AB218D" w:rsidRPr="0032368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23680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</w:t>
      </w:r>
      <w:r w:rsidR="00B06C37" w:rsidRPr="00323680">
        <w:rPr>
          <w:rFonts w:ascii="Arial" w:hAnsi="Arial" w:cs="Arial"/>
          <w:sz w:val="22"/>
          <w:szCs w:val="22"/>
        </w:rPr>
        <w:t>10</w:t>
      </w:r>
      <w:r w:rsidRPr="00323680">
        <w:rPr>
          <w:rFonts w:ascii="Arial" w:hAnsi="Arial" w:cs="Arial"/>
          <w:sz w:val="22"/>
          <w:szCs w:val="22"/>
        </w:rPr>
        <w:tab/>
        <w:t>Kč</w:t>
      </w:r>
      <w:r w:rsidR="005F5BBA" w:rsidRPr="00323680">
        <w:rPr>
          <w:rFonts w:ascii="Arial" w:hAnsi="Arial" w:cs="Arial"/>
          <w:sz w:val="22"/>
          <w:szCs w:val="22"/>
        </w:rPr>
        <w:t>.</w:t>
      </w:r>
    </w:p>
    <w:p w14:paraId="097A81D7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3BD3CC54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15F92445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1F13686" w14:textId="16180CEF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5C67DD">
        <w:rPr>
          <w:rFonts w:ascii="Arial" w:hAnsi="Arial" w:cs="Arial"/>
          <w:sz w:val="22"/>
          <w:szCs w:val="22"/>
        </w:rPr>
        <w:t xml:space="preserve"> než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B06C37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 w:rsidR="00B06C37">
        <w:rPr>
          <w:rFonts w:ascii="Arial" w:hAnsi="Arial" w:cs="Arial"/>
          <w:sz w:val="22"/>
          <w:szCs w:val="22"/>
        </w:rPr>
        <w:t>y</w:t>
      </w:r>
      <w:r w:rsidRPr="00357895">
        <w:rPr>
          <w:rFonts w:ascii="Arial" w:hAnsi="Arial" w:cs="Arial"/>
          <w:sz w:val="22"/>
          <w:szCs w:val="22"/>
        </w:rPr>
        <w:t xml:space="preserve"> nejpozději v den zahájení užívání veřejného prostranství,</w:t>
      </w:r>
    </w:p>
    <w:p w14:paraId="6DC562C8" w14:textId="3436C17F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06C37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B06C37">
        <w:rPr>
          <w:rFonts w:ascii="Arial" w:hAnsi="Arial" w:cs="Arial"/>
          <w:sz w:val="22"/>
          <w:szCs w:val="22"/>
        </w:rPr>
        <w:t>2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B06C37">
        <w:rPr>
          <w:rFonts w:ascii="Arial" w:hAnsi="Arial" w:cs="Arial"/>
          <w:sz w:val="22"/>
          <w:szCs w:val="22"/>
        </w:rPr>
        <w:t>.</w:t>
      </w:r>
    </w:p>
    <w:p w14:paraId="5FB4AD46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1684121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07975BA5" w14:textId="4B329FF0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596F6785" w14:textId="629AAA92" w:rsidR="00853001" w:rsidRPr="007A3B88" w:rsidRDefault="005113E8" w:rsidP="007A3B88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 xml:space="preserve">Poplatek se </w:t>
      </w:r>
      <w:r w:rsidR="007A3B88">
        <w:rPr>
          <w:rFonts w:ascii="Arial" w:hAnsi="Arial" w:cs="Arial"/>
          <w:sz w:val="22"/>
          <w:szCs w:val="22"/>
        </w:rPr>
        <w:t xml:space="preserve">neplatí </w:t>
      </w:r>
      <w:r w:rsidR="00853001" w:rsidRPr="007A3B88">
        <w:rPr>
          <w:rFonts w:ascii="Arial" w:hAnsi="Arial" w:cs="Arial"/>
          <w:sz w:val="22"/>
          <w:szCs w:val="22"/>
        </w:rPr>
        <w:t>z akcí pořádaných na veřejném prostranství, jejichž celý výtěžek je odveden na charitativní a veřejně prospěšné účely</w:t>
      </w:r>
      <w:r w:rsidR="00853001" w:rsidRPr="004E1863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853001" w:rsidRPr="007A3B88">
        <w:rPr>
          <w:rFonts w:ascii="Arial" w:hAnsi="Arial" w:cs="Arial"/>
          <w:sz w:val="22"/>
          <w:szCs w:val="22"/>
        </w:rPr>
        <w:t>,</w:t>
      </w:r>
    </w:p>
    <w:p w14:paraId="0A0C8DDB" w14:textId="0E47139B" w:rsidR="007A3B88" w:rsidRPr="007A3B88" w:rsidRDefault="007A3B88" w:rsidP="007A3B88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32333A">
        <w:rPr>
          <w:rFonts w:ascii="Arial" w:hAnsi="Arial" w:cs="Arial"/>
          <w:sz w:val="22"/>
          <w:szCs w:val="22"/>
        </w:rPr>
        <w:t>osvobozuj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>:</w:t>
      </w:r>
    </w:p>
    <w:p w14:paraId="21E33F5F" w14:textId="4BE9E9CA" w:rsidR="00853001" w:rsidRPr="00853001" w:rsidRDefault="007A3B88" w:rsidP="007A3B88">
      <w:pPr>
        <w:pStyle w:val="Odstavecseseznamem"/>
        <w:numPr>
          <w:ilvl w:val="0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</w:t>
      </w:r>
      <w:r w:rsidR="00853001" w:rsidRPr="00853001">
        <w:rPr>
          <w:rFonts w:ascii="Arial" w:hAnsi="Arial" w:cs="Arial"/>
          <w:sz w:val="22"/>
          <w:szCs w:val="22"/>
        </w:rPr>
        <w:t xml:space="preserve"> na veřejném prostranství s finanční nebo majetkovou spoluúčastí města Fryštáku,</w:t>
      </w:r>
    </w:p>
    <w:p w14:paraId="2602E220" w14:textId="3DC1B3E2" w:rsidR="00853001" w:rsidRPr="00853001" w:rsidRDefault="00A076E5" w:rsidP="007A3B88">
      <w:pPr>
        <w:pStyle w:val="Odstavecseseznamem"/>
        <w:numPr>
          <w:ilvl w:val="0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</w:t>
      </w:r>
      <w:r w:rsidR="007A3B88">
        <w:rPr>
          <w:rFonts w:ascii="Arial" w:hAnsi="Arial" w:cs="Arial"/>
          <w:sz w:val="22"/>
          <w:szCs w:val="22"/>
        </w:rPr>
        <w:t>zařízení sloužící</w:t>
      </w:r>
      <w:r>
        <w:rPr>
          <w:rFonts w:ascii="Arial" w:hAnsi="Arial" w:cs="Arial"/>
          <w:sz w:val="22"/>
          <w:szCs w:val="22"/>
        </w:rPr>
        <w:t>ch</w:t>
      </w:r>
      <w:r w:rsidR="00853001" w:rsidRPr="00853001">
        <w:rPr>
          <w:rFonts w:ascii="Arial" w:hAnsi="Arial" w:cs="Arial"/>
          <w:sz w:val="22"/>
          <w:szCs w:val="22"/>
        </w:rPr>
        <w:t xml:space="preserve"> pro poskytování prodeje u poplatníků, kteří užívají veřejné prostranství na základě nájemní smlouvy na pronájem pozemku uzavřené městem Fryšták,</w:t>
      </w:r>
    </w:p>
    <w:p w14:paraId="57A9AB75" w14:textId="2B7A4C41" w:rsidR="00853001" w:rsidRPr="00853001" w:rsidRDefault="00853001" w:rsidP="007A3B88">
      <w:pPr>
        <w:pStyle w:val="Odstavecseseznamem"/>
        <w:numPr>
          <w:ilvl w:val="0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53001">
        <w:rPr>
          <w:rFonts w:ascii="Arial" w:hAnsi="Arial" w:cs="Arial"/>
          <w:sz w:val="22"/>
          <w:szCs w:val="22"/>
        </w:rPr>
        <w:t>umístění dočasn</w:t>
      </w:r>
      <w:r w:rsidR="007A3B88">
        <w:rPr>
          <w:rFonts w:ascii="Arial" w:hAnsi="Arial" w:cs="Arial"/>
          <w:sz w:val="22"/>
          <w:szCs w:val="22"/>
        </w:rPr>
        <w:t>ých staveb a zařízení sloužící</w:t>
      </w:r>
      <w:r w:rsidR="00A076E5">
        <w:rPr>
          <w:rFonts w:ascii="Arial" w:hAnsi="Arial" w:cs="Arial"/>
          <w:sz w:val="22"/>
          <w:szCs w:val="22"/>
        </w:rPr>
        <w:t>ch</w:t>
      </w:r>
      <w:r w:rsidRPr="00853001">
        <w:rPr>
          <w:rFonts w:ascii="Arial" w:hAnsi="Arial" w:cs="Arial"/>
          <w:sz w:val="22"/>
          <w:szCs w:val="22"/>
        </w:rPr>
        <w:t xml:space="preserve"> pro poskytování služeb u poplatníků, kteří užívají veřejné prostranství na základě nájemní smlouvy na pronájem pozemku uzavřené s městem Fryšták,</w:t>
      </w:r>
    </w:p>
    <w:p w14:paraId="23238C6F" w14:textId="22692778" w:rsidR="00853001" w:rsidRPr="00853001" w:rsidRDefault="00853001" w:rsidP="007A3B88">
      <w:pPr>
        <w:pStyle w:val="Odstavecseseznamem"/>
        <w:numPr>
          <w:ilvl w:val="0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53001">
        <w:rPr>
          <w:rFonts w:ascii="Arial" w:hAnsi="Arial" w:cs="Arial"/>
          <w:sz w:val="22"/>
          <w:szCs w:val="22"/>
        </w:rPr>
        <w:t>umístění reklamních zařízení sportovních a kulturních akcí neziskových organizací.</w:t>
      </w:r>
    </w:p>
    <w:p w14:paraId="10CB5542" w14:textId="77777777" w:rsidR="00BF7A3F" w:rsidRDefault="00BF7A3F" w:rsidP="00551FCA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63927634" w14:textId="147398B1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</w:t>
      </w:r>
      <w:r w:rsidR="00323680">
        <w:rPr>
          <w:rFonts w:ascii="Arial" w:hAnsi="Arial" w:cs="Arial"/>
          <w:sz w:val="22"/>
          <w:szCs w:val="22"/>
        </w:rPr>
        <w:t xml:space="preserve">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323680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CECFC9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3B061455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7346D133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7ED486F0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3A49974E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343E5764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56AB58D0" w14:textId="128CCE54" w:rsidR="00357895" w:rsidRPr="00323680" w:rsidRDefault="00357895" w:rsidP="00B9214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2368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51FCA" w:rsidRPr="00323680">
        <w:rPr>
          <w:rFonts w:ascii="Arial" w:hAnsi="Arial" w:cs="Arial"/>
          <w:sz w:val="22"/>
          <w:szCs w:val="22"/>
        </w:rPr>
        <w:t>5</w:t>
      </w:r>
      <w:r w:rsidRPr="00323680">
        <w:rPr>
          <w:rFonts w:ascii="Arial" w:hAnsi="Arial" w:cs="Arial"/>
          <w:sz w:val="22"/>
          <w:szCs w:val="22"/>
        </w:rPr>
        <w:t>/</w:t>
      </w:r>
      <w:r w:rsidR="00551FCA" w:rsidRPr="00323680">
        <w:rPr>
          <w:rFonts w:ascii="Arial" w:hAnsi="Arial" w:cs="Arial"/>
          <w:sz w:val="22"/>
          <w:szCs w:val="22"/>
        </w:rPr>
        <w:t>2019, o místním poplatku za užívání veřejného prostranství</w:t>
      </w:r>
      <w:r w:rsidRPr="00323680">
        <w:rPr>
          <w:rFonts w:ascii="Arial" w:hAnsi="Arial" w:cs="Arial"/>
          <w:sz w:val="22"/>
          <w:szCs w:val="22"/>
        </w:rPr>
        <w:t xml:space="preserve">, ze dne </w:t>
      </w:r>
      <w:r w:rsidR="00551FCA" w:rsidRPr="00323680">
        <w:rPr>
          <w:rFonts w:ascii="Arial" w:hAnsi="Arial" w:cs="Arial"/>
          <w:sz w:val="22"/>
          <w:szCs w:val="22"/>
        </w:rPr>
        <w:t>11. 12. 2019</w:t>
      </w:r>
      <w:r w:rsidRPr="00323680">
        <w:rPr>
          <w:rFonts w:ascii="Arial" w:hAnsi="Arial" w:cs="Arial"/>
          <w:sz w:val="22"/>
          <w:szCs w:val="22"/>
        </w:rPr>
        <w:t>.</w:t>
      </w:r>
    </w:p>
    <w:p w14:paraId="067B1A54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3BADB82C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F7CA18A" w14:textId="77777777" w:rsidR="007F66C3" w:rsidRPr="00BF7A3F" w:rsidRDefault="007F66C3" w:rsidP="007F66C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D965D38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65C7C2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6156E94" w14:textId="0CAB646A" w:rsidR="00551FCA" w:rsidRDefault="00551FC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637F467" w14:textId="77777777" w:rsidR="007F66C3" w:rsidRDefault="007F66C3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241F3E4" w14:textId="77777777" w:rsidR="00551FCA" w:rsidRDefault="00551FC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FB8877A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5323373" w14:textId="7D5B832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21ECC4B5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13430609" w14:textId="0E1D4DDD" w:rsidR="00AB218D" w:rsidRPr="002D0857" w:rsidRDefault="00551FCA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Markéta Halaštová, DiS., v. r. </w:t>
      </w:r>
      <w:r w:rsidR="00B57AAB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>Ing. Pavel Gálík v. r.</w:t>
      </w:r>
    </w:p>
    <w:p w14:paraId="0D4B362E" w14:textId="319217DE" w:rsidR="00AB218D" w:rsidRPr="002D0857" w:rsidRDefault="00551FCA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AB218D" w:rsidRPr="002D0857">
        <w:rPr>
          <w:rFonts w:ascii="Arial" w:hAnsi="Arial" w:cs="Arial"/>
        </w:rPr>
        <w:t>místostarost</w:t>
      </w:r>
      <w:r>
        <w:rPr>
          <w:rFonts w:ascii="Arial" w:hAnsi="Arial" w:cs="Arial"/>
        </w:rPr>
        <w:t>k</w:t>
      </w:r>
      <w:r w:rsidR="00AB218D" w:rsidRPr="002D0857">
        <w:rPr>
          <w:rFonts w:ascii="Arial" w:hAnsi="Arial" w:cs="Arial"/>
        </w:rPr>
        <w:t>a</w:t>
      </w:r>
      <w:r w:rsidR="00AB218D" w:rsidRPr="002D0857">
        <w:rPr>
          <w:rFonts w:ascii="Arial" w:hAnsi="Arial" w:cs="Arial"/>
        </w:rPr>
        <w:tab/>
        <w:t>starosta</w:t>
      </w:r>
    </w:p>
    <w:p w14:paraId="196A2AF3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D35EB37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88D8F8C" w14:textId="6D5A58D8" w:rsidR="00AB218D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E0F516D" w14:textId="77777777" w:rsidR="00BA2D0A" w:rsidRDefault="00BA2D0A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1F28172" w14:textId="77777777" w:rsidR="00BA2D0A" w:rsidRDefault="00BA2D0A" w:rsidP="00BA2D0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BA0B106" w14:textId="77777777" w:rsidR="00323680" w:rsidRDefault="00323680" w:rsidP="00BA2D0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36A247E" w14:textId="36B6DC3C" w:rsidR="00BA2D0A" w:rsidRPr="005C67DD" w:rsidRDefault="005C67DD" w:rsidP="00BA2D0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  <w:r w:rsidRPr="005C67DD">
        <w:rPr>
          <w:rFonts w:ascii="Arial" w:hAnsi="Arial" w:cs="Arial"/>
        </w:rPr>
        <w:t>Příloha č. 1 k obecně závazné vyhlášce města Fryšták o místním poplatku za užívání veřejného prostranství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6298"/>
      </w:tblGrid>
      <w:tr w:rsidR="00BA2D0A" w14:paraId="1671CE3E" w14:textId="77777777" w:rsidTr="004B4407">
        <w:tc>
          <w:tcPr>
            <w:tcW w:w="2802" w:type="dxa"/>
            <w:shd w:val="clear" w:color="auto" w:fill="auto"/>
          </w:tcPr>
          <w:p w14:paraId="2A06D3A9" w14:textId="77777777" w:rsidR="00BA2D0A" w:rsidRDefault="00BA2D0A" w:rsidP="004B4407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k. ú.</w:t>
            </w:r>
          </w:p>
        </w:tc>
        <w:tc>
          <w:tcPr>
            <w:tcW w:w="6410" w:type="dxa"/>
            <w:shd w:val="clear" w:color="auto" w:fill="auto"/>
          </w:tcPr>
          <w:p w14:paraId="62F2C4B9" w14:textId="77777777" w:rsidR="00BA2D0A" w:rsidRDefault="00BA2D0A" w:rsidP="004B4407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pozemek p. č.</w:t>
            </w:r>
          </w:p>
        </w:tc>
      </w:tr>
      <w:tr w:rsidR="00BA2D0A" w14:paraId="0569924E" w14:textId="77777777" w:rsidTr="004B4407">
        <w:tc>
          <w:tcPr>
            <w:tcW w:w="2802" w:type="dxa"/>
            <w:shd w:val="clear" w:color="auto" w:fill="auto"/>
          </w:tcPr>
          <w:p w14:paraId="2701DC9E" w14:textId="77777777" w:rsidR="00BA2D0A" w:rsidRDefault="00BA2D0A" w:rsidP="004B4407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Dolní Ves</w:t>
            </w:r>
          </w:p>
        </w:tc>
        <w:tc>
          <w:tcPr>
            <w:tcW w:w="6410" w:type="dxa"/>
            <w:shd w:val="clear" w:color="auto" w:fill="auto"/>
          </w:tcPr>
          <w:p w14:paraId="0D7966CE" w14:textId="77777777" w:rsidR="00BA2D0A" w:rsidRDefault="00BA2D0A" w:rsidP="004B4407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4/3, 4/4, 4/7, 4/8, 17, 21/6, 22/1, 30/2, 38/1, 39/3, 46/1, 46/2, 47, 64, 65, 83, 86, 88/1, 88/2, 88/3, 89/1, 95/1, 95/3, 99, 108/6, 122/1, 122/3, 122/5, 125/1, 125/6, 126/1, 127, 163, 167, 169, 173, 180/14, 180/31, 180/32, 180/38, 180/39, 180/40, 181, 183/1, 184/1, 192/3, 199, 207, 221, 222/1, 222/3, 230/1, 258, 276, 281/4, 284, 292, 295/4, 296, 303/2, 306, 308, 332, 333, 334, 335, 337, 338, 339, 341/1, 341/2, 342, 344, 405, 415/1, 433/1, 437, 551, 587, 618/42, 636/8, 636/10, 636/11, 636/12, 636/13, 636/14, 646/12, 648/1, 648/2, 648/3, 665/1, 697/2, 697/4, 697/6, 697/7, 697/8, 697/16, 697/22, 820, 821/2, 821/32, 969, 1034, 1035, 1075, 1099, 1108, 1144, 1148, 1149, 1165, 1167, 1175, 1188, 1213, 1215, 1236, 1281, 1332, 1333, 1353, 1366, 1379, 1402, 1685</w:t>
            </w:r>
          </w:p>
        </w:tc>
      </w:tr>
      <w:tr w:rsidR="00BA2D0A" w14:paraId="6FAD473E" w14:textId="77777777" w:rsidTr="004B4407">
        <w:tc>
          <w:tcPr>
            <w:tcW w:w="2802" w:type="dxa"/>
            <w:shd w:val="clear" w:color="auto" w:fill="auto"/>
          </w:tcPr>
          <w:p w14:paraId="3E1E66EB" w14:textId="77777777" w:rsidR="00BA2D0A" w:rsidRDefault="00BA2D0A" w:rsidP="004B4407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Fryšták</w:t>
            </w:r>
          </w:p>
        </w:tc>
        <w:tc>
          <w:tcPr>
            <w:tcW w:w="6410" w:type="dxa"/>
            <w:shd w:val="clear" w:color="auto" w:fill="auto"/>
          </w:tcPr>
          <w:p w14:paraId="2F5F2222" w14:textId="77777777" w:rsidR="00BA2D0A" w:rsidRDefault="00BA2D0A" w:rsidP="004B4407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2/1, 2/2, 2/3, 2/4, 12, 19/1, 19/4, 38, 43/6, 45, 47, 49/2, 52/2, 54/2, 58/2, 60/2, 62/2, 63/4, 67, 103/2, 105/5, 105/6, 106, 113, 114, 115, 116, 117/3, 123, 126/1, 128/1, 190/1, 205/1, 205/2, 205/4, 205/5, 205/10, 205/14, 257/1, 268, 271/1,271/2, 271/3, 271/4, 276/7, 295, 321/3, 322/2, 336/31, 336/32, 336/59, 336/61, 344/4, 350/2, 356/1, 356/3, 374/2, 376/2, 378, 405, 408/1, 408/4, 408/5, 408/6, 408/7, 408/8, 408/9, 412, 421, 422, 423, 424, 425, 441/1, 443, 460/2, 466, 470/5, 470/6, 470/7, 470/8, 474/1, 474/4, 474/5, 474/6, 489, 490, 505, 516/1, 517/1, 551, 556, 568/1,568/2, 569/1, 572, 573, 597, 608/2, 626/2, 627, 629, 648, 650/1, 651, 667/2, 667/3, 668/3, 668/4, 669/3, 670/2, 675/1, 675/4, 690, 691, 692/1, 693/1, 693/4, 700, 705, 727/4, 728/2, 743, 754/3, 755/1, 777/1, 777/2, 825/1, 827, 831, 835/1, 835/2, 836, 841, 842, 850, 861, 864, 883, 891/1, 895, 898/3, 898/4, 915/1, 915/2, 937/1, 937/2, 937/3, 937/4, 953/10, 954/1, 955/3, 968, 987/5, 987/9, 1004/3, 1004/4, 1004/6, 1004/7, 1005/2, 1005/3, 1005/4, 1005/5, 1005/7, 1005/8, 1008/20, 1011/2, </w:t>
            </w:r>
          </w:p>
        </w:tc>
      </w:tr>
      <w:tr w:rsidR="00BA2D0A" w14:paraId="26CC532D" w14:textId="77777777" w:rsidTr="004B4407">
        <w:tc>
          <w:tcPr>
            <w:tcW w:w="2802" w:type="dxa"/>
            <w:shd w:val="clear" w:color="auto" w:fill="auto"/>
          </w:tcPr>
          <w:p w14:paraId="65930E02" w14:textId="77777777" w:rsidR="00BA2D0A" w:rsidRDefault="00BA2D0A" w:rsidP="004B4407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Horní Ves u Fryštáku</w:t>
            </w:r>
          </w:p>
        </w:tc>
        <w:tc>
          <w:tcPr>
            <w:tcW w:w="6410" w:type="dxa"/>
            <w:shd w:val="clear" w:color="auto" w:fill="auto"/>
          </w:tcPr>
          <w:p w14:paraId="558D3F90" w14:textId="77777777" w:rsidR="00BA2D0A" w:rsidRDefault="00BA2D0A" w:rsidP="004B4407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1/3, 2, 3, 7, 8/2, 12, 15, 27, 28, 38/7, 40/2, 47, 48, 101, 128/1, 143, 144/2, 166, 167/1, 170, 192/2, 234/2, 235/1, 235/2, 235/3, 235/4, 235/5, 235/6, 239/2, 241/2, 241/3, 242, 245/2, 245/3, 245/4, 247/1, 249, 251, 302, 317/3, 317/6, 320, 321, 324/1, 324/3, 326, 334/2, 335/1, 344, 345, 361/1, 367/1, 367/2, 378/2, 383/1, 383/29, 383/30, 383/43, 384/1, 384/2, 394/1, 394/3, 394/6, 396/1, 397, 398/1, 398/3, 402, 408/1, 408/3, 417, 418,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419, 430, 459/1, 462, 465, 469, 471/2, 487/4, 488, 494, 495/2, 496, 497, 513, 526, 580, 600/1, 600/2, 600/3, 600/21, 601, 643/3, 646/3, 658/1, 688, 689, 690/1, 690/2, 721/1, 721/2, 721/3, 721/4, 741, 767, 772/2, 805/4, 831/1, 831/7, 831/8, 831/10, 846/2, 850/3, 850/4, 873/1, 873/2, 873/3, 873/4, 874, 901/2, 901/3, 902/5, 902/18, 902/53, 902/68, 902/82, 902/128, 902/140, 904, 907/5, 907/20, 907/23, 907/24, 907/25, 907/33, 908/5, 910/2, 910/3, 910/4, 910/5, 922/2, 928/1, 930/3, 931/3, 932/1, 932/3, 932/4, 932/5, 933/80, 933/105, 933/162, </w:t>
            </w:r>
          </w:p>
        </w:tc>
      </w:tr>
      <w:tr w:rsidR="00BA2D0A" w14:paraId="47C2BED6" w14:textId="77777777" w:rsidTr="004B4407">
        <w:tc>
          <w:tcPr>
            <w:tcW w:w="2802" w:type="dxa"/>
            <w:shd w:val="clear" w:color="auto" w:fill="auto"/>
          </w:tcPr>
          <w:p w14:paraId="079FB35A" w14:textId="77777777" w:rsidR="00BA2D0A" w:rsidRDefault="00BA2D0A" w:rsidP="004B4407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Vítová</w:t>
            </w:r>
          </w:p>
        </w:tc>
        <w:tc>
          <w:tcPr>
            <w:tcW w:w="6410" w:type="dxa"/>
            <w:shd w:val="clear" w:color="auto" w:fill="auto"/>
          </w:tcPr>
          <w:p w14:paraId="14B03A8C" w14:textId="77777777" w:rsidR="00BA2D0A" w:rsidRDefault="00BA2D0A" w:rsidP="004B4407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 2, 6/1, 41, 60, 65, 74, 75, 76/1, 76/3, 81/9, 113/1, 113/2, 113/3, 113/4, 113/5, 113/6, 113/7, 113/8, 113/9, 129, 130/1, 147/14, 147/23, 147/24, 149, 156, 162/3, 177/3, 201, 202, 213/2, 222, 233/2, 234/1, 234/2, 255/1, 256/1, 258, 263/1, 283, 329, 341, 359, 382, 383/7, 432/2, 437/1, 438/1, 438/2, 438/20, 439/1, 439/3, 440/16, 443/24, 443/95, 445/3, 445/5, 445/6, 445/7, 445/8, 445/10, 445/16, 445/35, 445/36, 451/3, 467, 468/2, 468/3, 468/4, 468/5, 468/10, 468/11, 468/20, 468/21, 469/15, 469/62, 469/69, 477/4, 477/9, 477/11, 479/2, 479/3.</w:t>
            </w:r>
          </w:p>
        </w:tc>
      </w:tr>
    </w:tbl>
    <w:p w14:paraId="64CCCF35" w14:textId="77777777" w:rsidR="00BA2D0A" w:rsidRPr="000C2DC4" w:rsidRDefault="00BA2D0A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BA2D0A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1600" w14:textId="77777777" w:rsidR="00E51918" w:rsidRDefault="00E51918">
      <w:r>
        <w:separator/>
      </w:r>
    </w:p>
  </w:endnote>
  <w:endnote w:type="continuationSeparator" w:id="0">
    <w:p w14:paraId="11F43FBD" w14:textId="77777777" w:rsidR="00E51918" w:rsidRDefault="00E5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F642" w14:textId="77777777" w:rsidR="00E51918" w:rsidRDefault="00E51918">
      <w:r>
        <w:separator/>
      </w:r>
    </w:p>
  </w:footnote>
  <w:footnote w:type="continuationSeparator" w:id="0">
    <w:p w14:paraId="782583B9" w14:textId="77777777" w:rsidR="00E51918" w:rsidRDefault="00E51918">
      <w:r>
        <w:continuationSeparator/>
      </w:r>
    </w:p>
  </w:footnote>
  <w:footnote w:id="1">
    <w:p w14:paraId="79D65FB7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3022F5E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484073A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BA204F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1A476A1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D67D9AD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4169DDB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C904ACA" w14:textId="77777777" w:rsidR="00853001" w:rsidRDefault="00853001" w:rsidP="008530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CFB8F7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35F7BBCA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7BEC08F9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3D33D25"/>
    <w:multiLevelType w:val="hybridMultilevel"/>
    <w:tmpl w:val="F20E92DA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956083">
    <w:abstractNumId w:val="8"/>
  </w:num>
  <w:num w:numId="2" w16cid:durableId="177041030">
    <w:abstractNumId w:val="25"/>
  </w:num>
  <w:num w:numId="3" w16cid:durableId="1854874651">
    <w:abstractNumId w:val="6"/>
  </w:num>
  <w:num w:numId="4" w16cid:durableId="1012073102">
    <w:abstractNumId w:val="16"/>
  </w:num>
  <w:num w:numId="5" w16cid:durableId="1768043423">
    <w:abstractNumId w:val="15"/>
  </w:num>
  <w:num w:numId="6" w16cid:durableId="937100380">
    <w:abstractNumId w:val="19"/>
  </w:num>
  <w:num w:numId="7" w16cid:durableId="1715882200">
    <w:abstractNumId w:val="10"/>
  </w:num>
  <w:num w:numId="8" w16cid:durableId="627978778">
    <w:abstractNumId w:val="3"/>
  </w:num>
  <w:num w:numId="9" w16cid:durableId="1017853899">
    <w:abstractNumId w:val="18"/>
  </w:num>
  <w:num w:numId="10" w16cid:durableId="1982298126">
    <w:abstractNumId w:val="9"/>
  </w:num>
  <w:num w:numId="11" w16cid:durableId="674960663">
    <w:abstractNumId w:val="20"/>
  </w:num>
  <w:num w:numId="12" w16cid:durableId="29958387">
    <w:abstractNumId w:val="11"/>
  </w:num>
  <w:num w:numId="13" w16cid:durableId="1908028285">
    <w:abstractNumId w:val="7"/>
  </w:num>
  <w:num w:numId="14" w16cid:durableId="528882160">
    <w:abstractNumId w:val="4"/>
  </w:num>
  <w:num w:numId="15" w16cid:durableId="1605380353">
    <w:abstractNumId w:val="1"/>
  </w:num>
  <w:num w:numId="16" w16cid:durableId="1337004651">
    <w:abstractNumId w:val="22"/>
  </w:num>
  <w:num w:numId="17" w16cid:durableId="512718902">
    <w:abstractNumId w:val="13"/>
  </w:num>
  <w:num w:numId="18" w16cid:durableId="770006358">
    <w:abstractNumId w:val="0"/>
  </w:num>
  <w:num w:numId="19" w16cid:durableId="268008077">
    <w:abstractNumId w:val="24"/>
  </w:num>
  <w:num w:numId="20" w16cid:durableId="1228423084">
    <w:abstractNumId w:val="17"/>
  </w:num>
  <w:num w:numId="21" w16cid:durableId="1246454571">
    <w:abstractNumId w:val="14"/>
  </w:num>
  <w:num w:numId="22" w16cid:durableId="40024860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1119491">
    <w:abstractNumId w:val="2"/>
  </w:num>
  <w:num w:numId="24" w16cid:durableId="381564130">
    <w:abstractNumId w:val="5"/>
  </w:num>
  <w:num w:numId="25" w16cid:durableId="721634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48973">
    <w:abstractNumId w:val="21"/>
  </w:num>
  <w:num w:numId="27" w16cid:durableId="351960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48BB"/>
    <w:rsid w:val="0032333A"/>
    <w:rsid w:val="00323680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05A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1FCA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67DD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6D35"/>
    <w:rsid w:val="00777B53"/>
    <w:rsid w:val="00781EC6"/>
    <w:rsid w:val="00783312"/>
    <w:rsid w:val="0078444D"/>
    <w:rsid w:val="00786241"/>
    <w:rsid w:val="00793F7C"/>
    <w:rsid w:val="007A23D2"/>
    <w:rsid w:val="007A3595"/>
    <w:rsid w:val="007A3B88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66C3"/>
    <w:rsid w:val="00800A25"/>
    <w:rsid w:val="00813089"/>
    <w:rsid w:val="00821F3A"/>
    <w:rsid w:val="00824956"/>
    <w:rsid w:val="00824D25"/>
    <w:rsid w:val="008328C4"/>
    <w:rsid w:val="00837132"/>
    <w:rsid w:val="00853001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076E5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A1DDA"/>
    <w:rsid w:val="00AB218D"/>
    <w:rsid w:val="00AB3118"/>
    <w:rsid w:val="00AB69AB"/>
    <w:rsid w:val="00AD1ADC"/>
    <w:rsid w:val="00AE1D36"/>
    <w:rsid w:val="00AE6BEB"/>
    <w:rsid w:val="00B037E3"/>
    <w:rsid w:val="00B06C37"/>
    <w:rsid w:val="00B1791A"/>
    <w:rsid w:val="00B224DE"/>
    <w:rsid w:val="00B243AD"/>
    <w:rsid w:val="00B36D09"/>
    <w:rsid w:val="00B411F8"/>
    <w:rsid w:val="00B53E98"/>
    <w:rsid w:val="00B57AAB"/>
    <w:rsid w:val="00B6175C"/>
    <w:rsid w:val="00B62D43"/>
    <w:rsid w:val="00B659EF"/>
    <w:rsid w:val="00B81ED6"/>
    <w:rsid w:val="00B83E73"/>
    <w:rsid w:val="00B92149"/>
    <w:rsid w:val="00B94DD8"/>
    <w:rsid w:val="00BA2CD2"/>
    <w:rsid w:val="00BA2D0A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D62BD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1918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20DB4"/>
    <w:rsid w:val="00F2300E"/>
    <w:rsid w:val="00F300A9"/>
    <w:rsid w:val="00F31CB3"/>
    <w:rsid w:val="00F412F6"/>
    <w:rsid w:val="00F44970"/>
    <w:rsid w:val="00F57F0E"/>
    <w:rsid w:val="00F651F2"/>
    <w:rsid w:val="00F803E9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31C85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85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A3FD-B0A6-4853-BC48-ECA90A18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l_eliasova</cp:lastModifiedBy>
  <cp:revision>2</cp:revision>
  <cp:lastPrinted>2010-06-16T12:17:00Z</cp:lastPrinted>
  <dcterms:created xsi:type="dcterms:W3CDTF">2023-03-23T12:08:00Z</dcterms:created>
  <dcterms:modified xsi:type="dcterms:W3CDTF">2023-03-23T12:08:00Z</dcterms:modified>
</cp:coreProperties>
</file>