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62487">
        <w:rPr>
          <w:rFonts w:ascii="Arial" w:hAnsi="Arial" w:cs="Arial"/>
          <w:b/>
        </w:rPr>
        <w:t>ZVÍKOV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62487">
        <w:rPr>
          <w:rFonts w:ascii="Arial" w:hAnsi="Arial" w:cs="Arial"/>
          <w:b/>
        </w:rPr>
        <w:t>Zvíkov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62487">
        <w:rPr>
          <w:rFonts w:ascii="Arial" w:hAnsi="Arial" w:cs="Arial"/>
          <w:b/>
        </w:rPr>
        <w:t>Zvíkov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62487">
        <w:rPr>
          <w:rFonts w:ascii="Arial" w:hAnsi="Arial" w:cs="Arial"/>
          <w:sz w:val="22"/>
          <w:szCs w:val="22"/>
        </w:rPr>
        <w:t xml:space="preserve">Zvíkov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B159D" w:rsidRPr="005B159D">
        <w:rPr>
          <w:rFonts w:ascii="Arial" w:hAnsi="Arial" w:cs="Arial"/>
          <w:sz w:val="22"/>
          <w:szCs w:val="22"/>
        </w:rPr>
        <w:t xml:space="preserve">03. 03. </w:t>
      </w:r>
      <w:r w:rsidR="00662487" w:rsidRPr="005B159D">
        <w:rPr>
          <w:rFonts w:ascii="Arial" w:hAnsi="Arial" w:cs="Arial"/>
          <w:sz w:val="22"/>
          <w:szCs w:val="22"/>
        </w:rPr>
        <w:t>202</w:t>
      </w:r>
      <w:r w:rsidR="006E341B" w:rsidRPr="005B159D">
        <w:rPr>
          <w:rFonts w:ascii="Arial" w:hAnsi="Arial" w:cs="Arial"/>
          <w:sz w:val="22"/>
          <w:szCs w:val="22"/>
        </w:rPr>
        <w:t>5</w:t>
      </w:r>
      <w:r w:rsidR="00E2491F" w:rsidRPr="005B159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6E341B" w:rsidRPr="005B159D">
        <w:rPr>
          <w:rFonts w:ascii="Arial" w:hAnsi="Arial" w:cs="Arial"/>
          <w:sz w:val="22"/>
          <w:szCs w:val="22"/>
        </w:rPr>
        <w:t>č.</w:t>
      </w:r>
      <w:r w:rsidR="005B159D" w:rsidRPr="005B159D">
        <w:rPr>
          <w:rFonts w:ascii="Arial" w:hAnsi="Arial" w:cs="Arial"/>
          <w:sz w:val="22"/>
          <w:szCs w:val="22"/>
        </w:rPr>
        <w:t>1</w:t>
      </w:r>
      <w:r w:rsidR="00355580" w:rsidRPr="005B159D">
        <w:rPr>
          <w:rFonts w:ascii="Arial" w:hAnsi="Arial" w:cs="Arial"/>
          <w:sz w:val="22"/>
          <w:szCs w:val="22"/>
        </w:rPr>
        <w:t>/202</w:t>
      </w:r>
      <w:r w:rsidR="006E341B" w:rsidRPr="005B159D">
        <w:rPr>
          <w:rFonts w:ascii="Arial" w:hAnsi="Arial" w:cs="Arial"/>
          <w:sz w:val="22"/>
          <w:szCs w:val="22"/>
        </w:rPr>
        <w:t xml:space="preserve">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</w:t>
      </w:r>
      <w:bookmarkStart w:id="0" w:name="_GoBack"/>
      <w:bookmarkEnd w:id="0"/>
      <w:r w:rsidR="00E8031C">
        <w:rPr>
          <w:rFonts w:ascii="Arial" w:hAnsi="Arial" w:cs="Arial"/>
          <w:sz w:val="22"/>
          <w:szCs w:val="22"/>
        </w:rPr>
        <w:t>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62487">
        <w:rPr>
          <w:rFonts w:ascii="Arial" w:hAnsi="Arial" w:cs="Arial"/>
          <w:sz w:val="22"/>
          <w:szCs w:val="22"/>
        </w:rPr>
        <w:t>Zvíkov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66248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640368">
        <w:rPr>
          <w:rFonts w:ascii="Arial" w:hAnsi="Arial" w:cs="Arial"/>
          <w:sz w:val="22"/>
          <w:szCs w:val="22"/>
        </w:rPr>
        <w:t>(</w:t>
      </w:r>
      <w:r w:rsidRPr="00640368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640368">
        <w:rPr>
          <w:rFonts w:ascii="Arial" w:hAnsi="Arial" w:cs="Arial"/>
          <w:i/>
          <w:iCs/>
          <w:sz w:val="22"/>
          <w:szCs w:val="22"/>
        </w:rPr>
        <w:t xml:space="preserve"> </w:t>
      </w:r>
      <w:r w:rsidRPr="00640368">
        <w:rPr>
          <w:rFonts w:ascii="Arial" w:hAnsi="Arial" w:cs="Arial"/>
          <w:i/>
          <w:iCs/>
          <w:sz w:val="22"/>
          <w:szCs w:val="22"/>
        </w:rPr>
        <w:t>…</w:t>
      </w:r>
      <w:r w:rsidRPr="00640368">
        <w:rPr>
          <w:rFonts w:ascii="Arial" w:hAnsi="Arial" w:cs="Arial"/>
          <w:sz w:val="22"/>
          <w:szCs w:val="22"/>
        </w:rPr>
        <w:t xml:space="preserve"> 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66157B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66157B" w:rsidRDefault="0017608F" w:rsidP="00253843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6157B">
        <w:rPr>
          <w:rFonts w:ascii="Arial" w:hAnsi="Arial" w:cs="Arial"/>
          <w:sz w:val="22"/>
          <w:szCs w:val="22"/>
        </w:rPr>
        <w:t>Papír, plasty, sklo, kovy</w:t>
      </w:r>
      <w:r w:rsidR="00E5725E" w:rsidRPr="0066157B">
        <w:rPr>
          <w:rFonts w:ascii="Arial" w:hAnsi="Arial" w:cs="Arial"/>
          <w:sz w:val="22"/>
          <w:szCs w:val="22"/>
        </w:rPr>
        <w:t>, biologické odpady</w:t>
      </w:r>
      <w:r w:rsidR="00181515" w:rsidRPr="0066157B">
        <w:rPr>
          <w:rFonts w:ascii="Arial" w:hAnsi="Arial" w:cs="Arial"/>
          <w:sz w:val="22"/>
          <w:szCs w:val="22"/>
        </w:rPr>
        <w:t>, jedlé oleje a tuky</w:t>
      </w:r>
      <w:r w:rsidR="009D5C19" w:rsidRPr="0066157B">
        <w:rPr>
          <w:rFonts w:ascii="Arial" w:hAnsi="Arial" w:cs="Arial"/>
          <w:sz w:val="22"/>
          <w:szCs w:val="22"/>
        </w:rPr>
        <w:t>, textil</w:t>
      </w:r>
      <w:r w:rsidR="00181515" w:rsidRPr="0066157B">
        <w:rPr>
          <w:rFonts w:ascii="Arial" w:hAnsi="Arial" w:cs="Arial"/>
          <w:sz w:val="22"/>
          <w:szCs w:val="22"/>
        </w:rPr>
        <w:t xml:space="preserve"> </w:t>
      </w:r>
      <w:r w:rsidRPr="0066157B">
        <w:rPr>
          <w:rFonts w:ascii="Arial" w:hAnsi="Arial" w:cs="Arial"/>
          <w:sz w:val="22"/>
          <w:szCs w:val="22"/>
        </w:rPr>
        <w:t>se soustřeďují</w:t>
      </w:r>
      <w:r w:rsidR="0024722A" w:rsidRPr="0066157B">
        <w:rPr>
          <w:rFonts w:ascii="Arial" w:hAnsi="Arial" w:cs="Arial"/>
          <w:sz w:val="22"/>
          <w:szCs w:val="22"/>
        </w:rPr>
        <w:t xml:space="preserve"> do </w:t>
      </w:r>
      <w:r w:rsidR="005F0210" w:rsidRPr="0066157B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6157B">
        <w:rPr>
          <w:rFonts w:ascii="Arial" w:hAnsi="Arial" w:cs="Arial"/>
          <w:sz w:val="22"/>
          <w:szCs w:val="22"/>
        </w:rPr>
        <w:t xml:space="preserve">, kterými jsou </w:t>
      </w:r>
      <w:r w:rsidR="00640368" w:rsidRPr="0066157B">
        <w:rPr>
          <w:rFonts w:ascii="Arial" w:hAnsi="Arial" w:cs="Arial"/>
          <w:i/>
          <w:sz w:val="22"/>
          <w:szCs w:val="22"/>
        </w:rPr>
        <w:t xml:space="preserve">sběrné nádoby </w:t>
      </w:r>
    </w:p>
    <w:p w:rsidR="002A3581" w:rsidRPr="0066157B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6157B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640368" w:rsidRPr="0066157B" w:rsidRDefault="00640368" w:rsidP="0064036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736CB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6157B">
        <w:rPr>
          <w:rFonts w:ascii="Arial" w:hAnsi="Arial" w:cs="Arial"/>
          <w:i/>
          <w:sz w:val="22"/>
          <w:szCs w:val="22"/>
        </w:rPr>
        <w:t>Sběrné nádoby na papír, sklo,</w:t>
      </w:r>
      <w:r w:rsidR="00640368" w:rsidRPr="0066157B">
        <w:rPr>
          <w:rFonts w:ascii="Arial" w:hAnsi="Arial" w:cs="Arial"/>
          <w:i/>
          <w:sz w:val="22"/>
          <w:szCs w:val="22"/>
        </w:rPr>
        <w:t xml:space="preserve"> plast,</w:t>
      </w:r>
      <w:r w:rsidR="00FC12ED">
        <w:rPr>
          <w:rFonts w:ascii="Arial" w:hAnsi="Arial" w:cs="Arial"/>
          <w:i/>
          <w:sz w:val="22"/>
          <w:szCs w:val="22"/>
        </w:rPr>
        <w:t xml:space="preserve"> kovy,</w:t>
      </w:r>
      <w:r w:rsidR="00640368" w:rsidRPr="0066157B">
        <w:rPr>
          <w:rFonts w:ascii="Arial" w:hAnsi="Arial" w:cs="Arial"/>
          <w:i/>
          <w:sz w:val="22"/>
          <w:szCs w:val="22"/>
        </w:rPr>
        <w:t xml:space="preserve"> jedlé oleje a tuky j</w:t>
      </w:r>
      <w:r w:rsidR="00D736CB" w:rsidRPr="0066157B">
        <w:rPr>
          <w:rFonts w:ascii="Arial" w:hAnsi="Arial" w:cs="Arial"/>
          <w:i/>
          <w:sz w:val="22"/>
          <w:szCs w:val="22"/>
        </w:rPr>
        <w:t>sou umístěny</w:t>
      </w:r>
      <w:r w:rsidR="00552FFF" w:rsidRPr="0066157B">
        <w:rPr>
          <w:rFonts w:ascii="Arial" w:hAnsi="Arial" w:cs="Arial"/>
          <w:i/>
          <w:sz w:val="22"/>
          <w:szCs w:val="22"/>
        </w:rPr>
        <w:t xml:space="preserve"> </w:t>
      </w:r>
      <w:r w:rsidR="00640368" w:rsidRPr="0066157B">
        <w:rPr>
          <w:rFonts w:ascii="Arial" w:hAnsi="Arial" w:cs="Arial"/>
          <w:i/>
          <w:sz w:val="22"/>
          <w:szCs w:val="22"/>
        </w:rPr>
        <w:t>na návsi obce Zvíkov.</w:t>
      </w:r>
    </w:p>
    <w:p w:rsidR="00A018A5" w:rsidRPr="0066157B" w:rsidRDefault="00A018A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Sběrné nádoby na biologický odpad jsou umístěny v obci Zvíkov na parcele č. 3474/5</w:t>
      </w:r>
      <w:r w:rsidR="009175F8">
        <w:rPr>
          <w:rFonts w:ascii="Arial" w:hAnsi="Arial" w:cs="Arial"/>
          <w:i/>
          <w:sz w:val="22"/>
          <w:szCs w:val="22"/>
        </w:rPr>
        <w:t xml:space="preserve"> před domem č.p.38</w:t>
      </w:r>
    </w:p>
    <w:p w:rsidR="00D736CB" w:rsidRPr="00D24B10" w:rsidRDefault="00D24B1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D24B10">
        <w:rPr>
          <w:rFonts w:ascii="Arial" w:hAnsi="Arial" w:cs="Arial"/>
          <w:i/>
          <w:sz w:val="22"/>
          <w:szCs w:val="22"/>
        </w:rPr>
        <w:t>Sběrné nádoby na textil jsou umístěny ve sběrném dvoře v ulici Na Humnech, 382 32 Velešín</w:t>
      </w:r>
    </w:p>
    <w:p w:rsidR="0024722A" w:rsidRPr="0066157B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66157B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6157B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66157B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66157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6157B">
        <w:rPr>
          <w:rFonts w:ascii="Arial" w:hAnsi="Arial" w:cs="Arial"/>
          <w:bCs/>
          <w:i/>
        </w:rPr>
        <w:t>P</w:t>
      </w:r>
      <w:r w:rsidR="0024722A" w:rsidRPr="0066157B">
        <w:rPr>
          <w:rFonts w:ascii="Arial" w:hAnsi="Arial" w:cs="Arial"/>
          <w:bCs/>
          <w:i/>
        </w:rPr>
        <w:t xml:space="preserve">apír, </w:t>
      </w:r>
      <w:r w:rsidR="00640368" w:rsidRPr="0066157B">
        <w:rPr>
          <w:rFonts w:ascii="Arial" w:hAnsi="Arial" w:cs="Arial"/>
          <w:bCs/>
          <w:i/>
        </w:rPr>
        <w:t>sběrná nádoba</w:t>
      </w:r>
      <w:r w:rsidR="00930065" w:rsidRPr="0066157B">
        <w:rPr>
          <w:rFonts w:ascii="Arial" w:hAnsi="Arial" w:cs="Arial"/>
          <w:bCs/>
          <w:i/>
        </w:rPr>
        <w:t>-</w:t>
      </w:r>
      <w:r w:rsidR="00640368" w:rsidRPr="0066157B">
        <w:rPr>
          <w:rFonts w:ascii="Arial" w:hAnsi="Arial" w:cs="Arial"/>
          <w:bCs/>
          <w:i/>
        </w:rPr>
        <w:t>barva modrá</w:t>
      </w:r>
    </w:p>
    <w:p w:rsidR="00A94551" w:rsidRPr="0066157B" w:rsidRDefault="0064036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6157B">
        <w:rPr>
          <w:rFonts w:ascii="Arial" w:hAnsi="Arial" w:cs="Arial"/>
          <w:bCs/>
          <w:i/>
        </w:rPr>
        <w:t xml:space="preserve">Plasty, PET lahve - </w:t>
      </w:r>
      <w:r w:rsidR="00E2491F" w:rsidRPr="0066157B">
        <w:rPr>
          <w:rFonts w:ascii="Arial" w:hAnsi="Arial" w:cs="Arial"/>
          <w:bCs/>
          <w:i/>
        </w:rPr>
        <w:t>sběrná nádoba</w:t>
      </w:r>
      <w:r w:rsidR="00930065" w:rsidRPr="0066157B">
        <w:rPr>
          <w:rFonts w:ascii="Arial" w:hAnsi="Arial" w:cs="Arial"/>
          <w:bCs/>
          <w:i/>
        </w:rPr>
        <w:t>-</w:t>
      </w:r>
      <w:r w:rsidR="002A3581" w:rsidRPr="0066157B">
        <w:rPr>
          <w:rFonts w:ascii="Arial" w:hAnsi="Arial" w:cs="Arial"/>
          <w:bCs/>
          <w:i/>
        </w:rPr>
        <w:t>barva žlutá</w:t>
      </w:r>
    </w:p>
    <w:p w:rsidR="00640368" w:rsidRPr="0066157B" w:rsidRDefault="000332D7" w:rsidP="009932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6157B">
        <w:rPr>
          <w:rFonts w:ascii="Arial" w:hAnsi="Arial" w:cs="Arial"/>
          <w:bCs/>
          <w:i/>
        </w:rPr>
        <w:t>S</w:t>
      </w:r>
      <w:r w:rsidR="0024722A" w:rsidRPr="0066157B">
        <w:rPr>
          <w:rFonts w:ascii="Arial" w:hAnsi="Arial" w:cs="Arial"/>
          <w:bCs/>
          <w:i/>
        </w:rPr>
        <w:t xml:space="preserve">klo, barva </w:t>
      </w:r>
      <w:r w:rsidR="00640368" w:rsidRPr="0066157B">
        <w:rPr>
          <w:rFonts w:ascii="Arial" w:hAnsi="Arial" w:cs="Arial"/>
          <w:bCs/>
          <w:i/>
        </w:rPr>
        <w:t>sběrná nádoba</w:t>
      </w:r>
      <w:r w:rsidR="00930065" w:rsidRPr="0066157B">
        <w:rPr>
          <w:rFonts w:ascii="Arial" w:hAnsi="Arial" w:cs="Arial"/>
          <w:bCs/>
          <w:i/>
        </w:rPr>
        <w:t>-</w:t>
      </w:r>
      <w:r w:rsidR="00640368" w:rsidRPr="0066157B">
        <w:rPr>
          <w:rFonts w:ascii="Arial" w:hAnsi="Arial" w:cs="Arial"/>
          <w:bCs/>
          <w:i/>
        </w:rPr>
        <w:t xml:space="preserve">barva zelená </w:t>
      </w:r>
    </w:p>
    <w:p w:rsidR="00547890" w:rsidRPr="0066157B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6157B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66157B">
        <w:rPr>
          <w:rFonts w:ascii="Arial" w:hAnsi="Arial" w:cs="Arial"/>
          <w:i/>
          <w:iCs/>
          <w:sz w:val="22"/>
          <w:szCs w:val="22"/>
        </w:rPr>
        <w:t xml:space="preserve">, </w:t>
      </w:r>
      <w:r w:rsidR="00930065" w:rsidRPr="0066157B">
        <w:rPr>
          <w:rFonts w:ascii="Arial" w:hAnsi="Arial" w:cs="Arial"/>
          <w:i/>
          <w:iCs/>
          <w:sz w:val="22"/>
          <w:szCs w:val="22"/>
        </w:rPr>
        <w:t xml:space="preserve">sběrná nádoba malá-barva </w:t>
      </w:r>
      <w:r w:rsidR="00640368" w:rsidRPr="0066157B">
        <w:rPr>
          <w:rFonts w:ascii="Arial" w:hAnsi="Arial" w:cs="Arial"/>
          <w:i/>
          <w:iCs/>
          <w:sz w:val="22"/>
          <w:szCs w:val="22"/>
        </w:rPr>
        <w:t>zelená</w:t>
      </w:r>
    </w:p>
    <w:p w:rsidR="00930065" w:rsidRDefault="0093006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6157B">
        <w:rPr>
          <w:rFonts w:ascii="Arial" w:hAnsi="Arial" w:cs="Arial"/>
          <w:i/>
          <w:iCs/>
          <w:sz w:val="22"/>
          <w:szCs w:val="22"/>
        </w:rPr>
        <w:t>Kovy</w:t>
      </w:r>
      <w:r w:rsidR="00A018A5">
        <w:rPr>
          <w:rFonts w:ascii="Arial" w:hAnsi="Arial" w:cs="Arial"/>
          <w:i/>
          <w:iCs/>
          <w:sz w:val="22"/>
          <w:szCs w:val="22"/>
        </w:rPr>
        <w:t>, sběrná nádoba malá-barva šedá</w:t>
      </w:r>
    </w:p>
    <w:p w:rsidR="00A018A5" w:rsidRPr="0066157B" w:rsidRDefault="00A018A5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Biologické odpady, sběrná nádoba – barva hnědá</w:t>
      </w:r>
    </w:p>
    <w:p w:rsidR="0024722A" w:rsidRPr="0066157B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66157B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6157B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6157B">
        <w:rPr>
          <w:rFonts w:ascii="Arial" w:hAnsi="Arial" w:cs="Arial"/>
          <w:sz w:val="22"/>
          <w:szCs w:val="22"/>
        </w:rPr>
        <w:t>é složky komunálních odpadů</w:t>
      </w:r>
      <w:r w:rsidR="00FF60D6" w:rsidRPr="0066157B">
        <w:rPr>
          <w:rFonts w:ascii="Arial" w:hAnsi="Arial" w:cs="Arial"/>
          <w:sz w:val="22"/>
          <w:szCs w:val="22"/>
        </w:rPr>
        <w:t>,</w:t>
      </w:r>
      <w:r w:rsidR="00223F72" w:rsidRPr="0066157B">
        <w:rPr>
          <w:rFonts w:ascii="Arial" w:hAnsi="Arial" w:cs="Arial"/>
          <w:sz w:val="22"/>
          <w:szCs w:val="22"/>
        </w:rPr>
        <w:t xml:space="preserve"> </w:t>
      </w:r>
      <w:r w:rsidR="00A94551" w:rsidRPr="0066157B">
        <w:rPr>
          <w:rFonts w:ascii="Arial" w:hAnsi="Arial" w:cs="Arial"/>
          <w:sz w:val="22"/>
          <w:szCs w:val="22"/>
        </w:rPr>
        <w:t>než</w:t>
      </w:r>
      <w:r w:rsidRPr="0066157B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6157B">
        <w:rPr>
          <w:rFonts w:ascii="Arial" w:hAnsi="Arial" w:cs="Arial"/>
          <w:sz w:val="22"/>
          <w:szCs w:val="22"/>
        </w:rPr>
        <w:t>.</w:t>
      </w:r>
    </w:p>
    <w:p w:rsidR="009007DD" w:rsidRPr="0066157B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66157B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6157B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1B7610" w:rsidRPr="0066157B" w:rsidRDefault="001B7610" w:rsidP="001B761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B7610" w:rsidRPr="0066157B" w:rsidRDefault="001B7610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6157B">
        <w:rPr>
          <w:rFonts w:ascii="Arial" w:hAnsi="Arial" w:cs="Arial"/>
          <w:sz w:val="22"/>
          <w:szCs w:val="22"/>
        </w:rPr>
        <w:t>Jedlé oleje a tuky se do kontejneru ukládají pouze v plastových uzavřených lahvích.</w:t>
      </w:r>
    </w:p>
    <w:p w:rsidR="003A0DB1" w:rsidRPr="0066157B" w:rsidRDefault="003A0DB1" w:rsidP="003A0DB1">
      <w:pPr>
        <w:pStyle w:val="Default"/>
        <w:ind w:left="360"/>
        <w:rPr>
          <w:color w:val="auto"/>
        </w:rPr>
      </w:pPr>
    </w:p>
    <w:p w:rsidR="00FB298C" w:rsidRPr="0066157B" w:rsidRDefault="001B7610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6157B">
        <w:rPr>
          <w:rFonts w:ascii="Arial" w:hAnsi="Arial" w:cs="Arial"/>
          <w:sz w:val="22"/>
          <w:szCs w:val="22"/>
        </w:rPr>
        <w:t xml:space="preserve">Tříděný odpad lze </w:t>
      </w:r>
      <w:r w:rsidR="00FB298C" w:rsidRPr="0066157B">
        <w:rPr>
          <w:rFonts w:ascii="Arial" w:hAnsi="Arial" w:cs="Arial"/>
          <w:sz w:val="22"/>
          <w:szCs w:val="22"/>
        </w:rPr>
        <w:t xml:space="preserve">také odevzdávat ve sběrném dvoře, který je umístěn </w:t>
      </w:r>
      <w:r w:rsidRPr="0066157B">
        <w:rPr>
          <w:rFonts w:ascii="Arial" w:hAnsi="Arial" w:cs="Arial"/>
          <w:sz w:val="22"/>
          <w:szCs w:val="22"/>
        </w:rPr>
        <w:t>v ulici Na Humnech, 382 32 Velešín.</w:t>
      </w:r>
    </w:p>
    <w:p w:rsidR="003A0DB1" w:rsidRPr="0066157B" w:rsidRDefault="003A0DB1" w:rsidP="003A0DB1">
      <w:pPr>
        <w:pStyle w:val="Default"/>
        <w:ind w:left="360"/>
        <w:rPr>
          <w:color w:val="auto"/>
        </w:rPr>
      </w:pPr>
    </w:p>
    <w:p w:rsidR="001B7610" w:rsidRDefault="001B761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1B7610" w:rsidRDefault="001B7610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1B7610" w:rsidRPr="001B7610" w:rsidRDefault="001B7610" w:rsidP="001B7610"/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9175F8" w:rsidRDefault="00C94283" w:rsidP="00065D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175F8">
        <w:rPr>
          <w:rFonts w:ascii="Arial" w:hAnsi="Arial" w:cs="Arial"/>
          <w:sz w:val="22"/>
          <w:szCs w:val="22"/>
        </w:rPr>
        <w:t xml:space="preserve">Nebezpečný odpad lze odevzdávat ve sběrném dvoře, který je umístěn </w:t>
      </w:r>
      <w:r w:rsidR="001B7610" w:rsidRPr="009175F8">
        <w:rPr>
          <w:rFonts w:ascii="Arial" w:hAnsi="Arial" w:cs="Arial"/>
          <w:sz w:val="22"/>
          <w:szCs w:val="22"/>
        </w:rPr>
        <w:t>v ulici Na Humnech, 382 32 Velešín.</w:t>
      </w:r>
      <w:r w:rsidRPr="009175F8">
        <w:rPr>
          <w:rFonts w:ascii="Arial" w:hAnsi="Arial" w:cs="Arial"/>
          <w:sz w:val="22"/>
          <w:szCs w:val="22"/>
        </w:rPr>
        <w:t xml:space="preserve"> 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9743BA" w:rsidRDefault="00ED5A62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</w:t>
      </w:r>
      <w:r w:rsidR="000F645D" w:rsidRPr="009743BA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 w:rsidR="001B7610">
        <w:rPr>
          <w:rFonts w:ascii="Arial" w:hAnsi="Arial" w:cs="Arial"/>
          <w:sz w:val="22"/>
          <w:szCs w:val="22"/>
        </w:rPr>
        <w:t>v ulici Na Humnech, 382 32 Velešín.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66157B" w:rsidRPr="0066157B" w:rsidRDefault="0025354B" w:rsidP="0024377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66157B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6157B">
        <w:rPr>
          <w:rFonts w:ascii="Arial" w:hAnsi="Arial" w:cs="Arial"/>
          <w:sz w:val="22"/>
          <w:szCs w:val="22"/>
        </w:rPr>
        <w:t xml:space="preserve">odkládá </w:t>
      </w:r>
      <w:r w:rsidRPr="0066157B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66157B">
        <w:rPr>
          <w:rFonts w:ascii="Arial" w:hAnsi="Arial" w:cs="Arial"/>
          <w:sz w:val="22"/>
          <w:szCs w:val="22"/>
        </w:rPr>
        <w:t>:</w:t>
      </w:r>
    </w:p>
    <w:p w:rsidR="0025354B" w:rsidRPr="0066157B" w:rsidRDefault="005F0210" w:rsidP="00243779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6157B">
        <w:rPr>
          <w:rFonts w:ascii="Arial" w:hAnsi="Arial" w:cs="Arial"/>
          <w:bCs/>
          <w:i/>
          <w:sz w:val="22"/>
          <w:szCs w:val="22"/>
        </w:rPr>
        <w:t>popelnice</w:t>
      </w:r>
    </w:p>
    <w:p w:rsidR="0025354B" w:rsidRPr="0066157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6157B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66157B">
        <w:rPr>
          <w:rFonts w:ascii="Arial" w:hAnsi="Arial" w:cs="Arial"/>
          <w:sz w:val="22"/>
          <w:szCs w:val="22"/>
        </w:rPr>
        <w:t xml:space="preserve"> </w:t>
      </w:r>
    </w:p>
    <w:p w:rsidR="00CF5BE8" w:rsidRPr="0066157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66157B">
        <w:rPr>
          <w:rFonts w:ascii="Arial" w:hAnsi="Arial" w:cs="Arial"/>
          <w:i/>
          <w:sz w:val="22"/>
          <w:szCs w:val="22"/>
        </w:rPr>
        <w:t>odpadkové koše</w:t>
      </w:r>
      <w:r w:rsidR="0025354B" w:rsidRPr="0066157B">
        <w:rPr>
          <w:rFonts w:ascii="Arial" w:hAnsi="Arial" w:cs="Arial"/>
          <w:i/>
          <w:sz w:val="22"/>
          <w:szCs w:val="22"/>
        </w:rPr>
        <w:t>,</w:t>
      </w:r>
      <w:r w:rsidR="0025354B" w:rsidRPr="0066157B">
        <w:rPr>
          <w:rFonts w:ascii="Arial" w:hAnsi="Arial" w:cs="Arial"/>
          <w:sz w:val="22"/>
          <w:szCs w:val="22"/>
        </w:rPr>
        <w:t xml:space="preserve"> </w:t>
      </w:r>
      <w:r w:rsidR="0025354B" w:rsidRPr="0066157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66157B" w:rsidRDefault="0066157B" w:rsidP="0066157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54354F" w:rsidRDefault="0054354F" w:rsidP="0054354F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175F8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C81652" w:rsidRDefault="00C81652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Pr="00C81652" w:rsidRDefault="0024722A" w:rsidP="00C8165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81652">
        <w:rPr>
          <w:rFonts w:ascii="Arial" w:hAnsi="Arial" w:cs="Arial"/>
          <w:sz w:val="22"/>
          <w:szCs w:val="22"/>
        </w:rPr>
        <w:t>Stavební</w:t>
      </w:r>
      <w:r w:rsidR="00FB36A3" w:rsidRPr="00C81652">
        <w:rPr>
          <w:rFonts w:ascii="Arial" w:hAnsi="Arial" w:cs="Arial"/>
          <w:sz w:val="22"/>
          <w:szCs w:val="22"/>
        </w:rPr>
        <w:t>m</w:t>
      </w:r>
      <w:r w:rsidRPr="00C81652">
        <w:rPr>
          <w:rFonts w:ascii="Arial" w:hAnsi="Arial" w:cs="Arial"/>
          <w:sz w:val="22"/>
          <w:szCs w:val="22"/>
        </w:rPr>
        <w:t xml:space="preserve"> odpad</w:t>
      </w:r>
      <w:r w:rsidR="00FB36A3" w:rsidRPr="00C81652">
        <w:rPr>
          <w:rFonts w:ascii="Arial" w:hAnsi="Arial" w:cs="Arial"/>
          <w:sz w:val="22"/>
          <w:szCs w:val="22"/>
        </w:rPr>
        <w:t>em</w:t>
      </w:r>
      <w:r w:rsidRPr="00C81652">
        <w:rPr>
          <w:rFonts w:ascii="Arial" w:hAnsi="Arial" w:cs="Arial"/>
          <w:sz w:val="22"/>
          <w:szCs w:val="22"/>
        </w:rPr>
        <w:t xml:space="preserve"> </w:t>
      </w:r>
      <w:r w:rsidR="00C45BF9" w:rsidRPr="00C81652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C81652">
        <w:rPr>
          <w:rFonts w:ascii="Arial" w:hAnsi="Arial" w:cs="Arial"/>
          <w:sz w:val="22"/>
          <w:szCs w:val="22"/>
        </w:rPr>
        <w:t>se rozumí</w:t>
      </w:r>
      <w:r w:rsidRPr="00C81652">
        <w:rPr>
          <w:rFonts w:ascii="Arial" w:hAnsi="Arial" w:cs="Arial"/>
          <w:sz w:val="22"/>
          <w:szCs w:val="22"/>
        </w:rPr>
        <w:t xml:space="preserve"> </w:t>
      </w:r>
      <w:r w:rsidR="00C45BF9" w:rsidRPr="00C81652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C81652">
        <w:rPr>
          <w:rFonts w:ascii="Arial" w:hAnsi="Arial" w:cs="Arial"/>
          <w:sz w:val="22"/>
          <w:szCs w:val="22"/>
        </w:rPr>
        <w:br/>
      </w:r>
      <w:r w:rsidR="00C45BF9" w:rsidRPr="00C81652">
        <w:rPr>
          <w:rFonts w:ascii="Arial" w:hAnsi="Arial" w:cs="Arial"/>
          <w:sz w:val="22"/>
          <w:szCs w:val="22"/>
        </w:rPr>
        <w:t>a demoličních činnostech</w:t>
      </w:r>
      <w:r w:rsidR="0031415A" w:rsidRPr="00C81652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C81652">
        <w:rPr>
          <w:rFonts w:ascii="Arial" w:hAnsi="Arial" w:cs="Arial"/>
          <w:sz w:val="22"/>
          <w:szCs w:val="22"/>
        </w:rPr>
        <w:t>.</w:t>
      </w:r>
      <w:r w:rsidR="00E5685C" w:rsidRPr="00C81652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325C8F">
        <w:rPr>
          <w:rFonts w:ascii="Arial" w:hAnsi="Arial" w:cs="Arial"/>
          <w:sz w:val="22"/>
          <w:szCs w:val="22"/>
        </w:rPr>
        <w:t xml:space="preserve"> </w:t>
      </w:r>
      <w:r w:rsidR="00325C8F" w:rsidRPr="00641107">
        <w:rPr>
          <w:rFonts w:ascii="Arial" w:hAnsi="Arial" w:cs="Arial"/>
          <w:sz w:val="22"/>
          <w:szCs w:val="22"/>
        </w:rPr>
        <w:t xml:space="preserve">ve sběrném dvoře, který je umístěn </w:t>
      </w:r>
      <w:r w:rsidR="00325C8F">
        <w:rPr>
          <w:rFonts w:ascii="Arial" w:hAnsi="Arial" w:cs="Arial"/>
          <w:sz w:val="22"/>
          <w:szCs w:val="22"/>
        </w:rPr>
        <w:t>v ulici Na Humnech, 382 32 Velešín.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325C8F">
        <w:rPr>
          <w:rFonts w:ascii="Arial" w:hAnsi="Arial" w:cs="Arial"/>
          <w:sz w:val="22"/>
          <w:szCs w:val="22"/>
        </w:rPr>
        <w:t>suť 750</w:t>
      </w:r>
      <w:r w:rsidRPr="00F45D43">
        <w:rPr>
          <w:rFonts w:ascii="Arial" w:hAnsi="Arial" w:cs="Arial"/>
          <w:sz w:val="22"/>
          <w:szCs w:val="22"/>
        </w:rPr>
        <w:t>kg</w:t>
      </w:r>
      <w:r w:rsidR="00325C8F">
        <w:rPr>
          <w:rFonts w:ascii="Arial" w:hAnsi="Arial" w:cs="Arial"/>
          <w:sz w:val="22"/>
          <w:szCs w:val="22"/>
        </w:rPr>
        <w:t>, IPA 500kg, eternit 500kg</w:t>
      </w:r>
      <w:r w:rsidRPr="00F45D43">
        <w:rPr>
          <w:rFonts w:ascii="Arial" w:hAnsi="Arial" w:cs="Arial"/>
          <w:sz w:val="22"/>
          <w:szCs w:val="22"/>
        </w:rPr>
        <w:t>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325C8F">
        <w:rPr>
          <w:rFonts w:ascii="Arial" w:hAnsi="Arial" w:cs="Arial"/>
          <w:sz w:val="22"/>
          <w:szCs w:val="22"/>
        </w:rPr>
        <w:t>suť 750</w:t>
      </w:r>
      <w:r w:rsidR="00325C8F" w:rsidRPr="00F45D43">
        <w:rPr>
          <w:rFonts w:ascii="Arial" w:hAnsi="Arial" w:cs="Arial"/>
          <w:sz w:val="22"/>
          <w:szCs w:val="22"/>
        </w:rPr>
        <w:t>kg</w:t>
      </w:r>
      <w:r w:rsidR="00325C8F">
        <w:rPr>
          <w:rFonts w:ascii="Arial" w:hAnsi="Arial" w:cs="Arial"/>
          <w:sz w:val="22"/>
          <w:szCs w:val="22"/>
        </w:rPr>
        <w:t>, IPA 500kg, eternit 500kg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  <w:r w:rsidR="00325C8F">
        <w:rPr>
          <w:rFonts w:ascii="Arial" w:hAnsi="Arial" w:cs="Arial"/>
          <w:sz w:val="22"/>
          <w:szCs w:val="22"/>
        </w:rPr>
        <w:t xml:space="preserve"> Uložení ostatních druhů odpadů není limitováno. Nadlimitní uložení odpadu je zpoplatněno dle ceníku na Sběrném dvoru.</w:t>
      </w:r>
    </w:p>
    <w:p w:rsidR="00F45D43" w:rsidRPr="00843541" w:rsidRDefault="00F45D43" w:rsidP="00F45D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9175F8" w:rsidRDefault="009175F8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175F8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81652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2F5953">
        <w:rPr>
          <w:rFonts w:ascii="Arial" w:hAnsi="Arial" w:cs="Arial"/>
          <w:sz w:val="22"/>
          <w:szCs w:val="22"/>
        </w:rPr>
        <w:t xml:space="preserve"> 1/2024</w:t>
      </w:r>
      <w:r w:rsidR="00ED5A62">
        <w:rPr>
          <w:rFonts w:ascii="Arial" w:hAnsi="Arial" w:cs="Arial"/>
          <w:sz w:val="22"/>
          <w:szCs w:val="22"/>
        </w:rPr>
        <w:t xml:space="preserve"> o stanovení obecního systému odpadového hospodářství ze dne </w:t>
      </w:r>
      <w:r w:rsidR="00ED5A62">
        <w:rPr>
          <w:rFonts w:ascii="Arial" w:hAnsi="Arial" w:cs="Arial"/>
          <w:i/>
          <w:sz w:val="22"/>
          <w:szCs w:val="22"/>
        </w:rPr>
        <w:t>9.12.2024.</w:t>
      </w: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r w:rsidRPr="00074576">
        <w:rPr>
          <w:rFonts w:ascii="Arial" w:hAnsi="Arial" w:cs="Arial"/>
          <w:sz w:val="22"/>
          <w:szCs w:val="22"/>
        </w:rPr>
        <w:t>.</w:t>
      </w:r>
    </w:p>
    <w:p w:rsidR="00730253" w:rsidRPr="001D113B" w:rsidRDefault="009175F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ED5A62" w:rsidRDefault="00ED5A62" w:rsidP="00A8770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</w:t>
      </w:r>
      <w:r w:rsidR="00A8770B">
        <w:rPr>
          <w:rFonts w:ascii="Arial" w:hAnsi="Arial" w:cs="Arial"/>
          <w:sz w:val="22"/>
          <w:szCs w:val="22"/>
        </w:rPr>
        <w:t>obecně závazná vyhláška nabývá účinnosti patnáctým dnem po dni vyhlášení.</w:t>
      </w:r>
    </w:p>
    <w:p w:rsidR="00A8770B" w:rsidRDefault="00A8770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A8770B" w:rsidRDefault="00A8770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01BE2" w:rsidRPr="00074576" w:rsidRDefault="00301BE2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C816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Roman Došek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Leoš Anděl, DiS.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C81652">
        <w:rPr>
          <w:rFonts w:ascii="Arial" w:hAnsi="Arial" w:cs="Arial"/>
          <w:bCs/>
          <w:sz w:val="22"/>
          <w:szCs w:val="22"/>
        </w:rPr>
        <w:t xml:space="preserve">..……..    </w:t>
      </w:r>
      <w:r w:rsidR="00C81652">
        <w:rPr>
          <w:rFonts w:ascii="Arial" w:hAnsi="Arial" w:cs="Arial"/>
          <w:bCs/>
          <w:sz w:val="22"/>
          <w:szCs w:val="22"/>
        </w:rPr>
        <w:tab/>
      </w:r>
      <w:r w:rsidR="00C81652">
        <w:rPr>
          <w:rFonts w:ascii="Arial" w:hAnsi="Arial" w:cs="Arial"/>
          <w:bCs/>
          <w:sz w:val="22"/>
          <w:szCs w:val="22"/>
        </w:rPr>
        <w:tab/>
      </w:r>
      <w:r w:rsidR="00C81652">
        <w:rPr>
          <w:rFonts w:ascii="Arial" w:hAnsi="Arial" w:cs="Arial"/>
          <w:bCs/>
          <w:sz w:val="22"/>
          <w:szCs w:val="22"/>
        </w:rPr>
        <w:tab/>
      </w:r>
      <w:r w:rsidR="00C81652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81652">
        <w:rPr>
          <w:rFonts w:ascii="Arial" w:hAnsi="Arial" w:cs="Arial"/>
          <w:bCs/>
          <w:sz w:val="22"/>
          <w:szCs w:val="22"/>
        </w:rPr>
        <w:t>……………………….</w:t>
      </w:r>
    </w:p>
    <w:p w:rsidR="0024722A" w:rsidRPr="001D113B" w:rsidRDefault="0024722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titul Jméno Příjmení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F02" w:rsidRDefault="00513F02">
      <w:r>
        <w:separator/>
      </w:r>
    </w:p>
  </w:endnote>
  <w:endnote w:type="continuationSeparator" w:id="0">
    <w:p w:rsidR="00513F02" w:rsidRDefault="0051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159D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F02" w:rsidRDefault="00513F02">
      <w:r>
        <w:separator/>
      </w:r>
    </w:p>
  </w:footnote>
  <w:footnote w:type="continuationSeparator" w:id="0">
    <w:p w:rsidR="00513F02" w:rsidRDefault="00513F0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228ED"/>
    <w:multiLevelType w:val="hybridMultilevel"/>
    <w:tmpl w:val="AB940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7F6"/>
    <w:rsid w:val="00117E27"/>
    <w:rsid w:val="00122EA8"/>
    <w:rsid w:val="00123D3A"/>
    <w:rsid w:val="00125A7C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7610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5953"/>
    <w:rsid w:val="002F6C9F"/>
    <w:rsid w:val="00301BE2"/>
    <w:rsid w:val="0031415A"/>
    <w:rsid w:val="00320CF7"/>
    <w:rsid w:val="00325C8F"/>
    <w:rsid w:val="0032634F"/>
    <w:rsid w:val="00332A01"/>
    <w:rsid w:val="0034317B"/>
    <w:rsid w:val="00343C2D"/>
    <w:rsid w:val="00344369"/>
    <w:rsid w:val="00352DD8"/>
    <w:rsid w:val="00355580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3F02"/>
    <w:rsid w:val="0052041F"/>
    <w:rsid w:val="00525ABF"/>
    <w:rsid w:val="00540721"/>
    <w:rsid w:val="00540BAC"/>
    <w:rsid w:val="00543342"/>
    <w:rsid w:val="00543380"/>
    <w:rsid w:val="0054354F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159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625"/>
    <w:rsid w:val="006277AF"/>
    <w:rsid w:val="00632F39"/>
    <w:rsid w:val="00636CAB"/>
    <w:rsid w:val="00640368"/>
    <w:rsid w:val="00641107"/>
    <w:rsid w:val="006511C7"/>
    <w:rsid w:val="0066157B"/>
    <w:rsid w:val="0066248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341B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533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714E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5F8"/>
    <w:rsid w:val="00923300"/>
    <w:rsid w:val="00930065"/>
    <w:rsid w:val="009401A1"/>
    <w:rsid w:val="00940656"/>
    <w:rsid w:val="0094179C"/>
    <w:rsid w:val="00951700"/>
    <w:rsid w:val="00963A13"/>
    <w:rsid w:val="009722E1"/>
    <w:rsid w:val="00973C0E"/>
    <w:rsid w:val="009743BA"/>
    <w:rsid w:val="00974449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18A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70B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029"/>
    <w:rsid w:val="00AE03A0"/>
    <w:rsid w:val="00AE2DEE"/>
    <w:rsid w:val="00AE5EEF"/>
    <w:rsid w:val="00AF49AB"/>
    <w:rsid w:val="00AF72CD"/>
    <w:rsid w:val="00B11B51"/>
    <w:rsid w:val="00B321B9"/>
    <w:rsid w:val="00B3452E"/>
    <w:rsid w:val="00B379E4"/>
    <w:rsid w:val="00B42462"/>
    <w:rsid w:val="00B432A8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652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4B10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72A"/>
    <w:rsid w:val="00E87A75"/>
    <w:rsid w:val="00E87B0B"/>
    <w:rsid w:val="00E92D8B"/>
    <w:rsid w:val="00EA1B4D"/>
    <w:rsid w:val="00EB2DCF"/>
    <w:rsid w:val="00EB4815"/>
    <w:rsid w:val="00EB486C"/>
    <w:rsid w:val="00EB7D8D"/>
    <w:rsid w:val="00ED5A62"/>
    <w:rsid w:val="00EF0F4E"/>
    <w:rsid w:val="00F00E31"/>
    <w:rsid w:val="00F0428C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2ED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13C1-13CD-4B4E-AAFF-22F7E9304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793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HP</cp:lastModifiedBy>
  <cp:revision>2</cp:revision>
  <cp:lastPrinted>2024-12-09T15:34:00Z</cp:lastPrinted>
  <dcterms:created xsi:type="dcterms:W3CDTF">2025-03-03T18:25:00Z</dcterms:created>
  <dcterms:modified xsi:type="dcterms:W3CDTF">2025-03-03T18:25:00Z</dcterms:modified>
</cp:coreProperties>
</file>