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AC6" w:rsidRPr="00837A64" w:rsidRDefault="00837A64">
      <w:pPr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53100" cy="3476625"/>
            <wp:effectExtent l="0" t="0" r="0" b="9525"/>
            <wp:docPr id="1" name="Obrázek 1" descr="situace psí hřišt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tuace psí hřiště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AC6" w:rsidRPr="00837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64"/>
    <w:rsid w:val="006D2AC6"/>
    <w:rsid w:val="0083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68423-6DBC-42D6-AECC-7BD9612C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Budilová</dc:creator>
  <cp:keywords/>
  <dc:description/>
  <cp:lastModifiedBy>Kamila Budilová</cp:lastModifiedBy>
  <cp:revision>1</cp:revision>
  <dcterms:created xsi:type="dcterms:W3CDTF">2025-04-11T06:53:00Z</dcterms:created>
  <dcterms:modified xsi:type="dcterms:W3CDTF">2025-04-11T06:53:00Z</dcterms:modified>
</cp:coreProperties>
</file>