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3927" w14:textId="1E10744F" w:rsidR="007E1DB2" w:rsidRPr="00E86C43" w:rsidRDefault="00500722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E86C43">
        <w:rPr>
          <w:rFonts w:ascii="Arial" w:hAnsi="Arial" w:cs="Arial"/>
          <w:b/>
          <w:spacing w:val="40"/>
          <w:sz w:val="32"/>
          <w:szCs w:val="32"/>
          <w:u w:val="none"/>
        </w:rPr>
        <w:t>OBEC PODOLÍ</w:t>
      </w:r>
    </w:p>
    <w:p w14:paraId="6619AE39" w14:textId="7A0A7454" w:rsidR="00500722" w:rsidRPr="00E86C43" w:rsidRDefault="00500722" w:rsidP="005007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86C43">
        <w:rPr>
          <w:rFonts w:ascii="Arial" w:hAnsi="Arial" w:cs="Arial"/>
          <w:b/>
          <w:bCs/>
          <w:sz w:val="32"/>
          <w:szCs w:val="32"/>
        </w:rPr>
        <w:t>Zastupitelstvo obce Podolí</w:t>
      </w:r>
    </w:p>
    <w:p w14:paraId="5727CBDB" w14:textId="77777777" w:rsidR="00500722" w:rsidRPr="00E86C43" w:rsidRDefault="00500722" w:rsidP="00500722">
      <w:pPr>
        <w:jc w:val="center"/>
        <w:rPr>
          <w:rFonts w:ascii="Arial" w:hAnsi="Arial" w:cs="Arial"/>
          <w:sz w:val="32"/>
          <w:szCs w:val="32"/>
        </w:rPr>
      </w:pPr>
    </w:p>
    <w:p w14:paraId="082C85F8" w14:textId="77777777" w:rsidR="00500722" w:rsidRPr="00E86C43" w:rsidRDefault="00500722" w:rsidP="00500722">
      <w:pPr>
        <w:jc w:val="center"/>
        <w:rPr>
          <w:rFonts w:ascii="Arial" w:hAnsi="Arial" w:cs="Arial"/>
          <w:sz w:val="32"/>
          <w:szCs w:val="32"/>
        </w:rPr>
      </w:pPr>
      <w:r w:rsidRPr="00E86C43">
        <w:rPr>
          <w:rFonts w:ascii="Arial" w:hAnsi="Arial" w:cs="Arial"/>
          <w:sz w:val="32"/>
          <w:szCs w:val="32"/>
        </w:rPr>
        <w:t xml:space="preserve">Obecně závazná vyhláška obce Podolí </w:t>
      </w:r>
    </w:p>
    <w:p w14:paraId="4BA7074B" w14:textId="2CC47796" w:rsidR="00500722" w:rsidRPr="00E86C43" w:rsidRDefault="00500722" w:rsidP="00500722">
      <w:pPr>
        <w:jc w:val="center"/>
        <w:rPr>
          <w:rFonts w:ascii="Arial" w:hAnsi="Arial" w:cs="Arial"/>
          <w:sz w:val="32"/>
          <w:szCs w:val="32"/>
        </w:rPr>
      </w:pPr>
      <w:r w:rsidRPr="00E86C43">
        <w:rPr>
          <w:rFonts w:ascii="Arial" w:hAnsi="Arial" w:cs="Arial"/>
          <w:sz w:val="32"/>
          <w:szCs w:val="32"/>
        </w:rPr>
        <w:t>o stanovení obecního systému odpadového hospodářství</w:t>
      </w:r>
    </w:p>
    <w:p w14:paraId="0CBECBCB" w14:textId="2DFACE27" w:rsidR="0024722A" w:rsidRPr="00E86C4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6C4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E86C4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57EC08AD" w:rsidR="0024722A" w:rsidRPr="00E86C4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86C43">
        <w:rPr>
          <w:rFonts w:ascii="Arial" w:hAnsi="Arial" w:cs="Arial"/>
          <w:sz w:val="22"/>
          <w:szCs w:val="22"/>
        </w:rPr>
        <w:t>Zastupitelstvo obce</w:t>
      </w:r>
      <w:r w:rsidR="008A20A1" w:rsidRPr="00E86C43">
        <w:rPr>
          <w:rFonts w:ascii="Arial" w:hAnsi="Arial" w:cs="Arial"/>
          <w:sz w:val="22"/>
          <w:szCs w:val="22"/>
        </w:rPr>
        <w:t xml:space="preserve"> </w:t>
      </w:r>
      <w:r w:rsidR="00500722" w:rsidRPr="00E86C43">
        <w:rPr>
          <w:rFonts w:ascii="Arial" w:hAnsi="Arial" w:cs="Arial"/>
          <w:sz w:val="22"/>
          <w:szCs w:val="22"/>
        </w:rPr>
        <w:t xml:space="preserve">Podolí </w:t>
      </w:r>
      <w:r w:rsidR="00E2491F" w:rsidRPr="00E86C43">
        <w:rPr>
          <w:rFonts w:ascii="Arial" w:hAnsi="Arial" w:cs="Arial"/>
          <w:sz w:val="22"/>
          <w:szCs w:val="22"/>
        </w:rPr>
        <w:t xml:space="preserve">se na svém zasedání dne </w:t>
      </w:r>
      <w:r w:rsidR="00500722" w:rsidRPr="00E86C43">
        <w:rPr>
          <w:rFonts w:ascii="Arial" w:hAnsi="Arial" w:cs="Arial"/>
          <w:sz w:val="22"/>
          <w:szCs w:val="22"/>
        </w:rPr>
        <w:t>19.12.2024</w:t>
      </w:r>
      <w:r w:rsidR="00E2491F" w:rsidRPr="00E86C43">
        <w:rPr>
          <w:rFonts w:ascii="Arial" w:hAnsi="Arial" w:cs="Arial"/>
          <w:sz w:val="22"/>
          <w:szCs w:val="22"/>
        </w:rPr>
        <w:t xml:space="preserve"> </w:t>
      </w:r>
      <w:r w:rsidR="0024722A" w:rsidRPr="00E86C43">
        <w:rPr>
          <w:rFonts w:ascii="Arial" w:hAnsi="Arial" w:cs="Arial"/>
          <w:sz w:val="22"/>
          <w:szCs w:val="22"/>
        </w:rPr>
        <w:t xml:space="preserve">usnesením č. </w:t>
      </w:r>
      <w:r w:rsidR="00500722" w:rsidRPr="00E86C43">
        <w:rPr>
          <w:rFonts w:ascii="Arial" w:hAnsi="Arial" w:cs="Arial"/>
          <w:sz w:val="22"/>
          <w:szCs w:val="22"/>
        </w:rPr>
        <w:t>157/14/2024</w:t>
      </w:r>
      <w:r w:rsidR="0024722A" w:rsidRPr="00E86C4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E86C43">
        <w:rPr>
          <w:rFonts w:ascii="Arial" w:hAnsi="Arial" w:cs="Arial"/>
          <w:sz w:val="22"/>
          <w:szCs w:val="22"/>
        </w:rPr>
        <w:t>59</w:t>
      </w:r>
      <w:r w:rsidR="0024722A" w:rsidRPr="00E86C43">
        <w:rPr>
          <w:rFonts w:ascii="Arial" w:hAnsi="Arial" w:cs="Arial"/>
          <w:sz w:val="22"/>
          <w:szCs w:val="22"/>
        </w:rPr>
        <w:t xml:space="preserve"> odst. </w:t>
      </w:r>
      <w:r w:rsidR="00A07653" w:rsidRPr="00E86C43">
        <w:rPr>
          <w:rFonts w:ascii="Arial" w:hAnsi="Arial" w:cs="Arial"/>
          <w:sz w:val="22"/>
          <w:szCs w:val="22"/>
        </w:rPr>
        <w:t>4</w:t>
      </w:r>
      <w:r w:rsidR="0024722A" w:rsidRPr="00E86C43">
        <w:rPr>
          <w:rFonts w:ascii="Arial" w:hAnsi="Arial" w:cs="Arial"/>
          <w:sz w:val="22"/>
          <w:szCs w:val="22"/>
        </w:rPr>
        <w:t xml:space="preserve"> zákona </w:t>
      </w:r>
      <w:r w:rsidR="00696155" w:rsidRPr="00E86C43">
        <w:rPr>
          <w:rFonts w:ascii="Arial" w:hAnsi="Arial" w:cs="Arial"/>
          <w:sz w:val="22"/>
          <w:szCs w:val="22"/>
        </w:rPr>
        <w:t>č. 541/2020 Sb.,</w:t>
      </w:r>
      <w:r w:rsidR="0024722A" w:rsidRPr="00E86C43">
        <w:rPr>
          <w:rFonts w:ascii="Arial" w:hAnsi="Arial" w:cs="Arial"/>
          <w:sz w:val="22"/>
          <w:szCs w:val="22"/>
        </w:rPr>
        <w:t xml:space="preserve"> o</w:t>
      </w:r>
      <w:r w:rsidR="001869E0" w:rsidRPr="00E86C43">
        <w:rPr>
          <w:rFonts w:ascii="Arial" w:hAnsi="Arial" w:cs="Arial"/>
          <w:sz w:val="22"/>
          <w:szCs w:val="22"/>
        </w:rPr>
        <w:t xml:space="preserve"> odpadech</w:t>
      </w:r>
      <w:r w:rsidR="005227F6" w:rsidRPr="00E86C43">
        <w:rPr>
          <w:rFonts w:ascii="Arial" w:hAnsi="Arial" w:cs="Arial"/>
          <w:sz w:val="22"/>
          <w:szCs w:val="22"/>
        </w:rPr>
        <w:t>, ve znění pozdějších předpisů</w:t>
      </w:r>
      <w:r w:rsidR="0024722A" w:rsidRPr="00E86C4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E86C43">
        <w:rPr>
          <w:rFonts w:ascii="Arial" w:hAnsi="Arial" w:cs="Arial"/>
          <w:sz w:val="22"/>
          <w:szCs w:val="22"/>
        </w:rPr>
        <w:t xml:space="preserve"> </w:t>
      </w:r>
      <w:r w:rsidR="0024722A" w:rsidRPr="00E86C43">
        <w:rPr>
          <w:rFonts w:ascii="Arial" w:hAnsi="Arial" w:cs="Arial"/>
          <w:sz w:val="22"/>
          <w:szCs w:val="22"/>
        </w:rPr>
        <w:t>č.</w:t>
      </w:r>
      <w:r w:rsidRPr="00E86C43">
        <w:rPr>
          <w:rFonts w:ascii="Arial" w:hAnsi="Arial" w:cs="Arial"/>
          <w:sz w:val="22"/>
          <w:szCs w:val="22"/>
        </w:rPr>
        <w:t xml:space="preserve"> </w:t>
      </w:r>
      <w:r w:rsidR="0024722A" w:rsidRPr="00E86C4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E86C43">
        <w:rPr>
          <w:rFonts w:ascii="Arial" w:hAnsi="Arial" w:cs="Arial"/>
          <w:sz w:val="22"/>
          <w:szCs w:val="22"/>
        </w:rPr>
        <w:t>), ve znění pozdějších předpisů</w:t>
      </w:r>
      <w:r w:rsidR="00E8031C" w:rsidRPr="00E86C43">
        <w:rPr>
          <w:rFonts w:ascii="Arial" w:hAnsi="Arial" w:cs="Arial"/>
          <w:sz w:val="22"/>
          <w:szCs w:val="22"/>
        </w:rPr>
        <w:t>,</w:t>
      </w:r>
      <w:r w:rsidR="0024722A" w:rsidRPr="00E86C4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E86C4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E86C43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E86C4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1B6850" w14:textId="3A652B92" w:rsidR="00EB486C" w:rsidRPr="00500722" w:rsidRDefault="0024722A" w:rsidP="00C35BD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0072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00722">
        <w:rPr>
          <w:rFonts w:ascii="Arial" w:hAnsi="Arial" w:cs="Arial"/>
          <w:sz w:val="22"/>
          <w:szCs w:val="22"/>
        </w:rPr>
        <w:t xml:space="preserve">obecní systém </w:t>
      </w:r>
      <w:r w:rsidR="00BD2B1D" w:rsidRPr="0050072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00722">
        <w:rPr>
          <w:rFonts w:ascii="Arial" w:hAnsi="Arial" w:cs="Arial"/>
          <w:sz w:val="22"/>
          <w:szCs w:val="22"/>
        </w:rPr>
        <w:t xml:space="preserve"> </w:t>
      </w:r>
      <w:r w:rsidR="00500722" w:rsidRPr="00500722">
        <w:rPr>
          <w:rFonts w:ascii="Arial" w:hAnsi="Arial" w:cs="Arial"/>
          <w:sz w:val="22"/>
          <w:szCs w:val="22"/>
        </w:rPr>
        <w:t>Podolí.</w:t>
      </w:r>
      <w:r w:rsidR="00EB486C" w:rsidRPr="0050072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566778B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7C77D1">
        <w:rPr>
          <w:rFonts w:ascii="Arial" w:hAnsi="Arial" w:cs="Arial"/>
          <w:bCs/>
          <w:i/>
          <w:color w:val="000000"/>
        </w:rPr>
        <w:t xml:space="preserve"> plechovky od nápojů,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237D1E" w14:textId="459833BB" w:rsidR="00500722" w:rsidRDefault="0050072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E540F">
        <w:rPr>
          <w:rFonts w:ascii="Arial" w:hAnsi="Arial" w:cs="Arial"/>
          <w:i/>
          <w:iCs/>
          <w:sz w:val="22"/>
          <w:szCs w:val="22"/>
        </w:rPr>
        <w:t>,</w:t>
      </w:r>
    </w:p>
    <w:p w14:paraId="49E8969F" w14:textId="7B056CC3" w:rsidR="004E540F" w:rsidRDefault="004E540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593E971B" w:rsidR="00262D62" w:rsidRPr="0050072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0072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500722">
        <w:rPr>
          <w:rFonts w:ascii="Arial" w:hAnsi="Arial" w:cs="Arial"/>
          <w:sz w:val="22"/>
          <w:szCs w:val="22"/>
        </w:rPr>
        <w:t>.</w:t>
      </w:r>
    </w:p>
    <w:p w14:paraId="44D99504" w14:textId="77777777" w:rsidR="00262D62" w:rsidRPr="0050072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91A3B8" w14:textId="274D8A74" w:rsidR="0024722A" w:rsidRDefault="0017608F" w:rsidP="00672E3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00722">
        <w:rPr>
          <w:rFonts w:ascii="Arial" w:hAnsi="Arial" w:cs="Arial"/>
          <w:sz w:val="22"/>
          <w:szCs w:val="22"/>
        </w:rPr>
        <w:t>Papír, plasty</w:t>
      </w:r>
      <w:r w:rsidR="004E540F">
        <w:rPr>
          <w:rFonts w:ascii="Arial" w:hAnsi="Arial" w:cs="Arial"/>
          <w:sz w:val="22"/>
          <w:szCs w:val="22"/>
        </w:rPr>
        <w:t xml:space="preserve"> včetně PET lahví a plechovek od nápojů</w:t>
      </w:r>
      <w:r w:rsidRPr="00500722">
        <w:rPr>
          <w:rFonts w:ascii="Arial" w:hAnsi="Arial" w:cs="Arial"/>
          <w:sz w:val="22"/>
          <w:szCs w:val="22"/>
        </w:rPr>
        <w:t>, sklo, kovy</w:t>
      </w:r>
      <w:r w:rsidR="00E5725E" w:rsidRPr="00500722">
        <w:rPr>
          <w:rFonts w:ascii="Arial" w:hAnsi="Arial" w:cs="Arial"/>
          <w:sz w:val="22"/>
          <w:szCs w:val="22"/>
        </w:rPr>
        <w:t>, biologické odpady</w:t>
      </w:r>
      <w:r w:rsidR="00181515" w:rsidRPr="00500722">
        <w:rPr>
          <w:rFonts w:ascii="Arial" w:hAnsi="Arial" w:cs="Arial"/>
          <w:sz w:val="22"/>
          <w:szCs w:val="22"/>
        </w:rPr>
        <w:t>, jedlé oleje a tuky</w:t>
      </w:r>
      <w:r w:rsidR="009D5C19" w:rsidRPr="00500722">
        <w:rPr>
          <w:rFonts w:ascii="Arial" w:hAnsi="Arial" w:cs="Arial"/>
          <w:sz w:val="22"/>
          <w:szCs w:val="22"/>
        </w:rPr>
        <w:t>, textil</w:t>
      </w:r>
      <w:r w:rsidR="00181515" w:rsidRPr="00500722">
        <w:rPr>
          <w:rFonts w:ascii="Arial" w:hAnsi="Arial" w:cs="Arial"/>
          <w:sz w:val="22"/>
          <w:szCs w:val="22"/>
        </w:rPr>
        <w:t xml:space="preserve"> </w:t>
      </w:r>
      <w:r w:rsidRPr="00500722">
        <w:rPr>
          <w:rFonts w:ascii="Arial" w:hAnsi="Arial" w:cs="Arial"/>
          <w:sz w:val="22"/>
          <w:szCs w:val="22"/>
        </w:rPr>
        <w:t>se soustřeďují</w:t>
      </w:r>
      <w:r w:rsidR="0024722A" w:rsidRPr="00500722">
        <w:rPr>
          <w:rFonts w:ascii="Arial" w:hAnsi="Arial" w:cs="Arial"/>
          <w:sz w:val="22"/>
          <w:szCs w:val="22"/>
        </w:rPr>
        <w:t xml:space="preserve"> do </w:t>
      </w:r>
      <w:r w:rsidR="005F0210" w:rsidRPr="0050072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00722">
        <w:rPr>
          <w:rFonts w:ascii="Arial" w:hAnsi="Arial" w:cs="Arial"/>
          <w:sz w:val="22"/>
          <w:szCs w:val="22"/>
        </w:rPr>
        <w:t xml:space="preserve">, kterými jsou </w:t>
      </w:r>
      <w:r w:rsidR="00500722">
        <w:rPr>
          <w:rFonts w:ascii="Arial" w:hAnsi="Arial" w:cs="Arial"/>
          <w:sz w:val="22"/>
          <w:szCs w:val="22"/>
        </w:rPr>
        <w:t xml:space="preserve">sběrné nádoby, </w:t>
      </w:r>
      <w:r w:rsidR="007C77D1">
        <w:rPr>
          <w:rFonts w:ascii="Arial" w:hAnsi="Arial" w:cs="Arial"/>
          <w:sz w:val="22"/>
          <w:szCs w:val="22"/>
        </w:rPr>
        <w:t>pytle a (velkoobjemové) kontejnery.</w:t>
      </w:r>
    </w:p>
    <w:p w14:paraId="1DB1FF9F" w14:textId="77777777" w:rsidR="00500722" w:rsidRPr="00500722" w:rsidRDefault="00500722" w:rsidP="0050072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D42B7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2B0CD10" w14:textId="76F0647C" w:rsidR="002A3581" w:rsidRDefault="007C77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hyperlink r:id="rId8" w:history="1">
        <w:r w:rsidRPr="001565CA">
          <w:rPr>
            <w:rStyle w:val="Hypertextovodkaz"/>
            <w:rFonts w:ascii="Arial" w:hAnsi="Arial" w:cs="Arial"/>
            <w:i/>
            <w:sz w:val="22"/>
            <w:szCs w:val="22"/>
          </w:rPr>
          <w:t>http://www.obecpodoli.cz/clanek/zobraz/trideni-odpadu</w:t>
        </w:r>
      </w:hyperlink>
      <w:r w:rsidR="002A3581" w:rsidRPr="007C77D1">
        <w:rPr>
          <w:rFonts w:ascii="Arial" w:hAnsi="Arial" w:cs="Arial"/>
          <w:i/>
          <w:iCs/>
          <w:sz w:val="22"/>
          <w:szCs w:val="22"/>
        </w:rPr>
        <w:t>)</w:t>
      </w:r>
    </w:p>
    <w:p w14:paraId="408533BE" w14:textId="77777777" w:rsidR="007C77D1" w:rsidRDefault="007C77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EBBE5E0" w14:textId="3905EF60" w:rsidR="007C77D1" w:rsidRPr="007C77D1" w:rsidRDefault="007C77D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C77D1">
        <w:rPr>
          <w:rFonts w:ascii="Arial" w:hAnsi="Arial" w:cs="Arial"/>
          <w:i/>
          <w:iCs/>
          <w:sz w:val="22"/>
          <w:szCs w:val="22"/>
        </w:rPr>
        <w:t>Stanoviště pro pytle</w:t>
      </w:r>
      <w:r w:rsidR="004E540F">
        <w:rPr>
          <w:rFonts w:ascii="Arial" w:hAnsi="Arial" w:cs="Arial"/>
          <w:i/>
          <w:iCs/>
          <w:sz w:val="22"/>
          <w:szCs w:val="22"/>
        </w:rPr>
        <w:t xml:space="preserve"> s plasty včetně PET lahví a plechovek od nápojů</w:t>
      </w:r>
      <w:r w:rsidRPr="007C77D1">
        <w:rPr>
          <w:rFonts w:ascii="Arial" w:hAnsi="Arial" w:cs="Arial"/>
          <w:i/>
          <w:iCs/>
          <w:sz w:val="22"/>
          <w:szCs w:val="22"/>
        </w:rPr>
        <w:t xml:space="preserve"> je před jednotlivými nemovitostmi s harmonogramem svozu uvedeném na webových stránkách obce.</w:t>
      </w:r>
    </w:p>
    <w:p w14:paraId="23B79F7A" w14:textId="77777777" w:rsidR="0024722A" w:rsidRPr="007C77D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38CA55B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E2AE3">
        <w:rPr>
          <w:rFonts w:ascii="Arial" w:hAnsi="Arial" w:cs="Arial"/>
          <w:bCs/>
          <w:i/>
          <w:color w:val="000000"/>
        </w:rPr>
        <w:t xml:space="preserve">velkoobjemový </w:t>
      </w:r>
      <w:r w:rsidR="007C77D1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E86C43">
        <w:rPr>
          <w:rFonts w:ascii="Arial" w:hAnsi="Arial" w:cs="Arial"/>
          <w:bCs/>
          <w:i/>
          <w:color w:val="000000"/>
        </w:rPr>
        <w:t>hnědá</w:t>
      </w:r>
    </w:p>
    <w:p w14:paraId="11E2940F" w14:textId="177EAA4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C77D1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7C77D1">
        <w:rPr>
          <w:rFonts w:ascii="Arial" w:hAnsi="Arial" w:cs="Arial"/>
          <w:bCs/>
          <w:i/>
          <w:color w:val="000000"/>
        </w:rPr>
        <w:t>modrá</w:t>
      </w:r>
    </w:p>
    <w:p w14:paraId="3C56BB0C" w14:textId="5663561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7C77D1">
        <w:rPr>
          <w:rFonts w:ascii="Arial" w:hAnsi="Arial" w:cs="Arial"/>
          <w:bCs/>
          <w:i/>
          <w:color w:val="000000"/>
        </w:rPr>
        <w:t xml:space="preserve"> plechovky od nápojů, pytle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7C77D1">
        <w:rPr>
          <w:rFonts w:ascii="Arial" w:hAnsi="Arial" w:cs="Arial"/>
          <w:bCs/>
          <w:i/>
          <w:color w:val="000000"/>
        </w:rPr>
        <w:t xml:space="preserve"> žlutá</w:t>
      </w:r>
    </w:p>
    <w:p w14:paraId="66528CA8" w14:textId="5E70D35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C77D1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C77D1">
        <w:rPr>
          <w:rFonts w:ascii="Arial" w:hAnsi="Arial" w:cs="Arial"/>
          <w:bCs/>
          <w:i/>
          <w:color w:val="000000"/>
        </w:rPr>
        <w:t xml:space="preserve"> kontejner,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7C77D1">
        <w:rPr>
          <w:rFonts w:ascii="Arial" w:hAnsi="Arial" w:cs="Arial"/>
          <w:bCs/>
          <w:i/>
          <w:color w:val="000000"/>
        </w:rPr>
        <w:t xml:space="preserve"> zelená a sklo bílé, kontejner, barva bílá</w:t>
      </w:r>
    </w:p>
    <w:p w14:paraId="07EAE5F2" w14:textId="11EAF4C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7C77D1">
        <w:rPr>
          <w:rFonts w:ascii="Arial" w:hAnsi="Arial" w:cs="Arial"/>
          <w:bCs/>
          <w:i/>
          <w:color w:val="000000"/>
        </w:rPr>
        <w:t xml:space="preserve"> velkoobjemový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3E2AE3">
        <w:rPr>
          <w:rFonts w:ascii="Arial" w:hAnsi="Arial" w:cs="Arial"/>
          <w:bCs/>
          <w:i/>
          <w:color w:val="000000"/>
        </w:rPr>
        <w:t>kontejner s nápisem KOVY</w:t>
      </w:r>
    </w:p>
    <w:p w14:paraId="59843161" w14:textId="316664B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E2AE3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3E2AE3">
        <w:rPr>
          <w:rFonts w:ascii="Arial" w:hAnsi="Arial" w:cs="Arial"/>
          <w:i/>
          <w:iCs/>
          <w:sz w:val="22"/>
          <w:szCs w:val="22"/>
        </w:rPr>
        <w:t xml:space="preserve"> černá s nápisem TUKY</w:t>
      </w:r>
    </w:p>
    <w:p w14:paraId="7807BA44" w14:textId="3CC40D52" w:rsidR="0024722A" w:rsidRDefault="00A342C0" w:rsidP="003E2AE3">
      <w:pPr>
        <w:numPr>
          <w:ilvl w:val="0"/>
          <w:numId w:val="18"/>
        </w:numPr>
        <w:ind w:left="360" w:hanging="76"/>
        <w:rPr>
          <w:rFonts w:ascii="Arial" w:hAnsi="Arial" w:cs="Arial"/>
          <w:i/>
          <w:iCs/>
          <w:sz w:val="22"/>
          <w:szCs w:val="22"/>
        </w:rPr>
      </w:pPr>
      <w:r w:rsidRPr="003E2AE3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E2AE3" w:rsidRPr="003E2AE3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3E2AE3">
        <w:rPr>
          <w:rFonts w:ascii="Arial" w:hAnsi="Arial" w:cs="Arial"/>
          <w:i/>
          <w:iCs/>
          <w:sz w:val="22"/>
          <w:szCs w:val="22"/>
        </w:rPr>
        <w:t>barva</w:t>
      </w:r>
      <w:r w:rsidR="003E2AE3" w:rsidRPr="003E2AE3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7AD0225B" w14:textId="77777777" w:rsidR="003E2AE3" w:rsidRDefault="003E2AE3" w:rsidP="003E2AE3">
      <w:pPr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37A7435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E2AE3">
        <w:rPr>
          <w:rFonts w:ascii="Arial" w:hAnsi="Arial" w:cs="Arial"/>
          <w:sz w:val="22"/>
          <w:szCs w:val="22"/>
        </w:rPr>
        <w:t xml:space="preserve"> včetně PET lahví a kovových obalů od nápojů</w:t>
      </w:r>
      <w:r>
        <w:rPr>
          <w:rFonts w:ascii="Arial" w:hAnsi="Arial" w:cs="Arial"/>
          <w:sz w:val="22"/>
          <w:szCs w:val="22"/>
        </w:rPr>
        <w:t>,</w:t>
      </w:r>
      <w:r w:rsidR="003E2AE3">
        <w:rPr>
          <w:rFonts w:ascii="Arial" w:hAnsi="Arial" w:cs="Arial"/>
          <w:sz w:val="22"/>
          <w:szCs w:val="22"/>
        </w:rPr>
        <w:t xml:space="preserve"> kovy, biologický odpad a jedlé oleje a tuky</w:t>
      </w:r>
      <w:r w:rsidR="00B651ED">
        <w:rPr>
          <w:rFonts w:ascii="Arial" w:hAnsi="Arial" w:cs="Arial"/>
          <w:sz w:val="22"/>
          <w:szCs w:val="22"/>
        </w:rPr>
        <w:t xml:space="preserve"> </w:t>
      </w:r>
      <w:r w:rsidR="003E2AE3">
        <w:rPr>
          <w:rFonts w:ascii="Arial" w:hAnsi="Arial" w:cs="Arial"/>
          <w:sz w:val="22"/>
          <w:szCs w:val="22"/>
        </w:rPr>
        <w:t xml:space="preserve">lze odevzdávat ve sběrném místě, které je umístěno </w:t>
      </w:r>
      <w:r w:rsidR="00B651ED">
        <w:rPr>
          <w:rFonts w:ascii="Arial" w:hAnsi="Arial" w:cs="Arial"/>
          <w:sz w:val="22"/>
          <w:szCs w:val="22"/>
        </w:rPr>
        <w:t>n</w:t>
      </w:r>
      <w:r w:rsidR="003E2A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B651ED">
        <w:rPr>
          <w:rFonts w:ascii="Arial" w:hAnsi="Arial" w:cs="Arial"/>
          <w:sz w:val="22"/>
          <w:szCs w:val="22"/>
        </w:rPr>
        <w:t xml:space="preserve"> čp. 176. </w:t>
      </w: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04E5787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E540F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23FED3" w14:textId="268776B5" w:rsidR="00C94283" w:rsidRPr="00B651ED" w:rsidRDefault="00C94283" w:rsidP="00B651E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651ED">
        <w:rPr>
          <w:rFonts w:ascii="Arial" w:hAnsi="Arial" w:cs="Arial"/>
        </w:rPr>
        <w:t xml:space="preserve">Nebezpečný odpad lze také odevzdávat ve sběrném </w:t>
      </w:r>
      <w:r w:rsidR="00B651ED">
        <w:rPr>
          <w:rFonts w:ascii="Arial" w:hAnsi="Arial" w:cs="Arial"/>
        </w:rPr>
        <w:t>místě na čp. 176.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D79103" w14:textId="77777777" w:rsidR="00B651ED" w:rsidRDefault="00B651ED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C23E0ED" w14:textId="62C369F6" w:rsidR="00547890" w:rsidRDefault="00FE0414" w:rsidP="004E540F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AB39E5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4E540F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62F9F0" w14:textId="0B8B2EE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B651ED">
        <w:rPr>
          <w:rFonts w:ascii="Arial" w:hAnsi="Arial" w:cs="Arial"/>
          <w:sz w:val="22"/>
          <w:szCs w:val="22"/>
        </w:rPr>
        <w:t>místě na čp. 176.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1596877C" w:rsidR="0025354B" w:rsidRPr="00B651E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B651ED">
        <w:rPr>
          <w:rFonts w:ascii="Arial" w:hAnsi="Arial" w:cs="Arial"/>
          <w:sz w:val="22"/>
          <w:szCs w:val="22"/>
        </w:rPr>
        <w:t>rozumějí:</w:t>
      </w:r>
      <w:r w:rsidR="00D736CB" w:rsidRPr="00B651ED">
        <w:rPr>
          <w:rFonts w:ascii="Arial" w:hAnsi="Arial" w:cs="Arial"/>
          <w:i/>
          <w:sz w:val="22"/>
          <w:szCs w:val="22"/>
        </w:rPr>
        <w:t xml:space="preserve"> </w:t>
      </w:r>
    </w:p>
    <w:p w14:paraId="66B59B44" w14:textId="77777777" w:rsidR="0025354B" w:rsidRPr="00B651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51ED">
        <w:rPr>
          <w:rFonts w:ascii="Arial" w:hAnsi="Arial" w:cs="Arial"/>
          <w:bCs/>
          <w:i/>
          <w:sz w:val="22"/>
          <w:szCs w:val="22"/>
        </w:rPr>
        <w:t>popelnice</w:t>
      </w:r>
    </w:p>
    <w:p w14:paraId="601268C0" w14:textId="77777777" w:rsidR="0025354B" w:rsidRPr="00B651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51ED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D4980EA" w14:textId="6CFFEEAE" w:rsidR="0025354B" w:rsidRPr="00B651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51ED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B651ED">
        <w:rPr>
          <w:rFonts w:ascii="Arial" w:hAnsi="Arial" w:cs="Arial"/>
          <w:sz w:val="22"/>
          <w:szCs w:val="22"/>
        </w:rPr>
        <w:t xml:space="preserve"> </w:t>
      </w:r>
    </w:p>
    <w:p w14:paraId="47E371D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51ED">
        <w:rPr>
          <w:rFonts w:ascii="Arial" w:hAnsi="Arial" w:cs="Arial"/>
          <w:i/>
          <w:sz w:val="22"/>
          <w:szCs w:val="22"/>
        </w:rPr>
        <w:t>odpadkové koše</w:t>
      </w:r>
      <w:r w:rsidR="0025354B" w:rsidRPr="00B651ED">
        <w:rPr>
          <w:rFonts w:ascii="Arial" w:hAnsi="Arial" w:cs="Arial"/>
          <w:i/>
          <w:sz w:val="22"/>
          <w:szCs w:val="22"/>
        </w:rPr>
        <w:t>,</w:t>
      </w:r>
      <w:r w:rsidR="0025354B" w:rsidRPr="00B651ED">
        <w:rPr>
          <w:rFonts w:ascii="Arial" w:hAnsi="Arial" w:cs="Arial"/>
          <w:sz w:val="22"/>
          <w:szCs w:val="22"/>
        </w:rPr>
        <w:t xml:space="preserve"> </w:t>
      </w:r>
      <w:r w:rsidR="0025354B" w:rsidRPr="00B651E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D64094A" w14:textId="77777777" w:rsidR="00B651ED" w:rsidRPr="00B651ED" w:rsidRDefault="00B651ED" w:rsidP="00B651E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651ED">
        <w:rPr>
          <w:rFonts w:ascii="Arial" w:hAnsi="Arial" w:cs="Arial"/>
          <w:sz w:val="22"/>
          <w:szCs w:val="22"/>
        </w:rPr>
        <w:t>S</w:t>
      </w:r>
      <w:r w:rsidR="00247C11" w:rsidRPr="00B651ED">
        <w:rPr>
          <w:rFonts w:ascii="Arial" w:hAnsi="Arial" w:cs="Arial"/>
          <w:sz w:val="22"/>
          <w:szCs w:val="22"/>
        </w:rPr>
        <w:t>oustřeďování</w:t>
      </w:r>
      <w:r w:rsidRPr="00B651ED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ABFCD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0FD5EA" w14:textId="73A73792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B651ED">
        <w:rPr>
          <w:rFonts w:ascii="Arial" w:hAnsi="Arial" w:cs="Arial"/>
          <w:b/>
          <w:bCs/>
          <w:sz w:val="22"/>
          <w:szCs w:val="22"/>
          <w:u w:val="none"/>
        </w:rPr>
        <w:t>e stavebním a demoličním odpadem</w:t>
      </w:r>
    </w:p>
    <w:p w14:paraId="7F44D23A" w14:textId="77777777" w:rsidR="00B651ED" w:rsidRPr="00B651ED" w:rsidRDefault="00B651ED" w:rsidP="00B651ED"/>
    <w:p w14:paraId="23B83636" w14:textId="1FAF9FEC" w:rsidR="0034317B" w:rsidRDefault="00B651ED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osob. Stavební a demoliční odpad není odpadem komunálním.</w:t>
      </w:r>
    </w:p>
    <w:p w14:paraId="6D0468C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350FE8" w14:textId="062FCFAD" w:rsidR="00AC4B55" w:rsidRPr="00AC4B55" w:rsidRDefault="00160A0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místě na čp. 176.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7B0214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840399A" w14:textId="52CF22F3" w:rsidR="00CC4B32" w:rsidRDefault="00160A05" w:rsidP="00E31DA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0A05">
        <w:rPr>
          <w:rFonts w:ascii="Arial" w:hAnsi="Arial" w:cs="Arial"/>
          <w:sz w:val="22"/>
          <w:szCs w:val="22"/>
        </w:rPr>
        <w:t>Fyzické osoby mohou předávat stavební a demoliční odpad na určeném místě max. 100 kg/ za rok a osobu zapojenou do systému nakládání s odpadem v obci Podolí.</w:t>
      </w:r>
    </w:p>
    <w:p w14:paraId="14AE7588" w14:textId="77777777" w:rsidR="00160A05" w:rsidRDefault="00160A05" w:rsidP="00160A05">
      <w:pPr>
        <w:pStyle w:val="Odstavecseseznamem"/>
        <w:rPr>
          <w:rFonts w:ascii="Arial" w:hAnsi="Arial" w:cs="Arial"/>
        </w:rPr>
      </w:pPr>
    </w:p>
    <w:p w14:paraId="1DC4744D" w14:textId="77777777" w:rsidR="00160A05" w:rsidRPr="00160A05" w:rsidRDefault="00160A05" w:rsidP="00160A05">
      <w:pPr>
        <w:jc w:val="both"/>
        <w:rPr>
          <w:rFonts w:ascii="Arial" w:hAnsi="Arial" w:cs="Arial"/>
          <w:sz w:val="22"/>
          <w:szCs w:val="22"/>
        </w:rPr>
      </w:pPr>
    </w:p>
    <w:p w14:paraId="72EE750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328B983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160A05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160A05">
        <w:rPr>
          <w:rFonts w:ascii="Arial" w:hAnsi="Arial" w:cs="Arial"/>
          <w:i/>
          <w:sz w:val="22"/>
          <w:szCs w:val="22"/>
        </w:rPr>
        <w:t>2023</w:t>
      </w:r>
      <w:r w:rsidR="004E540F">
        <w:rPr>
          <w:rFonts w:ascii="Arial" w:hAnsi="Arial" w:cs="Arial"/>
          <w:i/>
          <w:sz w:val="22"/>
          <w:szCs w:val="22"/>
        </w:rPr>
        <w:t xml:space="preserve"> obce Podolí, </w:t>
      </w:r>
      <w:r w:rsidR="00160A05">
        <w:rPr>
          <w:rFonts w:ascii="Arial" w:hAnsi="Arial" w:cs="Arial"/>
          <w:i/>
          <w:sz w:val="22"/>
          <w:szCs w:val="22"/>
        </w:rPr>
        <w:t>o stanovení obecního systému odpadového hospodářství</w:t>
      </w:r>
      <w:r w:rsidR="004E540F">
        <w:rPr>
          <w:rFonts w:ascii="Arial" w:hAnsi="Arial" w:cs="Arial"/>
          <w:i/>
          <w:sz w:val="22"/>
          <w:szCs w:val="22"/>
        </w:rPr>
        <w:t>,</w:t>
      </w:r>
      <w:r w:rsidR="00160A05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160A05">
        <w:rPr>
          <w:rFonts w:ascii="Arial" w:hAnsi="Arial" w:cs="Arial"/>
          <w:sz w:val="22"/>
          <w:szCs w:val="22"/>
        </w:rPr>
        <w:t xml:space="preserve"> 15.6.2023</w:t>
      </w:r>
      <w:r w:rsidR="004E540F">
        <w:rPr>
          <w:rFonts w:ascii="Arial" w:hAnsi="Arial" w:cs="Arial"/>
          <w:sz w:val="22"/>
          <w:szCs w:val="22"/>
        </w:rPr>
        <w:t>.</w:t>
      </w:r>
    </w:p>
    <w:p w14:paraId="6649BFAC" w14:textId="77777777" w:rsidR="004E540F" w:rsidRPr="000F4ADB" w:rsidRDefault="004E540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09929A3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540F">
        <w:rPr>
          <w:rFonts w:ascii="Arial" w:hAnsi="Arial" w:cs="Arial"/>
          <w:b/>
          <w:sz w:val="22"/>
          <w:szCs w:val="22"/>
        </w:rPr>
        <w:t>9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71A1410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4E540F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610EFF6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7F51DFE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4D53144" w14:textId="0552C50C" w:rsidR="00160A05" w:rsidRDefault="00160A05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Lubomír Novotný</w:t>
      </w:r>
      <w:r w:rsidR="004E540F">
        <w:rPr>
          <w:rFonts w:ascii="Arial" w:hAnsi="Arial" w:cs="Arial"/>
          <w:bCs/>
          <w:i/>
          <w:sz w:val="22"/>
          <w:szCs w:val="22"/>
        </w:rPr>
        <w:t xml:space="preserve">  </w:t>
      </w:r>
      <w:r w:rsidR="00E86C43">
        <w:rPr>
          <w:rFonts w:ascii="Arial" w:hAnsi="Arial" w:cs="Arial"/>
          <w:bCs/>
          <w:i/>
          <w:sz w:val="22"/>
          <w:szCs w:val="22"/>
        </w:rPr>
        <w:t>v.r.</w:t>
      </w:r>
      <w:r w:rsidR="004E540F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Jana Rýpalová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86C43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15FF366" w14:textId="535E2298" w:rsidR="0024722A" w:rsidRPr="001D113B" w:rsidRDefault="00160A0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Místostarosta                                                                              Starostka</w:t>
      </w:r>
    </w:p>
    <w:sectPr w:rsidR="0024722A" w:rsidRPr="001D113B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D87C" w14:textId="77777777" w:rsidR="00011AA7" w:rsidRDefault="00011AA7">
      <w:r>
        <w:separator/>
      </w:r>
    </w:p>
  </w:endnote>
  <w:endnote w:type="continuationSeparator" w:id="0">
    <w:p w14:paraId="40EEF142" w14:textId="77777777" w:rsidR="00011AA7" w:rsidRDefault="0001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38CA" w14:textId="77777777" w:rsidR="00011AA7" w:rsidRDefault="00011AA7">
      <w:r>
        <w:separator/>
      </w:r>
    </w:p>
  </w:footnote>
  <w:footnote w:type="continuationSeparator" w:id="0">
    <w:p w14:paraId="10FCEB4C" w14:textId="77777777" w:rsidR="00011AA7" w:rsidRDefault="00011AA7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2458305">
    <w:abstractNumId w:val="7"/>
  </w:num>
  <w:num w:numId="2" w16cid:durableId="1983461782">
    <w:abstractNumId w:val="31"/>
  </w:num>
  <w:num w:numId="3" w16cid:durableId="1567452707">
    <w:abstractNumId w:val="4"/>
  </w:num>
  <w:num w:numId="4" w16cid:durableId="1592856562">
    <w:abstractNumId w:val="23"/>
  </w:num>
  <w:num w:numId="5" w16cid:durableId="1828009491">
    <w:abstractNumId w:val="20"/>
  </w:num>
  <w:num w:numId="6" w16cid:durableId="1556431095">
    <w:abstractNumId w:val="27"/>
  </w:num>
  <w:num w:numId="7" w16cid:durableId="374433366">
    <w:abstractNumId w:val="8"/>
  </w:num>
  <w:num w:numId="8" w16cid:durableId="1655139589">
    <w:abstractNumId w:val="1"/>
  </w:num>
  <w:num w:numId="9" w16cid:durableId="1449859904">
    <w:abstractNumId w:val="26"/>
  </w:num>
  <w:num w:numId="10" w16cid:durableId="745957172">
    <w:abstractNumId w:val="22"/>
  </w:num>
  <w:num w:numId="11" w16cid:durableId="1809126428">
    <w:abstractNumId w:val="21"/>
  </w:num>
  <w:num w:numId="12" w16cid:durableId="1153369703">
    <w:abstractNumId w:val="10"/>
  </w:num>
  <w:num w:numId="13" w16cid:durableId="260189612">
    <w:abstractNumId w:val="24"/>
  </w:num>
  <w:num w:numId="14" w16cid:durableId="397291394">
    <w:abstractNumId w:val="30"/>
  </w:num>
  <w:num w:numId="15" w16cid:durableId="254100301">
    <w:abstractNumId w:val="13"/>
  </w:num>
  <w:num w:numId="16" w16cid:durableId="1961760928">
    <w:abstractNumId w:val="29"/>
  </w:num>
  <w:num w:numId="17" w16cid:durableId="899562046">
    <w:abstractNumId w:val="5"/>
  </w:num>
  <w:num w:numId="18" w16cid:durableId="845900715">
    <w:abstractNumId w:val="0"/>
  </w:num>
  <w:num w:numId="19" w16cid:durableId="1791972350">
    <w:abstractNumId w:val="16"/>
  </w:num>
  <w:num w:numId="20" w16cid:durableId="1977100033">
    <w:abstractNumId w:val="25"/>
  </w:num>
  <w:num w:numId="21" w16cid:durableId="525798780">
    <w:abstractNumId w:val="17"/>
  </w:num>
  <w:num w:numId="22" w16cid:durableId="1164126077">
    <w:abstractNumId w:val="18"/>
  </w:num>
  <w:num w:numId="23" w16cid:durableId="454757876">
    <w:abstractNumId w:val="12"/>
  </w:num>
  <w:num w:numId="24" w16cid:durableId="1284656723">
    <w:abstractNumId w:val="6"/>
  </w:num>
  <w:num w:numId="25" w16cid:durableId="1422487743">
    <w:abstractNumId w:val="2"/>
  </w:num>
  <w:num w:numId="26" w16cid:durableId="1728721369">
    <w:abstractNumId w:val="15"/>
  </w:num>
  <w:num w:numId="27" w16cid:durableId="48186452">
    <w:abstractNumId w:val="3"/>
  </w:num>
  <w:num w:numId="28" w16cid:durableId="2071075689">
    <w:abstractNumId w:val="14"/>
  </w:num>
  <w:num w:numId="29" w16cid:durableId="792095688">
    <w:abstractNumId w:val="9"/>
  </w:num>
  <w:num w:numId="30" w16cid:durableId="957251375">
    <w:abstractNumId w:val="11"/>
  </w:num>
  <w:num w:numId="31" w16cid:durableId="307905471">
    <w:abstractNumId w:val="28"/>
  </w:num>
  <w:num w:numId="32" w16cid:durableId="1820422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AA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A1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0A0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2AE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40F"/>
    <w:rsid w:val="00500722"/>
    <w:rsid w:val="00502A5D"/>
    <w:rsid w:val="00503A0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7D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1ED"/>
    <w:rsid w:val="00B7787C"/>
    <w:rsid w:val="00B947F5"/>
    <w:rsid w:val="00BA2FB8"/>
    <w:rsid w:val="00BA6605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F2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943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C43"/>
    <w:rsid w:val="00E87A75"/>
    <w:rsid w:val="00E87B0B"/>
    <w:rsid w:val="00E92D8B"/>
    <w:rsid w:val="00EA1B4D"/>
    <w:rsid w:val="00EB0E7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C77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odoli.cz/clanek/zobraz/trideni-odpa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Standard</cp:lastModifiedBy>
  <cp:revision>8</cp:revision>
  <cp:lastPrinted>2024-12-30T09:56:00Z</cp:lastPrinted>
  <dcterms:created xsi:type="dcterms:W3CDTF">2024-09-27T10:48:00Z</dcterms:created>
  <dcterms:modified xsi:type="dcterms:W3CDTF">2024-12-30T10:00:00Z</dcterms:modified>
</cp:coreProperties>
</file>