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188BD" w14:textId="77777777" w:rsidR="0003014C" w:rsidRDefault="0003014C" w:rsidP="0003014C">
      <w:pPr>
        <w:spacing w:before="192"/>
        <w:ind w:left="355"/>
        <w:rPr>
          <w:rFonts w:ascii="Arial" w:hAnsi="Arial"/>
          <w:b/>
          <w:sz w:val="18"/>
          <w:szCs w:val="18"/>
        </w:rPr>
      </w:pPr>
      <w:r w:rsidRPr="00776BE6">
        <w:rPr>
          <w:rFonts w:ascii="Arial" w:hAnsi="Arial"/>
          <w:b/>
          <w:sz w:val="24"/>
          <w:szCs w:val="24"/>
        </w:rPr>
        <w:t xml:space="preserve">Příloha č. </w:t>
      </w:r>
      <w:r>
        <w:rPr>
          <w:rFonts w:ascii="Arial" w:hAnsi="Arial"/>
          <w:b/>
          <w:sz w:val="24"/>
          <w:szCs w:val="24"/>
        </w:rPr>
        <w:t>2</w:t>
      </w:r>
      <w:r w:rsidRPr="00A56074">
        <w:rPr>
          <w:rFonts w:ascii="Arial" w:hAnsi="Arial"/>
          <w:b/>
          <w:sz w:val="18"/>
          <w:szCs w:val="18"/>
        </w:rPr>
        <w:t xml:space="preserve"> </w:t>
      </w:r>
      <w:r w:rsidRPr="00776BE6">
        <w:rPr>
          <w:rFonts w:ascii="Arial" w:hAnsi="Arial"/>
          <w:b/>
          <w:sz w:val="18"/>
          <w:szCs w:val="18"/>
        </w:rPr>
        <w:t>k Obecně závazné vyhlášce města Bystřice, kterou se vydává POŽÁRNÍ ŘÁDOBCE</w:t>
      </w:r>
    </w:p>
    <w:p w14:paraId="4357AAAE" w14:textId="77777777" w:rsidR="0003014C" w:rsidRPr="00A56074" w:rsidRDefault="0003014C" w:rsidP="0003014C">
      <w:pPr>
        <w:spacing w:before="192"/>
        <w:ind w:left="355"/>
        <w:rPr>
          <w:rFonts w:ascii="Arial" w:hAnsi="Arial"/>
          <w:b/>
          <w:sz w:val="18"/>
          <w:szCs w:val="18"/>
        </w:rPr>
      </w:pPr>
    </w:p>
    <w:p w14:paraId="153B9DF8" w14:textId="77777777" w:rsidR="0003014C" w:rsidRDefault="0003014C" w:rsidP="0003014C">
      <w:pPr>
        <w:pStyle w:val="Zkladntext"/>
        <w:spacing w:before="119"/>
        <w:ind w:left="356"/>
        <w:rPr>
          <w:rFonts w:ascii="Arial" w:hAnsi="Arial"/>
        </w:rPr>
      </w:pPr>
      <w:r>
        <w:rPr>
          <w:rFonts w:ascii="Arial" w:hAnsi="Arial"/>
        </w:rPr>
        <w:t>Požární technika a věcné prostředky požární ochrany JSDH obce.</w:t>
      </w:r>
    </w:p>
    <w:p w14:paraId="2B27F4E2" w14:textId="77777777" w:rsidR="0003014C" w:rsidRDefault="0003014C" w:rsidP="0003014C">
      <w:pPr>
        <w:pStyle w:val="Zkladntext"/>
        <w:rPr>
          <w:rFonts w:ascii="Arial"/>
          <w:sz w:val="24"/>
        </w:rPr>
      </w:pPr>
    </w:p>
    <w:p w14:paraId="3DD4609B" w14:textId="77777777" w:rsidR="0003014C" w:rsidRDefault="0003014C" w:rsidP="0003014C">
      <w:pPr>
        <w:pStyle w:val="Zkladntext"/>
        <w:spacing w:line="352" w:lineRule="auto"/>
        <w:ind w:left="356" w:right="6454"/>
        <w:rPr>
          <w:rFonts w:ascii="Arial" w:hAnsi="Arial"/>
        </w:rPr>
      </w:pPr>
      <w:r>
        <w:rPr>
          <w:rFonts w:ascii="Arial" w:hAnsi="Arial"/>
        </w:rPr>
        <w:t>JSDH obce Bystřice u Benešova Dr. E. Beneše 114</w:t>
      </w:r>
    </w:p>
    <w:p w14:paraId="178AEB9C" w14:textId="77777777" w:rsidR="0003014C" w:rsidRPr="0003014C" w:rsidRDefault="0003014C" w:rsidP="0003014C">
      <w:pPr>
        <w:pStyle w:val="Zkladntext"/>
        <w:spacing w:line="352" w:lineRule="auto"/>
        <w:ind w:left="356" w:right="6454"/>
        <w:rPr>
          <w:rFonts w:ascii="Arial" w:hAnsi="Arial"/>
        </w:rPr>
      </w:pPr>
      <w:r w:rsidRPr="0003014C">
        <w:rPr>
          <w:rFonts w:ascii="Arial" w:hAnsi="Arial"/>
        </w:rPr>
        <w:t>Kategorie: JPO III/2</w:t>
      </w:r>
    </w:p>
    <w:p w14:paraId="477D7638" w14:textId="77777777" w:rsidR="0003014C" w:rsidRDefault="0003014C" w:rsidP="0003014C">
      <w:pPr>
        <w:pStyle w:val="Zkladntext"/>
        <w:spacing w:line="352" w:lineRule="auto"/>
        <w:ind w:left="356" w:right="6454"/>
        <w:rPr>
          <w:rFonts w:ascii="Arial" w:hAnsi="Arial"/>
        </w:rPr>
      </w:pPr>
      <w:r>
        <w:rPr>
          <w:rFonts w:ascii="Arial" w:hAnsi="Arial"/>
        </w:rPr>
        <w:t>Nadřízená jednotka: CHS Benešov Územní odbor: Benešov</w:t>
      </w:r>
    </w:p>
    <w:p w14:paraId="5DE4EFD8" w14:textId="77777777" w:rsidR="0003014C" w:rsidRDefault="0003014C" w:rsidP="0003014C">
      <w:pPr>
        <w:pStyle w:val="Zkladntext"/>
        <w:spacing w:line="352" w:lineRule="auto"/>
        <w:ind w:left="356" w:right="6454"/>
        <w:rPr>
          <w:rFonts w:ascii="Arial" w:hAnsi="Arial"/>
        </w:rPr>
      </w:pPr>
      <w:r>
        <w:rPr>
          <w:rFonts w:ascii="Arial" w:hAnsi="Arial"/>
        </w:rPr>
        <w:t xml:space="preserve">KOPS: Kladno </w:t>
      </w:r>
    </w:p>
    <w:p w14:paraId="332D252D" w14:textId="70BEAC4D" w:rsidR="0003014C" w:rsidRDefault="0003014C" w:rsidP="0003014C">
      <w:pPr>
        <w:pStyle w:val="Zkladntext"/>
        <w:spacing w:line="352" w:lineRule="auto"/>
        <w:ind w:left="356" w:right="6454"/>
        <w:rPr>
          <w:rFonts w:ascii="Arial" w:hAnsi="Arial"/>
        </w:rPr>
      </w:pPr>
      <w:proofErr w:type="spellStart"/>
      <w:r>
        <w:rPr>
          <w:rFonts w:ascii="Arial" w:hAnsi="Arial"/>
        </w:rPr>
        <w:t>Ev.č.j</w:t>
      </w:r>
      <w:proofErr w:type="spellEnd"/>
      <w:r>
        <w:rPr>
          <w:rFonts w:ascii="Arial" w:hAnsi="Arial"/>
        </w:rPr>
        <w:t>.: 211101</w:t>
      </w:r>
    </w:p>
    <w:p w14:paraId="36EA4803" w14:textId="77777777" w:rsidR="0003014C" w:rsidRDefault="0003014C" w:rsidP="0003014C">
      <w:pPr>
        <w:pStyle w:val="Zkladntext"/>
        <w:spacing w:before="10"/>
        <w:rPr>
          <w:rFonts w:ascii="Arial"/>
          <w:sz w:val="18"/>
        </w:rPr>
      </w:pPr>
    </w:p>
    <w:p w14:paraId="44648A01" w14:textId="77777777" w:rsidR="0003014C" w:rsidRDefault="0003014C" w:rsidP="0003014C">
      <w:pPr>
        <w:pStyle w:val="Zkladntext"/>
        <w:spacing w:before="5"/>
        <w:rPr>
          <w:rFonts w:ascii="Arial"/>
          <w:sz w:val="32"/>
        </w:rPr>
      </w:pPr>
    </w:p>
    <w:p w14:paraId="600F29B2" w14:textId="77777777" w:rsidR="0003014C" w:rsidRDefault="0003014C" w:rsidP="0003014C">
      <w:pPr>
        <w:pStyle w:val="Zkladntext"/>
        <w:ind w:left="356"/>
        <w:rPr>
          <w:rFonts w:ascii="Arial" w:hAnsi="Arial"/>
        </w:rPr>
      </w:pPr>
      <w:r>
        <w:rPr>
          <w:rFonts w:ascii="Arial" w:hAnsi="Arial"/>
        </w:rPr>
        <w:t>Zřizovatel: město Bystřice</w:t>
      </w:r>
    </w:p>
    <w:p w14:paraId="40BF69A1" w14:textId="77777777" w:rsidR="0003014C" w:rsidRDefault="0003014C" w:rsidP="0003014C">
      <w:pPr>
        <w:pStyle w:val="Zkladntext"/>
        <w:rPr>
          <w:rFonts w:ascii="Arial"/>
          <w:sz w:val="24"/>
        </w:rPr>
      </w:pPr>
    </w:p>
    <w:p w14:paraId="0A4428C6" w14:textId="77777777" w:rsidR="0003014C" w:rsidRDefault="0003014C" w:rsidP="0003014C">
      <w:pPr>
        <w:pStyle w:val="Zkladntext"/>
        <w:spacing w:before="10"/>
        <w:rPr>
          <w:rFonts w:ascii="Arial"/>
          <w:sz w:val="18"/>
        </w:rPr>
      </w:pPr>
    </w:p>
    <w:p w14:paraId="73DCDAE4" w14:textId="77777777" w:rsidR="0003014C" w:rsidRDefault="0003014C" w:rsidP="0003014C">
      <w:pPr>
        <w:pStyle w:val="Zkladntext"/>
        <w:ind w:left="356"/>
        <w:rPr>
          <w:rFonts w:ascii="Arial" w:hAnsi="Arial"/>
        </w:rPr>
      </w:pPr>
      <w:r>
        <w:rPr>
          <w:rFonts w:ascii="Arial" w:hAnsi="Arial"/>
        </w:rPr>
        <w:t>Počty:</w:t>
      </w:r>
    </w:p>
    <w:p w14:paraId="7AC6480C" w14:textId="77777777" w:rsidR="0003014C" w:rsidRDefault="0003014C" w:rsidP="0003014C">
      <w:pPr>
        <w:pStyle w:val="Zkladntext"/>
        <w:tabs>
          <w:tab w:val="right" w:pos="2603"/>
        </w:tabs>
        <w:spacing w:before="122"/>
        <w:ind w:left="356"/>
        <w:rPr>
          <w:rFonts w:ascii="Arial"/>
        </w:rPr>
      </w:pPr>
      <w:r>
        <w:rPr>
          <w:rFonts w:ascii="Arial"/>
        </w:rPr>
        <w:t>Velitel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jednotky</w:t>
      </w:r>
      <w:r>
        <w:rPr>
          <w:rFonts w:ascii="Arial"/>
        </w:rPr>
        <w:tab/>
        <w:t>1</w:t>
      </w:r>
    </w:p>
    <w:p w14:paraId="23C6F1DE" w14:textId="77777777" w:rsidR="0003014C" w:rsidRDefault="0003014C" w:rsidP="0003014C">
      <w:pPr>
        <w:pStyle w:val="Zkladntext"/>
        <w:tabs>
          <w:tab w:val="right" w:pos="2602"/>
        </w:tabs>
        <w:spacing w:before="119"/>
        <w:ind w:left="356"/>
        <w:rPr>
          <w:rFonts w:ascii="Arial" w:hAnsi="Arial"/>
        </w:rPr>
      </w:pPr>
      <w:r>
        <w:rPr>
          <w:rFonts w:ascii="Arial" w:hAnsi="Arial"/>
        </w:rPr>
        <w:t>Velitelé družstev</w:t>
      </w:r>
      <w:r>
        <w:rPr>
          <w:rFonts w:ascii="Arial" w:hAnsi="Arial"/>
        </w:rPr>
        <w:tab/>
        <w:t>5</w:t>
      </w:r>
    </w:p>
    <w:p w14:paraId="22398EB8" w14:textId="77777777" w:rsidR="0003014C" w:rsidRDefault="0003014C" w:rsidP="0003014C">
      <w:pPr>
        <w:pStyle w:val="Zkladntext"/>
        <w:tabs>
          <w:tab w:val="right" w:pos="2724"/>
        </w:tabs>
        <w:spacing w:before="119"/>
        <w:ind w:left="356"/>
        <w:rPr>
          <w:rFonts w:ascii="Arial" w:hAnsi="Arial"/>
        </w:rPr>
      </w:pPr>
      <w:r>
        <w:rPr>
          <w:rFonts w:ascii="Arial" w:hAnsi="Arial"/>
        </w:rPr>
        <w:t>Strojníci</w:t>
      </w:r>
      <w:r>
        <w:rPr>
          <w:rFonts w:ascii="Arial" w:hAnsi="Arial"/>
        </w:rPr>
        <w:tab/>
        <w:t>10</w:t>
      </w:r>
    </w:p>
    <w:p w14:paraId="1524DDBF" w14:textId="77777777" w:rsidR="0003014C" w:rsidRDefault="0003014C" w:rsidP="0003014C">
      <w:pPr>
        <w:pStyle w:val="Zkladntext"/>
        <w:tabs>
          <w:tab w:val="right" w:pos="2724"/>
        </w:tabs>
        <w:spacing w:before="122"/>
        <w:ind w:left="356"/>
        <w:rPr>
          <w:rFonts w:ascii="Arial" w:hAnsi="Arial"/>
        </w:rPr>
      </w:pPr>
      <w:r>
        <w:rPr>
          <w:rFonts w:ascii="Arial" w:hAnsi="Arial"/>
        </w:rPr>
        <w:t>Hasiči</w:t>
      </w:r>
      <w:r>
        <w:rPr>
          <w:rFonts w:ascii="Arial" w:hAnsi="Arial"/>
        </w:rPr>
        <w:tab/>
        <w:t>11</w:t>
      </w:r>
    </w:p>
    <w:p w14:paraId="425BA501" w14:textId="77777777" w:rsidR="0003014C" w:rsidRDefault="0003014C" w:rsidP="0003014C">
      <w:pPr>
        <w:pStyle w:val="Zkladntext"/>
        <w:rPr>
          <w:rFonts w:ascii="Arial"/>
          <w:sz w:val="24"/>
        </w:rPr>
      </w:pPr>
    </w:p>
    <w:p w14:paraId="50D5EF2E" w14:textId="77777777" w:rsidR="0003014C" w:rsidRDefault="0003014C" w:rsidP="0003014C">
      <w:pPr>
        <w:pStyle w:val="Zkladntext"/>
        <w:spacing w:before="10"/>
        <w:rPr>
          <w:rFonts w:ascii="Arial"/>
          <w:sz w:val="18"/>
        </w:rPr>
      </w:pPr>
    </w:p>
    <w:p w14:paraId="3A458D0E" w14:textId="77777777" w:rsidR="0003014C" w:rsidRDefault="0003014C" w:rsidP="0003014C">
      <w:pPr>
        <w:pStyle w:val="Zkladntext"/>
        <w:spacing w:line="352" w:lineRule="auto"/>
        <w:ind w:left="356" w:right="7383"/>
        <w:rPr>
          <w:rFonts w:ascii="Arial" w:hAnsi="Arial"/>
        </w:rPr>
      </w:pPr>
      <w:r>
        <w:rPr>
          <w:rFonts w:ascii="Arial" w:hAnsi="Arial"/>
        </w:rPr>
        <w:t>Předurčenost jednotky: Dopravní nehody</w:t>
      </w:r>
    </w:p>
    <w:p w14:paraId="194127A8" w14:textId="77777777" w:rsidR="0003014C" w:rsidRDefault="0003014C" w:rsidP="0003014C">
      <w:pPr>
        <w:pStyle w:val="Zkladntext"/>
        <w:spacing w:before="7"/>
        <w:rPr>
          <w:rFonts w:ascii="Arial"/>
          <w:sz w:val="32"/>
        </w:rPr>
      </w:pPr>
    </w:p>
    <w:p w14:paraId="739B1C23" w14:textId="77777777" w:rsidR="0003014C" w:rsidRDefault="0003014C" w:rsidP="0003014C">
      <w:pPr>
        <w:pStyle w:val="Zkladntext"/>
        <w:ind w:left="356"/>
        <w:rPr>
          <w:rFonts w:ascii="Arial" w:hAnsi="Arial"/>
        </w:rPr>
      </w:pPr>
      <w:r>
        <w:rPr>
          <w:rFonts w:ascii="Arial" w:hAnsi="Arial"/>
        </w:rPr>
        <w:t>Přehled techniky jednotky</w:t>
      </w:r>
    </w:p>
    <w:p w14:paraId="20936F31" w14:textId="77777777" w:rsidR="0003014C" w:rsidRDefault="0003014C" w:rsidP="0003014C">
      <w:pPr>
        <w:pStyle w:val="Odstavecseseznamem"/>
        <w:numPr>
          <w:ilvl w:val="0"/>
          <w:numId w:val="1"/>
        </w:numPr>
        <w:tabs>
          <w:tab w:val="left" w:pos="1075"/>
          <w:tab w:val="left" w:pos="1077"/>
        </w:tabs>
        <w:spacing w:before="119"/>
        <w:ind w:hanging="361"/>
        <w:jc w:val="left"/>
        <w:rPr>
          <w:rFonts w:ascii="Arial" w:hAnsi="Arial"/>
        </w:rPr>
      </w:pPr>
      <w:r>
        <w:rPr>
          <w:rFonts w:ascii="Arial" w:hAnsi="Arial"/>
        </w:rPr>
        <w:t>CAS 20 MB</w:t>
      </w:r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Atego</w:t>
      </w:r>
      <w:proofErr w:type="spellEnd"/>
    </w:p>
    <w:p w14:paraId="531D63AC" w14:textId="77777777" w:rsidR="0003014C" w:rsidRDefault="0003014C" w:rsidP="0003014C">
      <w:pPr>
        <w:pStyle w:val="Odstavecseseznamem"/>
        <w:numPr>
          <w:ilvl w:val="0"/>
          <w:numId w:val="1"/>
        </w:numPr>
        <w:tabs>
          <w:tab w:val="left" w:pos="1075"/>
          <w:tab w:val="left" w:pos="1077"/>
        </w:tabs>
        <w:spacing w:before="37"/>
        <w:ind w:hanging="361"/>
        <w:jc w:val="left"/>
        <w:rPr>
          <w:rFonts w:ascii="Arial" w:hAnsi="Arial"/>
        </w:rPr>
      </w:pPr>
      <w:r>
        <w:rPr>
          <w:rFonts w:ascii="Arial" w:hAnsi="Arial"/>
        </w:rPr>
        <w:t>CAS 25 LIAZ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101</w:t>
      </w:r>
    </w:p>
    <w:p w14:paraId="29859228" w14:textId="77777777" w:rsidR="0003014C" w:rsidRDefault="0003014C" w:rsidP="0003014C">
      <w:pPr>
        <w:pStyle w:val="Odstavecseseznamem"/>
        <w:numPr>
          <w:ilvl w:val="0"/>
          <w:numId w:val="1"/>
        </w:numPr>
        <w:tabs>
          <w:tab w:val="left" w:pos="1075"/>
          <w:tab w:val="left" w:pos="1077"/>
        </w:tabs>
        <w:spacing w:before="40"/>
        <w:ind w:hanging="361"/>
        <w:jc w:val="left"/>
        <w:rPr>
          <w:rFonts w:ascii="Arial" w:hAnsi="Arial"/>
        </w:rPr>
      </w:pPr>
      <w:r>
        <w:rPr>
          <w:rFonts w:ascii="Arial" w:hAnsi="Arial"/>
        </w:rPr>
        <w:t>DA L1Z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MAN</w:t>
      </w:r>
    </w:p>
    <w:p w14:paraId="0444C5C0" w14:textId="77777777" w:rsidR="0003014C" w:rsidRDefault="0003014C" w:rsidP="0003014C">
      <w:pPr>
        <w:pStyle w:val="Odstavecseseznamem"/>
        <w:numPr>
          <w:ilvl w:val="0"/>
          <w:numId w:val="1"/>
        </w:numPr>
        <w:tabs>
          <w:tab w:val="left" w:pos="1075"/>
          <w:tab w:val="left" w:pos="1077"/>
        </w:tabs>
        <w:spacing w:before="38"/>
        <w:ind w:hanging="361"/>
        <w:jc w:val="left"/>
        <w:rPr>
          <w:rFonts w:ascii="Arial" w:hAnsi="Arial"/>
        </w:rPr>
      </w:pPr>
      <w:r>
        <w:rPr>
          <w:rFonts w:ascii="Arial" w:hAnsi="Arial"/>
        </w:rPr>
        <w:t>PS 12 požární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stříkačka</w:t>
      </w:r>
    </w:p>
    <w:p w14:paraId="5D631996" w14:textId="77777777" w:rsidR="0003014C" w:rsidRDefault="0003014C" w:rsidP="0003014C">
      <w:pPr>
        <w:pStyle w:val="Odstavecseseznamem"/>
        <w:numPr>
          <w:ilvl w:val="0"/>
          <w:numId w:val="1"/>
        </w:numPr>
        <w:tabs>
          <w:tab w:val="left" w:pos="1075"/>
          <w:tab w:val="left" w:pos="1076"/>
        </w:tabs>
        <w:spacing w:before="37"/>
        <w:ind w:left="1075" w:hanging="361"/>
        <w:jc w:val="left"/>
        <w:rPr>
          <w:rFonts w:ascii="Arial" w:hAnsi="Arial"/>
        </w:rPr>
      </w:pPr>
      <w:r>
        <w:rPr>
          <w:rFonts w:ascii="Arial" w:hAnsi="Arial"/>
        </w:rPr>
        <w:t xml:space="preserve">8x dýchací technika </w:t>
      </w:r>
      <w:proofErr w:type="spellStart"/>
      <w:r>
        <w:rPr>
          <w:rFonts w:ascii="Arial" w:hAnsi="Arial"/>
        </w:rPr>
        <w:t>Dräger</w:t>
      </w:r>
      <w:proofErr w:type="spellEnd"/>
    </w:p>
    <w:p w14:paraId="210F7413" w14:textId="77777777" w:rsidR="004D5A30" w:rsidRPr="0003014C" w:rsidRDefault="004D5A30" w:rsidP="0003014C"/>
    <w:sectPr w:rsidR="004D5A30" w:rsidRPr="00030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F012D"/>
    <w:multiLevelType w:val="hybridMultilevel"/>
    <w:tmpl w:val="8BE08180"/>
    <w:lvl w:ilvl="0" w:tplc="69EE3DA0">
      <w:numFmt w:val="bullet"/>
      <w:lvlText w:val="-"/>
      <w:lvlJc w:val="left"/>
      <w:pPr>
        <w:ind w:left="1076" w:hanging="360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8A3C90D0">
      <w:numFmt w:val="bullet"/>
      <w:lvlText w:val="•"/>
      <w:lvlJc w:val="left"/>
      <w:pPr>
        <w:ind w:left="1972" w:hanging="360"/>
      </w:pPr>
      <w:rPr>
        <w:rFonts w:hint="default"/>
        <w:lang w:val="cs-CZ" w:eastAsia="cs-CZ" w:bidi="cs-CZ"/>
      </w:rPr>
    </w:lvl>
    <w:lvl w:ilvl="2" w:tplc="EABA7F1E">
      <w:numFmt w:val="bullet"/>
      <w:lvlText w:val="•"/>
      <w:lvlJc w:val="left"/>
      <w:pPr>
        <w:ind w:left="2865" w:hanging="360"/>
      </w:pPr>
      <w:rPr>
        <w:rFonts w:hint="default"/>
        <w:lang w:val="cs-CZ" w:eastAsia="cs-CZ" w:bidi="cs-CZ"/>
      </w:rPr>
    </w:lvl>
    <w:lvl w:ilvl="3" w:tplc="2406568E">
      <w:numFmt w:val="bullet"/>
      <w:lvlText w:val="•"/>
      <w:lvlJc w:val="left"/>
      <w:pPr>
        <w:ind w:left="3757" w:hanging="360"/>
      </w:pPr>
      <w:rPr>
        <w:rFonts w:hint="default"/>
        <w:lang w:val="cs-CZ" w:eastAsia="cs-CZ" w:bidi="cs-CZ"/>
      </w:rPr>
    </w:lvl>
    <w:lvl w:ilvl="4" w:tplc="0F6AC18E">
      <w:numFmt w:val="bullet"/>
      <w:lvlText w:val="•"/>
      <w:lvlJc w:val="left"/>
      <w:pPr>
        <w:ind w:left="4650" w:hanging="360"/>
      </w:pPr>
      <w:rPr>
        <w:rFonts w:hint="default"/>
        <w:lang w:val="cs-CZ" w:eastAsia="cs-CZ" w:bidi="cs-CZ"/>
      </w:rPr>
    </w:lvl>
    <w:lvl w:ilvl="5" w:tplc="19D8B384">
      <w:numFmt w:val="bullet"/>
      <w:lvlText w:val="•"/>
      <w:lvlJc w:val="left"/>
      <w:pPr>
        <w:ind w:left="5543" w:hanging="360"/>
      </w:pPr>
      <w:rPr>
        <w:rFonts w:hint="default"/>
        <w:lang w:val="cs-CZ" w:eastAsia="cs-CZ" w:bidi="cs-CZ"/>
      </w:rPr>
    </w:lvl>
    <w:lvl w:ilvl="6" w:tplc="7EFAB086">
      <w:numFmt w:val="bullet"/>
      <w:lvlText w:val="•"/>
      <w:lvlJc w:val="left"/>
      <w:pPr>
        <w:ind w:left="6435" w:hanging="360"/>
      </w:pPr>
      <w:rPr>
        <w:rFonts w:hint="default"/>
        <w:lang w:val="cs-CZ" w:eastAsia="cs-CZ" w:bidi="cs-CZ"/>
      </w:rPr>
    </w:lvl>
    <w:lvl w:ilvl="7" w:tplc="B5120A98">
      <w:numFmt w:val="bullet"/>
      <w:lvlText w:val="•"/>
      <w:lvlJc w:val="left"/>
      <w:pPr>
        <w:ind w:left="7328" w:hanging="360"/>
      </w:pPr>
      <w:rPr>
        <w:rFonts w:hint="default"/>
        <w:lang w:val="cs-CZ" w:eastAsia="cs-CZ" w:bidi="cs-CZ"/>
      </w:rPr>
    </w:lvl>
    <w:lvl w:ilvl="8" w:tplc="C016870C">
      <w:numFmt w:val="bullet"/>
      <w:lvlText w:val="•"/>
      <w:lvlJc w:val="left"/>
      <w:pPr>
        <w:ind w:left="8221" w:hanging="360"/>
      </w:pPr>
      <w:rPr>
        <w:rFonts w:hint="default"/>
        <w:lang w:val="cs-CZ" w:eastAsia="cs-CZ" w:bidi="cs-CZ"/>
      </w:rPr>
    </w:lvl>
  </w:abstractNum>
  <w:num w:numId="1" w16cid:durableId="108753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4C"/>
    <w:rsid w:val="0003014C"/>
    <w:rsid w:val="004676A2"/>
    <w:rsid w:val="004D5A30"/>
    <w:rsid w:val="00FB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00C3"/>
  <w15:chartTrackingRefBased/>
  <w15:docId w15:val="{CEAA8CA2-3835-4189-8F77-4753453B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1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cs-CZ" w:bidi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03014C"/>
  </w:style>
  <w:style w:type="character" w:customStyle="1" w:styleId="ZkladntextChar">
    <w:name w:val="Základní text Char"/>
    <w:basedOn w:val="Standardnpsmoodstavce"/>
    <w:link w:val="Zkladntext"/>
    <w:uiPriority w:val="1"/>
    <w:rsid w:val="0003014C"/>
    <w:rPr>
      <w:rFonts w:ascii="Calibri" w:eastAsia="Calibri" w:hAnsi="Calibri" w:cs="Calibri"/>
      <w:kern w:val="0"/>
      <w:lang w:eastAsia="cs-CZ" w:bidi="cs-CZ"/>
      <w14:ligatures w14:val="none"/>
    </w:rPr>
  </w:style>
  <w:style w:type="paragraph" w:styleId="Odstavecseseznamem">
    <w:name w:val="List Paragraph"/>
    <w:basedOn w:val="Normln"/>
    <w:uiPriority w:val="1"/>
    <w:qFormat/>
    <w:rsid w:val="0003014C"/>
    <w:pPr>
      <w:ind w:left="1774" w:hanging="85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487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Malknechtová</dc:creator>
  <cp:keywords/>
  <dc:description/>
  <cp:lastModifiedBy>Alexandra Malknechtová</cp:lastModifiedBy>
  <cp:revision>1</cp:revision>
  <dcterms:created xsi:type="dcterms:W3CDTF">2023-12-11T07:58:00Z</dcterms:created>
  <dcterms:modified xsi:type="dcterms:W3CDTF">2023-12-11T08:03:00Z</dcterms:modified>
</cp:coreProperties>
</file>