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DA" w:rsidRDefault="0033695A" w:rsidP="004E14D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4E14DA">
        <w:rPr>
          <w:rFonts w:ascii="Arial" w:hAnsi="Arial" w:cs="Arial"/>
          <w:b/>
          <w:bCs/>
          <w:iCs/>
          <w:sz w:val="22"/>
          <w:szCs w:val="22"/>
        </w:rPr>
        <w:t>Příloha č. 1</w:t>
      </w:r>
      <w:r w:rsidR="004E14DA">
        <w:rPr>
          <w:b/>
        </w:rPr>
        <w:t xml:space="preserve"> </w:t>
      </w:r>
      <w:r w:rsidR="004E14DA"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4E14DA">
        <w:rPr>
          <w:rFonts w:ascii="Arial" w:hAnsi="Arial" w:cs="Arial"/>
          <w:b/>
          <w:bCs/>
          <w:iCs/>
          <w:sz w:val="22"/>
          <w:szCs w:val="22"/>
        </w:rPr>
        <w:t>O</w:t>
      </w:r>
      <w:r w:rsidR="004E14DA"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vyhlášce </w:t>
      </w:r>
      <w:r w:rsidR="004E14DA">
        <w:rPr>
          <w:rFonts w:ascii="Arial" w:hAnsi="Arial" w:cs="Arial"/>
          <w:b/>
          <w:bCs/>
          <w:iCs/>
          <w:sz w:val="22"/>
          <w:szCs w:val="22"/>
        </w:rPr>
        <w:t>obce Doubravčice</w:t>
      </w:r>
      <w:r w:rsidR="004E14DA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  <w:r w:rsidR="004E14DA">
        <w:rPr>
          <w:rFonts w:ascii="Arial" w:hAnsi="Arial" w:cs="Arial"/>
          <w:b/>
          <w:bCs/>
          <w:iCs/>
          <w:sz w:val="22"/>
          <w:szCs w:val="22"/>
        </w:rPr>
        <w:t>obce</w:t>
      </w:r>
    </w:p>
    <w:p w:rsidR="0052520C" w:rsidRPr="00B407BB" w:rsidRDefault="0052520C">
      <w:pPr>
        <w:rPr>
          <w:b/>
        </w:rPr>
      </w:pPr>
    </w:p>
    <w:p w:rsidR="002A5ECA" w:rsidRPr="008E317B" w:rsidRDefault="002A5ECA" w:rsidP="002A5ECA">
      <w:pPr>
        <w:rPr>
          <w:b/>
          <w:sz w:val="28"/>
          <w:szCs w:val="28"/>
        </w:rPr>
      </w:pPr>
      <w:r w:rsidRPr="00EB68DE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Pr="002343D8">
        <w:rPr>
          <w:rFonts w:ascii="Arial" w:hAnsi="Arial" w:cs="Arial"/>
        </w:rPr>
        <w:t>Středočeského</w:t>
      </w:r>
      <w:r w:rsidRPr="00EB68DE">
        <w:rPr>
          <w:rFonts w:ascii="Arial" w:hAnsi="Arial" w:cs="Arial"/>
        </w:rPr>
        <w:t xml:space="preserve"> kraje</w:t>
      </w:r>
    </w:p>
    <w:p w:rsidR="0033695A" w:rsidRPr="0033695A" w:rsidRDefault="0033695A">
      <w:pPr>
        <w:rPr>
          <w:b/>
        </w:rPr>
      </w:pPr>
      <w:r w:rsidRPr="008E317B">
        <w:rPr>
          <w:b/>
          <w:sz w:val="28"/>
          <w:szCs w:val="28"/>
        </w:rPr>
        <w:t>Poplachový plán obce</w:t>
      </w:r>
      <w:r w:rsidR="002A5ECA">
        <w:rPr>
          <w:b/>
          <w:sz w:val="28"/>
          <w:szCs w:val="28"/>
        </w:rPr>
        <w:t xml:space="preserve"> </w:t>
      </w:r>
      <w:r w:rsidRPr="002A5ECA">
        <w:rPr>
          <w:b/>
          <w:sz w:val="28"/>
          <w:szCs w:val="28"/>
        </w:rPr>
        <w:t>Doubravčice – okres Kolín</w:t>
      </w:r>
    </w:p>
    <w:p w:rsidR="0033695A" w:rsidRDefault="0033695A">
      <w:r>
        <w:t>V případě požáru, v závislosti na příslušném stupni poplachu, zasahují v obci následující jednotky:</w:t>
      </w:r>
    </w:p>
    <w:p w:rsidR="0033695A" w:rsidRPr="00B407BB" w:rsidRDefault="0033695A" w:rsidP="0033695A">
      <w:pPr>
        <w:pStyle w:val="Odstavecseseznamem"/>
        <w:numPr>
          <w:ilvl w:val="0"/>
          <w:numId w:val="1"/>
        </w:numPr>
        <w:rPr>
          <w:b/>
        </w:rPr>
      </w:pPr>
      <w:r w:rsidRPr="00B407BB">
        <w:rPr>
          <w:b/>
        </w:rPr>
        <w:t>Stupeň pop</w:t>
      </w:r>
      <w:r w:rsidR="00B407BB">
        <w:rPr>
          <w:b/>
        </w:rPr>
        <w:t>lachu</w:t>
      </w:r>
    </w:p>
    <w:p w:rsidR="0033695A" w:rsidRDefault="0033695A" w:rsidP="0033695A">
      <w:pPr>
        <w:pStyle w:val="Odstavecseseznamem"/>
        <w:numPr>
          <w:ilvl w:val="0"/>
          <w:numId w:val="3"/>
        </w:numPr>
      </w:pPr>
      <w:r>
        <w:t>HS český Brod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214011</w:t>
      </w:r>
    </w:p>
    <w:p w:rsidR="0033695A" w:rsidRDefault="0033695A" w:rsidP="0033695A">
      <w:pPr>
        <w:pStyle w:val="Odstavecseseznamem"/>
        <w:numPr>
          <w:ilvl w:val="0"/>
          <w:numId w:val="3"/>
        </w:numPr>
      </w:pPr>
      <w:r>
        <w:t>Mukařov (PV)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219154</w:t>
      </w:r>
    </w:p>
    <w:p w:rsidR="0033695A" w:rsidRDefault="0033695A" w:rsidP="0033695A">
      <w:pPr>
        <w:pStyle w:val="Odstavecseseznamem"/>
        <w:numPr>
          <w:ilvl w:val="0"/>
          <w:numId w:val="3"/>
        </w:numPr>
      </w:pPr>
      <w:r>
        <w:t>Doubek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219119</w:t>
      </w:r>
    </w:p>
    <w:p w:rsidR="0033695A" w:rsidRDefault="0033695A" w:rsidP="0033695A">
      <w:pPr>
        <w:pStyle w:val="Odstavecseseznamem"/>
        <w:numPr>
          <w:ilvl w:val="0"/>
          <w:numId w:val="3"/>
        </w:numPr>
      </w:pPr>
      <w:r>
        <w:t>HS Říčany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219010</w:t>
      </w:r>
    </w:p>
    <w:p w:rsidR="0033695A" w:rsidRDefault="0033695A" w:rsidP="0033695A">
      <w:pPr>
        <w:pStyle w:val="Odstavecseseznamem"/>
        <w:ind w:left="1080"/>
      </w:pPr>
      <w:bookmarkStart w:id="0" w:name="_GoBack"/>
      <w:bookmarkEnd w:id="0"/>
    </w:p>
    <w:p w:rsidR="0033695A" w:rsidRPr="00B407BB" w:rsidRDefault="0033695A" w:rsidP="0033695A">
      <w:pPr>
        <w:pStyle w:val="Odstavecseseznamem"/>
        <w:numPr>
          <w:ilvl w:val="0"/>
          <w:numId w:val="1"/>
        </w:numPr>
        <w:rPr>
          <w:b/>
        </w:rPr>
      </w:pPr>
      <w:r w:rsidRPr="00B407BB">
        <w:rPr>
          <w:b/>
        </w:rPr>
        <w:t>Stupeň poplachu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proofErr w:type="spellStart"/>
      <w:r>
        <w:t>Žernovka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219228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r>
        <w:t>Škvorec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219202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r>
        <w:t>Babice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219101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r>
        <w:t>Tehovec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219204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r>
        <w:t>Kostelec nad Černými Lesy /219123/</w:t>
      </w:r>
      <w:r>
        <w:tab/>
      </w:r>
      <w:r>
        <w:tab/>
      </w:r>
      <w:r>
        <w:tab/>
        <w:t>EVČJ: 214123</w:t>
      </w:r>
    </w:p>
    <w:p w:rsidR="0033695A" w:rsidRDefault="0033695A" w:rsidP="0033695A">
      <w:pPr>
        <w:pStyle w:val="Odstavecseseznamem"/>
        <w:numPr>
          <w:ilvl w:val="0"/>
          <w:numId w:val="5"/>
        </w:numPr>
      </w:pPr>
      <w:r>
        <w:t>Jevany /219118/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214118</w:t>
      </w:r>
    </w:p>
    <w:p w:rsidR="00B407BB" w:rsidRDefault="00B407BB" w:rsidP="00B407BB">
      <w:pPr>
        <w:pStyle w:val="Odstavecseseznamem"/>
        <w:ind w:left="1068"/>
      </w:pPr>
    </w:p>
    <w:p w:rsidR="0033695A" w:rsidRPr="00B407BB" w:rsidRDefault="0033695A" w:rsidP="0033695A">
      <w:pPr>
        <w:pStyle w:val="Odstavecseseznamem"/>
        <w:numPr>
          <w:ilvl w:val="0"/>
          <w:numId w:val="1"/>
        </w:numPr>
        <w:rPr>
          <w:b/>
        </w:rPr>
      </w:pPr>
      <w:r w:rsidRPr="00B407BB">
        <w:rPr>
          <w:b/>
        </w:rPr>
        <w:t>Stupeň poplachu</w:t>
      </w:r>
    </w:p>
    <w:p w:rsidR="00B407BB" w:rsidRDefault="00B407BB" w:rsidP="00B407BB">
      <w:pPr>
        <w:pStyle w:val="Odstavecseseznamem"/>
        <w:numPr>
          <w:ilvl w:val="0"/>
          <w:numId w:val="7"/>
        </w:numPr>
      </w:pPr>
      <w:r>
        <w:t>Rostoklaty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214146</w:t>
      </w:r>
    </w:p>
    <w:p w:rsidR="00B407BB" w:rsidRDefault="00B407BB" w:rsidP="00B407BB">
      <w:pPr>
        <w:pStyle w:val="Odstavecseseznamem"/>
        <w:numPr>
          <w:ilvl w:val="0"/>
          <w:numId w:val="7"/>
        </w:numPr>
      </w:pPr>
      <w:r>
        <w:t>Tuklaty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214157</w:t>
      </w:r>
    </w:p>
    <w:p w:rsidR="00B407BB" w:rsidRDefault="00B407BB" w:rsidP="00B407BB">
      <w:pPr>
        <w:pStyle w:val="Odstavecseseznamem"/>
        <w:numPr>
          <w:ilvl w:val="0"/>
          <w:numId w:val="7"/>
        </w:numPr>
      </w:pPr>
      <w:r>
        <w:t>Úvaly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219210</w:t>
      </w:r>
    </w:p>
    <w:p w:rsidR="00B407BB" w:rsidRDefault="00B407BB" w:rsidP="00B407BB">
      <w:pPr>
        <w:pStyle w:val="Odstavecseseznamem"/>
        <w:numPr>
          <w:ilvl w:val="0"/>
          <w:numId w:val="7"/>
        </w:numPr>
      </w:pPr>
      <w:r>
        <w:t>Říčany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219183</w:t>
      </w:r>
    </w:p>
    <w:p w:rsidR="00B407BB" w:rsidRDefault="00B407BB" w:rsidP="00B407BB">
      <w:pPr>
        <w:pStyle w:val="Odstavecseseznamem"/>
        <w:numPr>
          <w:ilvl w:val="0"/>
          <w:numId w:val="7"/>
        </w:numPr>
      </w:pPr>
      <w:r>
        <w:t>HS Stará Boleslav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219011</w:t>
      </w:r>
    </w:p>
    <w:p w:rsidR="00B407BB" w:rsidRDefault="00B407BB" w:rsidP="00B407BB">
      <w:pPr>
        <w:pStyle w:val="Odstavecseseznamem"/>
        <w:ind w:left="1068"/>
      </w:pPr>
    </w:p>
    <w:p w:rsidR="0033695A" w:rsidRPr="00B407BB" w:rsidRDefault="0033695A" w:rsidP="0033695A">
      <w:pPr>
        <w:pStyle w:val="Odstavecseseznamem"/>
        <w:numPr>
          <w:ilvl w:val="0"/>
          <w:numId w:val="1"/>
        </w:numPr>
        <w:rPr>
          <w:b/>
        </w:rPr>
      </w:pPr>
      <w:r w:rsidRPr="00B407BB">
        <w:rPr>
          <w:b/>
        </w:rPr>
        <w:t>Zvláštní stupeň po</w:t>
      </w:r>
      <w:r w:rsidR="00B407BB" w:rsidRPr="00B407BB">
        <w:rPr>
          <w:b/>
        </w:rPr>
        <w:t>p</w:t>
      </w:r>
      <w:r w:rsidRPr="00B407BB">
        <w:rPr>
          <w:b/>
        </w:rPr>
        <w:t>lachu</w:t>
      </w:r>
    </w:p>
    <w:p w:rsidR="00B407BB" w:rsidRDefault="00B407BB" w:rsidP="00B407BB">
      <w:pPr>
        <w:pStyle w:val="Odstavecseseznamem"/>
        <w:numPr>
          <w:ilvl w:val="0"/>
          <w:numId w:val="8"/>
        </w:numPr>
      </w:pPr>
      <w:r>
        <w:t>Tehov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219203</w:t>
      </w:r>
    </w:p>
    <w:p w:rsidR="00B407BB" w:rsidRDefault="00B407BB" w:rsidP="00B407BB">
      <w:pPr>
        <w:pStyle w:val="Odstavecseseznamem"/>
        <w:numPr>
          <w:ilvl w:val="0"/>
          <w:numId w:val="8"/>
        </w:numPr>
      </w:pPr>
      <w:r>
        <w:t>Břežany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214105</w:t>
      </w:r>
    </w:p>
    <w:p w:rsidR="00B407BB" w:rsidRDefault="00B407BB" w:rsidP="00B407BB">
      <w:pPr>
        <w:pStyle w:val="Odstavecseseznamem"/>
        <w:numPr>
          <w:ilvl w:val="0"/>
          <w:numId w:val="8"/>
        </w:numPr>
      </w:pPr>
      <w:r>
        <w:t>Mnichovice (ŘÍ)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219150</w:t>
      </w:r>
    </w:p>
    <w:p w:rsidR="00B407BB" w:rsidRDefault="00B407BB" w:rsidP="00B407BB">
      <w:pPr>
        <w:pStyle w:val="Odstavecseseznamem"/>
        <w:numPr>
          <w:ilvl w:val="0"/>
          <w:numId w:val="8"/>
        </w:numPr>
      </w:pPr>
      <w:r>
        <w:t xml:space="preserve">Poříčany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EVČJ: 214256</w:t>
      </w:r>
    </w:p>
    <w:p w:rsidR="00B407BB" w:rsidRDefault="00B407BB" w:rsidP="00B407BB">
      <w:pPr>
        <w:pStyle w:val="Odstavecseseznamem"/>
        <w:numPr>
          <w:ilvl w:val="0"/>
          <w:numId w:val="8"/>
        </w:numPr>
      </w:pPr>
      <w:r>
        <w:t>CHS Nymburk</w:t>
      </w:r>
      <w:r>
        <w:tab/>
      </w:r>
      <w:r>
        <w:tab/>
      </w:r>
      <w:r>
        <w:tab/>
      </w:r>
      <w:r>
        <w:tab/>
      </w:r>
      <w:r>
        <w:tab/>
      </w:r>
      <w:r>
        <w:tab/>
        <w:t>EVČJ: 218010</w:t>
      </w:r>
    </w:p>
    <w:p w:rsidR="00B407BB" w:rsidRDefault="00B407BB" w:rsidP="00B407BB"/>
    <w:p w:rsidR="00B407BB" w:rsidRDefault="00B407BB" w:rsidP="00B407BB">
      <w:r>
        <w:t>Jednotky požární ochrany jsou na místo zásahu  (resp. d</w:t>
      </w:r>
      <w:r w:rsidR="004E14DA">
        <w:t>o</w:t>
      </w:r>
      <w:r>
        <w:t xml:space="preserve"> zálohy) povolávány prostřednictvím územně příslušného operačního střediska HZS ČR.</w:t>
      </w:r>
    </w:p>
    <w:p w:rsidR="0033695A" w:rsidRDefault="0033695A" w:rsidP="0033695A">
      <w:pPr>
        <w:pStyle w:val="Odstavecseseznamem"/>
        <w:ind w:left="1080"/>
      </w:pPr>
    </w:p>
    <w:p w:rsidR="0033695A" w:rsidRDefault="0033695A" w:rsidP="0033695A">
      <w:pPr>
        <w:pStyle w:val="Odstavecseseznamem"/>
        <w:ind w:left="1080"/>
      </w:pPr>
    </w:p>
    <w:p w:rsidR="0033695A" w:rsidRDefault="0033695A"/>
    <w:sectPr w:rsidR="0033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012"/>
    <w:multiLevelType w:val="hybridMultilevel"/>
    <w:tmpl w:val="CA1E6604"/>
    <w:lvl w:ilvl="0" w:tplc="7D3C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A58E9"/>
    <w:multiLevelType w:val="hybridMultilevel"/>
    <w:tmpl w:val="DF86C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E5E"/>
    <w:multiLevelType w:val="hybridMultilevel"/>
    <w:tmpl w:val="B44C7692"/>
    <w:lvl w:ilvl="0" w:tplc="AE801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ED6990"/>
    <w:multiLevelType w:val="hybridMultilevel"/>
    <w:tmpl w:val="55BEBECA"/>
    <w:lvl w:ilvl="0" w:tplc="773A6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2506"/>
    <w:multiLevelType w:val="hybridMultilevel"/>
    <w:tmpl w:val="0B0C4830"/>
    <w:lvl w:ilvl="0" w:tplc="8BB8B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697E54"/>
    <w:multiLevelType w:val="hybridMultilevel"/>
    <w:tmpl w:val="F1C237F8"/>
    <w:lvl w:ilvl="0" w:tplc="18C6B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247A1D"/>
    <w:multiLevelType w:val="hybridMultilevel"/>
    <w:tmpl w:val="2E0E2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B6C"/>
    <w:multiLevelType w:val="hybridMultilevel"/>
    <w:tmpl w:val="080876AE"/>
    <w:lvl w:ilvl="0" w:tplc="24D084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5A"/>
    <w:rsid w:val="002A5ECA"/>
    <w:rsid w:val="0033695A"/>
    <w:rsid w:val="004E14DA"/>
    <w:rsid w:val="0052520C"/>
    <w:rsid w:val="008E317B"/>
    <w:rsid w:val="00A57631"/>
    <w:rsid w:val="00B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4001"/>
  <w15:chartTrackingRefBased/>
  <w15:docId w15:val="{5CFDB506-5DB4-4355-890C-79DD04B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95A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4E14DA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4</cp:revision>
  <dcterms:created xsi:type="dcterms:W3CDTF">2023-05-12T19:26:00Z</dcterms:created>
  <dcterms:modified xsi:type="dcterms:W3CDTF">2023-05-12T19:34:00Z</dcterms:modified>
</cp:coreProperties>
</file>