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0878D1" w14:textId="72DA34DF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OBEC </w:t>
      </w:r>
      <w:r w:rsidR="004E194B">
        <w:rPr>
          <w:rFonts w:ascii="Arial" w:hAnsi="Arial" w:cs="Arial"/>
          <w:b/>
        </w:rPr>
        <w:t>TISOVÁ</w:t>
      </w:r>
    </w:p>
    <w:p w14:paraId="5A0FCA95" w14:textId="0030BBCE" w:rsidR="00B1791A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Zastupitelstvo obce </w:t>
      </w:r>
      <w:r w:rsidR="004E194B">
        <w:rPr>
          <w:rFonts w:ascii="Arial" w:hAnsi="Arial" w:cs="Arial"/>
          <w:b/>
        </w:rPr>
        <w:t>Tisová</w:t>
      </w:r>
    </w:p>
    <w:p w14:paraId="0B80FECF" w14:textId="77777777" w:rsidR="00095F7C" w:rsidRPr="008243F2" w:rsidRDefault="00095F7C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2ADB9C1C" w14:textId="7185EA42" w:rsidR="00BB4552" w:rsidRPr="008243F2" w:rsidRDefault="00B1791A" w:rsidP="00857298">
      <w:pPr>
        <w:spacing w:line="276" w:lineRule="auto"/>
        <w:jc w:val="center"/>
        <w:rPr>
          <w:rFonts w:ascii="Arial" w:hAnsi="Arial" w:cs="Arial"/>
          <w:b/>
        </w:rPr>
      </w:pPr>
      <w:r w:rsidRPr="008243F2">
        <w:rPr>
          <w:rFonts w:ascii="Arial" w:hAnsi="Arial" w:cs="Arial"/>
          <w:b/>
        </w:rPr>
        <w:t xml:space="preserve">Obecně závazná vyhláška obce </w:t>
      </w:r>
      <w:r w:rsidR="004E194B" w:rsidRPr="008243F2">
        <w:rPr>
          <w:rFonts w:ascii="Arial" w:hAnsi="Arial" w:cs="Arial"/>
          <w:b/>
        </w:rPr>
        <w:t xml:space="preserve">Tisová </w:t>
      </w:r>
    </w:p>
    <w:p w14:paraId="460099D1" w14:textId="77777777" w:rsidR="00AB218D" w:rsidRPr="008243F2" w:rsidRDefault="00AB218D" w:rsidP="00857298">
      <w:pPr>
        <w:spacing w:line="276" w:lineRule="auto"/>
        <w:jc w:val="center"/>
        <w:rPr>
          <w:rFonts w:ascii="Arial" w:hAnsi="Arial" w:cs="Arial"/>
          <w:b/>
        </w:rPr>
      </w:pPr>
      <w:r w:rsidRPr="008243F2">
        <w:rPr>
          <w:rFonts w:ascii="Arial" w:hAnsi="Arial" w:cs="Arial"/>
          <w:b/>
        </w:rPr>
        <w:t>o místním poplatku za užívání veřejného prostranství</w:t>
      </w:r>
    </w:p>
    <w:p w14:paraId="2019B0E2" w14:textId="77777777" w:rsidR="00857298" w:rsidRPr="008243F2" w:rsidRDefault="00857298" w:rsidP="00857298">
      <w:pPr>
        <w:spacing w:line="276" w:lineRule="auto"/>
        <w:jc w:val="center"/>
        <w:rPr>
          <w:rFonts w:ascii="Arial" w:hAnsi="Arial" w:cs="Arial"/>
          <w:b/>
        </w:rPr>
      </w:pPr>
    </w:p>
    <w:p w14:paraId="14A38C4C" w14:textId="4DB23988" w:rsidR="00AB218D" w:rsidRPr="00B1791A" w:rsidRDefault="00B1791A" w:rsidP="00091E54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3F2">
        <w:rPr>
          <w:rFonts w:ascii="Arial" w:hAnsi="Arial" w:cs="Arial"/>
          <w:sz w:val="22"/>
          <w:szCs w:val="22"/>
        </w:rPr>
        <w:t xml:space="preserve">Zastupitelstvo obce </w:t>
      </w:r>
      <w:r w:rsidR="004E194B" w:rsidRPr="008243F2">
        <w:rPr>
          <w:rFonts w:ascii="Arial" w:hAnsi="Arial" w:cs="Arial"/>
          <w:sz w:val="22"/>
          <w:szCs w:val="22"/>
        </w:rPr>
        <w:t>Tisová</w:t>
      </w:r>
      <w:r w:rsidR="00AB218D" w:rsidRPr="008243F2">
        <w:rPr>
          <w:rFonts w:ascii="Arial" w:hAnsi="Arial" w:cs="Arial"/>
          <w:sz w:val="22"/>
          <w:szCs w:val="22"/>
        </w:rPr>
        <w:t xml:space="preserve"> se na svém zasedání dne</w:t>
      </w:r>
      <w:r w:rsidR="008243F2">
        <w:rPr>
          <w:rFonts w:ascii="Arial" w:hAnsi="Arial" w:cs="Arial"/>
          <w:sz w:val="22"/>
          <w:szCs w:val="22"/>
        </w:rPr>
        <w:t xml:space="preserve"> 23.11.2023 </w:t>
      </w:r>
      <w:r w:rsidR="00AB218D" w:rsidRPr="008243F2">
        <w:rPr>
          <w:rFonts w:ascii="Arial" w:hAnsi="Arial" w:cs="Arial"/>
          <w:sz w:val="22"/>
          <w:szCs w:val="22"/>
        </w:rPr>
        <w:t>usneslo vydat na základě § 14 zákona č. 565/1990 Sb., o místních poplatcích, ve znění pozdějších předpisů</w:t>
      </w:r>
      <w:r w:rsidR="00091E54" w:rsidRPr="008243F2">
        <w:rPr>
          <w:rFonts w:ascii="Arial" w:hAnsi="Arial" w:cs="Arial"/>
          <w:sz w:val="22"/>
          <w:szCs w:val="22"/>
        </w:rPr>
        <w:t xml:space="preserve"> (dále jen „zákon o místních poplatcích“</w:t>
      </w:r>
      <w:r w:rsidR="00F15EBC" w:rsidRPr="008243F2">
        <w:rPr>
          <w:rFonts w:ascii="Arial" w:hAnsi="Arial" w:cs="Arial"/>
          <w:sz w:val="22"/>
          <w:szCs w:val="22"/>
        </w:rPr>
        <w:t>)</w:t>
      </w:r>
      <w:r w:rsidR="00777B53" w:rsidRPr="008243F2">
        <w:rPr>
          <w:rFonts w:ascii="Arial" w:hAnsi="Arial" w:cs="Arial"/>
          <w:sz w:val="22"/>
          <w:szCs w:val="22"/>
        </w:rPr>
        <w:t>,</w:t>
      </w:r>
      <w:r w:rsidR="00F15EBC" w:rsidRPr="008243F2">
        <w:rPr>
          <w:rFonts w:ascii="Arial" w:hAnsi="Arial" w:cs="Arial"/>
          <w:sz w:val="22"/>
          <w:szCs w:val="22"/>
        </w:rPr>
        <w:t xml:space="preserve"> </w:t>
      </w:r>
      <w:r w:rsidR="00AB218D" w:rsidRPr="008243F2">
        <w:rPr>
          <w:rFonts w:ascii="Arial" w:hAnsi="Arial" w:cs="Arial"/>
          <w:sz w:val="22"/>
          <w:szCs w:val="22"/>
        </w:rPr>
        <w:t>a v souladu s § 10 písm. d) a</w:t>
      </w:r>
      <w:r w:rsidR="006104F7" w:rsidRPr="008243F2">
        <w:rPr>
          <w:rFonts w:ascii="Arial" w:hAnsi="Arial" w:cs="Arial"/>
          <w:sz w:val="22"/>
          <w:szCs w:val="22"/>
        </w:rPr>
        <w:t> </w:t>
      </w:r>
      <w:r w:rsidR="00AB218D" w:rsidRPr="008243F2">
        <w:rPr>
          <w:rFonts w:ascii="Arial" w:hAnsi="Arial" w:cs="Arial"/>
          <w:sz w:val="22"/>
          <w:szCs w:val="22"/>
        </w:rPr>
        <w:t>§</w:t>
      </w:r>
      <w:r w:rsidR="006104F7" w:rsidRPr="008243F2">
        <w:rPr>
          <w:rFonts w:ascii="Arial" w:hAnsi="Arial" w:cs="Arial"/>
          <w:sz w:val="22"/>
          <w:szCs w:val="22"/>
        </w:rPr>
        <w:t> </w:t>
      </w:r>
      <w:r w:rsidR="00AB218D" w:rsidRPr="008243F2">
        <w:rPr>
          <w:rFonts w:ascii="Arial" w:hAnsi="Arial" w:cs="Arial"/>
          <w:sz w:val="22"/>
          <w:szCs w:val="22"/>
        </w:rPr>
        <w:t>84 odst.</w:t>
      </w:r>
      <w:r w:rsidR="006104F7" w:rsidRPr="008243F2">
        <w:rPr>
          <w:rFonts w:ascii="Arial" w:hAnsi="Arial" w:cs="Arial"/>
          <w:sz w:val="22"/>
          <w:szCs w:val="22"/>
        </w:rPr>
        <w:t> </w:t>
      </w:r>
      <w:r w:rsidR="00AB218D" w:rsidRPr="008243F2">
        <w:rPr>
          <w:rFonts w:ascii="Arial" w:hAnsi="Arial" w:cs="Arial"/>
          <w:sz w:val="22"/>
          <w:szCs w:val="22"/>
        </w:rPr>
        <w:t>2 písm.</w:t>
      </w:r>
      <w:r w:rsidR="006104F7" w:rsidRPr="008243F2">
        <w:rPr>
          <w:rFonts w:ascii="Arial" w:hAnsi="Arial" w:cs="Arial"/>
          <w:sz w:val="22"/>
          <w:szCs w:val="22"/>
        </w:rPr>
        <w:t> </w:t>
      </w:r>
      <w:r w:rsidR="00AB218D" w:rsidRPr="008243F2">
        <w:rPr>
          <w:rFonts w:ascii="Arial" w:hAnsi="Arial" w:cs="Arial"/>
          <w:sz w:val="22"/>
          <w:szCs w:val="22"/>
        </w:rPr>
        <w:t>h) zákona č.</w:t>
      </w:r>
      <w:r w:rsidR="003A0C2D" w:rsidRPr="008243F2">
        <w:rPr>
          <w:rFonts w:ascii="Arial" w:hAnsi="Arial" w:cs="Arial"/>
          <w:sz w:val="22"/>
          <w:szCs w:val="22"/>
        </w:rPr>
        <w:t> </w:t>
      </w:r>
      <w:r w:rsidR="00AB218D" w:rsidRPr="008243F2">
        <w:rPr>
          <w:rFonts w:ascii="Arial" w:hAnsi="Arial" w:cs="Arial"/>
          <w:sz w:val="22"/>
          <w:szCs w:val="22"/>
        </w:rPr>
        <w:t>128/2000 Sb., o</w:t>
      </w:r>
      <w:r w:rsidR="0009546D" w:rsidRPr="008243F2">
        <w:rPr>
          <w:rFonts w:ascii="Arial" w:hAnsi="Arial" w:cs="Arial"/>
          <w:sz w:val="22"/>
          <w:szCs w:val="22"/>
        </w:rPr>
        <w:t> </w:t>
      </w:r>
      <w:r w:rsidR="00AB218D" w:rsidRPr="008243F2">
        <w:rPr>
          <w:rFonts w:ascii="Arial" w:hAnsi="Arial" w:cs="Arial"/>
          <w:sz w:val="22"/>
          <w:szCs w:val="22"/>
        </w:rPr>
        <w:t>obcích (obecní zřízení), ve znění pozdějších předpisů, tuto</w:t>
      </w:r>
      <w:r w:rsidR="00AB218D" w:rsidRPr="00B1791A">
        <w:rPr>
          <w:rFonts w:ascii="Arial" w:hAnsi="Arial" w:cs="Arial"/>
          <w:sz w:val="22"/>
          <w:szCs w:val="22"/>
        </w:rPr>
        <w:t xml:space="preserve"> obecně závaznou vyhlášku (dále jen „vyhláška“): </w:t>
      </w:r>
    </w:p>
    <w:p w14:paraId="6149E9F1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1</w:t>
      </w:r>
    </w:p>
    <w:p w14:paraId="6BA0B470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Úvodní ustanovení</w:t>
      </w:r>
    </w:p>
    <w:p w14:paraId="0F37307D" w14:textId="51DFC124" w:rsidR="00AB69AB" w:rsidRPr="00B1791A" w:rsidRDefault="00AB69AB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Obec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4E194B">
        <w:rPr>
          <w:rFonts w:ascii="Arial" w:hAnsi="Arial" w:cs="Arial"/>
          <w:sz w:val="22"/>
          <w:szCs w:val="22"/>
        </w:rPr>
        <w:t>Tisová</w:t>
      </w:r>
      <w:r w:rsidRPr="00B1791A">
        <w:rPr>
          <w:rFonts w:ascii="Arial" w:hAnsi="Arial" w:cs="Arial"/>
          <w:sz w:val="22"/>
          <w:szCs w:val="22"/>
        </w:rPr>
        <w:t xml:space="preserve"> touto vyhláškou zavádí místní poplatek za užívání veřejného prostranství (dále jen „poplatek“).</w:t>
      </w:r>
    </w:p>
    <w:p w14:paraId="534BF25E" w14:textId="143C80EF" w:rsidR="00AB218D" w:rsidRPr="00B1791A" w:rsidRDefault="00824D25" w:rsidP="00E97A8E">
      <w:pPr>
        <w:numPr>
          <w:ilvl w:val="0"/>
          <w:numId w:val="10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D25">
        <w:rPr>
          <w:rFonts w:ascii="Arial" w:hAnsi="Arial" w:cs="Arial"/>
          <w:sz w:val="22"/>
          <w:szCs w:val="22"/>
        </w:rPr>
        <w:t xml:space="preserve">Správcem poplatku je obecní úřad </w:t>
      </w:r>
      <w:r w:rsidR="004E194B">
        <w:rPr>
          <w:rFonts w:ascii="Arial" w:hAnsi="Arial" w:cs="Arial"/>
          <w:sz w:val="22"/>
          <w:szCs w:val="22"/>
        </w:rPr>
        <w:t>Tisová</w:t>
      </w:r>
      <w:r w:rsidR="00AB218D" w:rsidRPr="00B1791A">
        <w:rPr>
          <w:rFonts w:ascii="Arial" w:hAnsi="Arial" w:cs="Arial"/>
          <w:sz w:val="22"/>
          <w:szCs w:val="22"/>
        </w:rPr>
        <w:t>.</w:t>
      </w:r>
      <w:r w:rsidR="00AB218D" w:rsidRPr="00B1791A">
        <w:rPr>
          <w:rFonts w:ascii="Arial" w:hAnsi="Arial" w:cs="Arial"/>
          <w:sz w:val="22"/>
          <w:szCs w:val="22"/>
          <w:vertAlign w:val="superscript"/>
        </w:rPr>
        <w:footnoteReference w:id="1"/>
      </w:r>
    </w:p>
    <w:p w14:paraId="239DDA84" w14:textId="77777777" w:rsidR="00AB218D" w:rsidRPr="00E97A8E" w:rsidRDefault="00AB218D" w:rsidP="00C3792D">
      <w:pPr>
        <w:pStyle w:val="sla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Čl. 2</w:t>
      </w:r>
    </w:p>
    <w:p w14:paraId="79D4AFAC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Předmět poplatku</w:t>
      </w:r>
      <w:r w:rsidR="00602A6C" w:rsidRPr="00E97A8E">
        <w:rPr>
          <w:rFonts w:ascii="Arial" w:hAnsi="Arial" w:cs="Arial"/>
          <w:szCs w:val="24"/>
        </w:rPr>
        <w:t xml:space="preserve"> a</w:t>
      </w:r>
      <w:r w:rsidRPr="00E97A8E">
        <w:rPr>
          <w:rFonts w:ascii="Arial" w:hAnsi="Arial" w:cs="Arial"/>
          <w:szCs w:val="24"/>
        </w:rPr>
        <w:t xml:space="preserve"> poplatník</w:t>
      </w:r>
    </w:p>
    <w:p w14:paraId="6F6462C0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se vybírá za zvláštní užívání veřejného prostranství, kterým se rozumí provádění výkopových prací, umístění dočasných staveb a zařízení sloužících pro poskytování prodeje a služeb, pro umístění stavebních nebo reklamních zařízení, zařízení cirkusů, lunaparků a jiných obdobných atrakcí, umístění skládek, vyhrazení trvalého parkovacího místa a užívání tohoto prostranství pro kulturní, sportovní a reklamní akce nebo potřeby tvorby filmových a televizních děl.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2"/>
      </w:r>
    </w:p>
    <w:p w14:paraId="792D56F5" w14:textId="77777777" w:rsidR="00AB218D" w:rsidRPr="00B1791A" w:rsidRDefault="00AB218D" w:rsidP="00E97A8E">
      <w:pPr>
        <w:numPr>
          <w:ilvl w:val="0"/>
          <w:numId w:val="12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Poplatek za užívání veřejného prostranství platí fyzické i právnické osoby, které užívají veřejné prostranství způsobem uvedeným v odstavci 1</w:t>
      </w:r>
      <w:r w:rsidR="00B1791A">
        <w:rPr>
          <w:rFonts w:ascii="Arial" w:hAnsi="Arial" w:cs="Arial"/>
          <w:sz w:val="22"/>
          <w:szCs w:val="22"/>
        </w:rPr>
        <w:t xml:space="preserve"> </w:t>
      </w:r>
      <w:r w:rsidR="00AD1ADC" w:rsidRPr="00B1791A">
        <w:rPr>
          <w:rFonts w:ascii="Arial" w:hAnsi="Arial" w:cs="Arial"/>
          <w:sz w:val="22"/>
          <w:szCs w:val="22"/>
        </w:rPr>
        <w:t>(dále jen „poplatník“)</w:t>
      </w:r>
      <w:r w:rsidRPr="00B1791A">
        <w:rPr>
          <w:rFonts w:ascii="Arial" w:hAnsi="Arial" w:cs="Arial"/>
          <w:sz w:val="22"/>
          <w:szCs w:val="22"/>
        </w:rPr>
        <w:t>.</w:t>
      </w:r>
      <w:r w:rsidRPr="00B1791A">
        <w:rPr>
          <w:rStyle w:val="Znakapoznpodarou"/>
          <w:rFonts w:ascii="Arial" w:hAnsi="Arial" w:cs="Arial"/>
          <w:sz w:val="22"/>
          <w:szCs w:val="22"/>
        </w:rPr>
        <w:footnoteReference w:id="3"/>
      </w:r>
    </w:p>
    <w:p w14:paraId="5B6DF4E8" w14:textId="550EF94B" w:rsidR="00AB218D" w:rsidRPr="00E97A8E" w:rsidRDefault="00AB218D" w:rsidP="004C35A6">
      <w:pPr>
        <w:pStyle w:val="slalnk"/>
        <w:rPr>
          <w:rFonts w:ascii="Arial" w:hAnsi="Arial" w:cs="Arial"/>
          <w:b w:val="0"/>
          <w:szCs w:val="24"/>
        </w:rPr>
      </w:pPr>
      <w:r w:rsidRPr="00E97A8E">
        <w:rPr>
          <w:rFonts w:ascii="Arial" w:hAnsi="Arial" w:cs="Arial"/>
          <w:szCs w:val="24"/>
        </w:rPr>
        <w:t>Čl. 3</w:t>
      </w:r>
    </w:p>
    <w:p w14:paraId="24594485" w14:textId="77777777" w:rsidR="00AB218D" w:rsidRPr="00E97A8E" w:rsidRDefault="00AB218D" w:rsidP="00AB218D">
      <w:pPr>
        <w:pStyle w:val="Nzvylnk"/>
        <w:rPr>
          <w:rFonts w:ascii="Arial" w:hAnsi="Arial" w:cs="Arial"/>
          <w:szCs w:val="24"/>
        </w:rPr>
      </w:pPr>
      <w:r w:rsidRPr="00E97A8E">
        <w:rPr>
          <w:rFonts w:ascii="Arial" w:hAnsi="Arial" w:cs="Arial"/>
          <w:szCs w:val="24"/>
        </w:rPr>
        <w:t>Veřejn</w:t>
      </w:r>
      <w:r w:rsidR="00945F0D" w:rsidRPr="00E97A8E">
        <w:rPr>
          <w:rFonts w:ascii="Arial" w:hAnsi="Arial" w:cs="Arial"/>
          <w:szCs w:val="24"/>
        </w:rPr>
        <w:t>á</w:t>
      </w:r>
      <w:r w:rsidRPr="00E97A8E">
        <w:rPr>
          <w:rFonts w:ascii="Arial" w:hAnsi="Arial" w:cs="Arial"/>
          <w:szCs w:val="24"/>
        </w:rPr>
        <w:t xml:space="preserve"> prostranství</w:t>
      </w:r>
      <w:r w:rsidR="00945F0D" w:rsidRPr="00E97A8E">
        <w:rPr>
          <w:rFonts w:ascii="Arial" w:hAnsi="Arial" w:cs="Arial"/>
          <w:szCs w:val="24"/>
        </w:rPr>
        <w:t xml:space="preserve"> </w:t>
      </w:r>
    </w:p>
    <w:p w14:paraId="7EA896B6" w14:textId="3A8E405C" w:rsidR="00AB218D" w:rsidRPr="00B1791A" w:rsidRDefault="003A1269" w:rsidP="00D005A8">
      <w:pPr>
        <w:spacing w:before="120" w:line="312" w:lineRule="auto"/>
        <w:ind w:left="705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 xml:space="preserve">Poplatek se platí za užívání veřejných prostranství, která </w:t>
      </w:r>
      <w:r w:rsidR="00074C26" w:rsidRPr="00B1791A">
        <w:rPr>
          <w:rFonts w:ascii="Arial" w:hAnsi="Arial" w:cs="Arial"/>
          <w:sz w:val="22"/>
          <w:szCs w:val="22"/>
        </w:rPr>
        <w:t xml:space="preserve">jsou uvedena jmenovitě </w:t>
      </w:r>
      <w:r w:rsidR="00AB218D" w:rsidRPr="00B1791A">
        <w:rPr>
          <w:rFonts w:ascii="Arial" w:hAnsi="Arial" w:cs="Arial"/>
          <w:sz w:val="22"/>
          <w:szCs w:val="22"/>
        </w:rPr>
        <w:t xml:space="preserve">v příloze č. </w:t>
      </w:r>
      <w:smartTag w:uri="urn:schemas-microsoft-com:office:smarttags" w:element="metricconverter">
        <w:smartTagPr>
          <w:attr w:name="ProductID" w:val="1 a"/>
        </w:smartTagPr>
        <w:r w:rsidR="00AB218D" w:rsidRPr="00B1791A">
          <w:rPr>
            <w:rFonts w:ascii="Arial" w:hAnsi="Arial" w:cs="Arial"/>
            <w:sz w:val="22"/>
            <w:szCs w:val="22"/>
          </w:rPr>
          <w:t>1 a</w:t>
        </w:r>
      </w:smartTag>
      <w:r w:rsidR="00AB218D" w:rsidRPr="00B1791A">
        <w:rPr>
          <w:rFonts w:ascii="Arial" w:hAnsi="Arial" w:cs="Arial"/>
          <w:sz w:val="22"/>
          <w:szCs w:val="22"/>
        </w:rPr>
        <w:t xml:space="preserve"> graficky </w:t>
      </w:r>
      <w:r w:rsidR="00D25CF9" w:rsidRPr="00B1791A">
        <w:rPr>
          <w:rFonts w:ascii="Arial" w:hAnsi="Arial" w:cs="Arial"/>
          <w:sz w:val="22"/>
          <w:szCs w:val="22"/>
        </w:rPr>
        <w:t>vyznačena</w:t>
      </w:r>
      <w:r w:rsidR="00AB218D" w:rsidRPr="00B1791A">
        <w:rPr>
          <w:rFonts w:ascii="Arial" w:hAnsi="Arial" w:cs="Arial"/>
          <w:sz w:val="22"/>
          <w:szCs w:val="22"/>
        </w:rPr>
        <w:t xml:space="preserve"> na mapě v příloze č. 2.</w:t>
      </w:r>
      <w:r w:rsidR="002D6C62" w:rsidRPr="00B1791A">
        <w:rPr>
          <w:rFonts w:ascii="Arial" w:hAnsi="Arial" w:cs="Arial"/>
          <w:sz w:val="22"/>
          <w:szCs w:val="22"/>
        </w:rPr>
        <w:t xml:space="preserve"> Tyto přílohy tvoří nedílnou součást této vyhlášky.</w:t>
      </w:r>
    </w:p>
    <w:p w14:paraId="4648AED0" w14:textId="77777777" w:rsidR="00B1791A" w:rsidRDefault="00B1791A" w:rsidP="00AB218D">
      <w:pPr>
        <w:spacing w:line="312" w:lineRule="auto"/>
        <w:jc w:val="both"/>
        <w:rPr>
          <w:rFonts w:ascii="Arial" w:hAnsi="Arial" w:cs="Arial"/>
        </w:rPr>
      </w:pPr>
    </w:p>
    <w:p w14:paraId="38DB4D7D" w14:textId="77777777" w:rsidR="00095F7C" w:rsidRDefault="00095F7C" w:rsidP="00095F7C">
      <w:pPr>
        <w:pStyle w:val="sla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lastRenderedPageBreak/>
        <w:t>Čl. 4</w:t>
      </w:r>
    </w:p>
    <w:p w14:paraId="503897EA" w14:textId="77777777" w:rsidR="00095F7C" w:rsidRDefault="00095F7C" w:rsidP="00095F7C">
      <w:pPr>
        <w:pStyle w:val="Nzvylnk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Ohlašovací povinnost</w:t>
      </w:r>
    </w:p>
    <w:p w14:paraId="2628CE3E" w14:textId="5BEB706A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Poplatník je povinen podat ohlášení nejpozději</w:t>
      </w:r>
      <w:r w:rsidR="004E194B">
        <w:rPr>
          <w:rFonts w:ascii="Arial" w:hAnsi="Arial" w:cs="Arial"/>
          <w:sz w:val="22"/>
          <w:szCs w:val="22"/>
        </w:rPr>
        <w:t xml:space="preserve"> 15</w:t>
      </w:r>
      <w:r>
        <w:rPr>
          <w:rFonts w:ascii="Arial" w:hAnsi="Arial" w:cs="Arial"/>
          <w:sz w:val="22"/>
          <w:szCs w:val="22"/>
        </w:rPr>
        <w:t xml:space="preserve"> </w:t>
      </w:r>
      <w:r w:rsidRPr="00E96506">
        <w:rPr>
          <w:rFonts w:ascii="Arial" w:hAnsi="Arial" w:cs="Arial"/>
          <w:sz w:val="22"/>
          <w:szCs w:val="22"/>
        </w:rPr>
        <w:t xml:space="preserve">dnů </w:t>
      </w:r>
      <w:r>
        <w:rPr>
          <w:rFonts w:ascii="Arial" w:hAnsi="Arial" w:cs="Arial"/>
          <w:sz w:val="22"/>
          <w:szCs w:val="22"/>
        </w:rPr>
        <w:t>před zahájením užívání veřejného prostranství; není-li to možné, je povinen podat nejpozději v den zahájení užívání veřejného prostranství. Pokud tento den připadne na sobotu, neděli nebo státem uznaný svátek, je poplatník povinen splnit ohlašovací povinnost nejblíže následující pracovní den.</w:t>
      </w:r>
    </w:p>
    <w:p w14:paraId="067CD906" w14:textId="7777777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Údaje uváděné v ohlášení upravuje zákon.</w:t>
      </w:r>
      <w:r>
        <w:rPr>
          <w:rStyle w:val="Znakapoznpodarou"/>
          <w:rFonts w:ascii="Arial" w:hAnsi="Arial" w:cs="Arial"/>
          <w:sz w:val="22"/>
          <w:szCs w:val="22"/>
        </w:rPr>
        <w:footnoteReference w:id="4"/>
      </w:r>
    </w:p>
    <w:p w14:paraId="7E9E6D01" w14:textId="2E4AC0F7" w:rsidR="00095F7C" w:rsidRDefault="00095F7C" w:rsidP="00095F7C">
      <w:pPr>
        <w:numPr>
          <w:ilvl w:val="0"/>
          <w:numId w:val="28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Dojde-li ke změně údajů uvedených v ohlášení, je poplatník povinen tuto změnu oznámit do 15 dnů ode dne, kdy nastala.</w:t>
      </w:r>
      <w:r>
        <w:rPr>
          <w:rStyle w:val="Znakapoznpodarou"/>
          <w:rFonts w:ascii="Arial" w:hAnsi="Arial" w:cs="Arial"/>
          <w:sz w:val="22"/>
          <w:szCs w:val="22"/>
        </w:rPr>
        <w:footnoteReference w:id="5"/>
      </w:r>
    </w:p>
    <w:p w14:paraId="40E30C53" w14:textId="77777777" w:rsidR="00095F7C" w:rsidRPr="00BF7A3F" w:rsidRDefault="00095F7C" w:rsidP="00095F7C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55C62C4" w14:textId="77777777" w:rsidR="00AB218D" w:rsidRPr="006C4EC2" w:rsidRDefault="008C374C" w:rsidP="00C3792D">
      <w:pPr>
        <w:pStyle w:val="sla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Čl. 5</w:t>
      </w:r>
    </w:p>
    <w:p w14:paraId="7445DF8D" w14:textId="77777777" w:rsidR="00AB218D" w:rsidRPr="006C4EC2" w:rsidRDefault="00AB218D" w:rsidP="00AB218D">
      <w:pPr>
        <w:pStyle w:val="Nzvylnk"/>
        <w:rPr>
          <w:rFonts w:ascii="Arial" w:hAnsi="Arial" w:cs="Arial"/>
          <w:szCs w:val="24"/>
        </w:rPr>
      </w:pPr>
      <w:r w:rsidRPr="006C4EC2">
        <w:rPr>
          <w:rFonts w:ascii="Arial" w:hAnsi="Arial" w:cs="Arial"/>
          <w:szCs w:val="24"/>
        </w:rPr>
        <w:t>Sazba poplatku</w:t>
      </w:r>
    </w:p>
    <w:p w14:paraId="379E2939" w14:textId="77777777" w:rsidR="00AB218D" w:rsidRPr="00B1791A" w:rsidRDefault="00AB218D" w:rsidP="006C4EC2">
      <w:pPr>
        <w:numPr>
          <w:ilvl w:val="0"/>
          <w:numId w:val="14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Sazba poplatku činí za každý i započatý m</w:t>
      </w:r>
      <w:r w:rsidRPr="00B1791A">
        <w:rPr>
          <w:rFonts w:ascii="Arial" w:hAnsi="Arial" w:cs="Arial"/>
          <w:sz w:val="22"/>
          <w:szCs w:val="22"/>
          <w:vertAlign w:val="superscript"/>
        </w:rPr>
        <w:t>2</w:t>
      </w:r>
      <w:r w:rsidRPr="00B1791A">
        <w:rPr>
          <w:rFonts w:ascii="Arial" w:hAnsi="Arial" w:cs="Arial"/>
          <w:sz w:val="22"/>
          <w:szCs w:val="22"/>
        </w:rPr>
        <w:t xml:space="preserve"> a každý i započatý den:</w:t>
      </w:r>
    </w:p>
    <w:p w14:paraId="49A03311" w14:textId="5F085792" w:rsidR="00AB218D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dočas</w:t>
      </w:r>
      <w:r w:rsidR="00604D15" w:rsidRPr="00B1791A">
        <w:rPr>
          <w:rFonts w:ascii="Arial" w:hAnsi="Arial" w:cs="Arial"/>
          <w:sz w:val="22"/>
          <w:szCs w:val="22"/>
        </w:rPr>
        <w:t>ných</w:t>
      </w:r>
      <w:r w:rsidRPr="00B1791A">
        <w:rPr>
          <w:rFonts w:ascii="Arial" w:hAnsi="Arial" w:cs="Arial"/>
          <w:sz w:val="22"/>
          <w:szCs w:val="22"/>
        </w:rPr>
        <w:t xml:space="preserve"> staveb sloužících pro poskytování služeb</w:t>
      </w:r>
      <w:r w:rsidR="005F7DF9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57A31950" w14:textId="5041085E" w:rsidR="00D367FE" w:rsidRPr="00D367FE" w:rsidRDefault="00D367FE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B1791A">
        <w:rPr>
          <w:rFonts w:ascii="Arial" w:hAnsi="Arial" w:cs="Arial"/>
          <w:sz w:val="22"/>
          <w:szCs w:val="22"/>
        </w:rPr>
        <w:t>za umístění zařízení sloužících pro poskytování služeb</w:t>
      </w:r>
      <w:r>
        <w:rPr>
          <w:rFonts w:ascii="Arial" w:hAnsi="Arial" w:cs="Arial"/>
          <w:sz w:val="22"/>
          <w:szCs w:val="22"/>
        </w:rPr>
        <w:t xml:space="preserve"> </w:t>
      </w:r>
      <w:r w:rsidR="005F7DF9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21D3F855" w14:textId="4BE5BA9E" w:rsidR="006A5567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dočasných staveb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="0008365C" w:rsidRPr="00D367FE">
        <w:rPr>
          <w:rFonts w:ascii="Arial" w:hAnsi="Arial" w:cs="Arial"/>
          <w:sz w:val="22"/>
          <w:szCs w:val="22"/>
        </w:rPr>
        <w:t>sloužících pro poskytování prodeje</w:t>
      </w:r>
      <w:r w:rsidR="00B1791A" w:rsidRPr="00D367FE">
        <w:rPr>
          <w:rFonts w:ascii="Arial" w:hAnsi="Arial" w:cs="Arial"/>
          <w:sz w:val="22"/>
          <w:szCs w:val="22"/>
        </w:rPr>
        <w:t xml:space="preserve"> </w:t>
      </w:r>
      <w:r w:rsidR="005F7DF9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="007C70AD"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930AED4" w14:textId="4D8C8154" w:rsidR="005F7DF9" w:rsidRPr="005F7DF9" w:rsidRDefault="005F7DF9" w:rsidP="005F7DF9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 xml:space="preserve">za umístění </w:t>
      </w:r>
      <w:r>
        <w:rPr>
          <w:rFonts w:ascii="Arial" w:hAnsi="Arial" w:cs="Arial"/>
          <w:sz w:val="22"/>
          <w:szCs w:val="22"/>
        </w:rPr>
        <w:t>zařízení</w:t>
      </w:r>
      <w:r w:rsidRPr="00D367FE">
        <w:rPr>
          <w:rFonts w:ascii="Arial" w:hAnsi="Arial" w:cs="Arial"/>
          <w:i/>
          <w:iCs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 xml:space="preserve">sloužících pro poskytování prodeje </w:t>
      </w:r>
      <w:r>
        <w:rPr>
          <w:rFonts w:ascii="Arial" w:hAnsi="Arial" w:cs="Arial"/>
          <w:sz w:val="22"/>
          <w:szCs w:val="22"/>
        </w:rPr>
        <w:t xml:space="preserve">100 </w:t>
      </w:r>
      <w:r w:rsidRPr="00D367FE">
        <w:rPr>
          <w:rFonts w:ascii="Arial" w:hAnsi="Arial" w:cs="Arial"/>
          <w:sz w:val="22"/>
          <w:szCs w:val="22"/>
        </w:rPr>
        <w:t>Kč,</w:t>
      </w:r>
    </w:p>
    <w:p w14:paraId="50BA0E81" w14:textId="26358475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provádění výkopových prací</w:t>
      </w:r>
      <w:r w:rsidR="005F7DF9">
        <w:rPr>
          <w:rFonts w:ascii="Arial" w:hAnsi="Arial" w:cs="Arial"/>
          <w:sz w:val="22"/>
          <w:szCs w:val="22"/>
        </w:rPr>
        <w:t xml:space="preserve"> 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0CCB4B4D" w14:textId="2EEDBC55" w:rsidR="00F15EBC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stavební</w:t>
      </w:r>
      <w:r w:rsidR="009C6649" w:rsidRPr="00D367FE">
        <w:rPr>
          <w:rFonts w:ascii="Arial" w:hAnsi="Arial" w:cs="Arial"/>
          <w:sz w:val="22"/>
          <w:szCs w:val="22"/>
        </w:rPr>
        <w:t>c</w:t>
      </w:r>
      <w:r w:rsidRPr="00D367FE">
        <w:rPr>
          <w:rFonts w:ascii="Arial" w:hAnsi="Arial" w:cs="Arial"/>
          <w:sz w:val="22"/>
          <w:szCs w:val="22"/>
        </w:rPr>
        <w:t xml:space="preserve">h zařízení </w:t>
      </w:r>
      <w:r w:rsidR="005F7DF9">
        <w:rPr>
          <w:rFonts w:ascii="Arial" w:hAnsi="Arial" w:cs="Arial"/>
          <w:sz w:val="22"/>
          <w:szCs w:val="22"/>
        </w:rPr>
        <w:t>10</w:t>
      </w:r>
      <w:r w:rsidR="00FD1979">
        <w:rPr>
          <w:rFonts w:ascii="Arial" w:hAnsi="Arial" w:cs="Arial"/>
          <w:sz w:val="22"/>
          <w:szCs w:val="22"/>
        </w:rPr>
        <w:t xml:space="preserve"> </w:t>
      </w:r>
      <w:r w:rsidRPr="00D367FE">
        <w:rPr>
          <w:rFonts w:ascii="Arial" w:hAnsi="Arial" w:cs="Arial"/>
          <w:sz w:val="22"/>
          <w:szCs w:val="22"/>
        </w:rPr>
        <w:t>Kč</w:t>
      </w:r>
      <w:r w:rsidR="00F15EBC" w:rsidRPr="00D367FE">
        <w:rPr>
          <w:rFonts w:ascii="Arial" w:hAnsi="Arial" w:cs="Arial"/>
          <w:sz w:val="22"/>
          <w:szCs w:val="22"/>
        </w:rPr>
        <w:t>,</w:t>
      </w:r>
    </w:p>
    <w:p w14:paraId="72B8B9FE" w14:textId="5B6F7517" w:rsidR="00AB218D" w:rsidRPr="00D367FE" w:rsidRDefault="00AB218D" w:rsidP="00D005A8">
      <w:pPr>
        <w:numPr>
          <w:ilvl w:val="1"/>
          <w:numId w:val="14"/>
        </w:numPr>
        <w:tabs>
          <w:tab w:val="left" w:pos="8640"/>
        </w:tabs>
        <w:spacing w:before="120" w:after="60" w:line="264" w:lineRule="auto"/>
        <w:jc w:val="both"/>
        <w:rPr>
          <w:rFonts w:ascii="Arial" w:hAnsi="Arial" w:cs="Arial"/>
          <w:sz w:val="22"/>
          <w:szCs w:val="22"/>
        </w:rPr>
      </w:pPr>
      <w:r w:rsidRPr="00D367FE">
        <w:rPr>
          <w:rFonts w:ascii="Arial" w:hAnsi="Arial" w:cs="Arial"/>
          <w:sz w:val="22"/>
          <w:szCs w:val="22"/>
        </w:rPr>
        <w:t>za umístění skládek</w:t>
      </w:r>
      <w:r w:rsidR="004E194B">
        <w:rPr>
          <w:rFonts w:ascii="Arial" w:hAnsi="Arial" w:cs="Arial"/>
          <w:sz w:val="22"/>
          <w:szCs w:val="22"/>
        </w:rPr>
        <w:t xml:space="preserve"> 10</w:t>
      </w:r>
      <w:r w:rsidR="00411E1F">
        <w:rPr>
          <w:rFonts w:ascii="Arial" w:hAnsi="Arial" w:cs="Arial"/>
          <w:sz w:val="22"/>
          <w:szCs w:val="22"/>
        </w:rPr>
        <w:t xml:space="preserve"> Kč</w:t>
      </w:r>
      <w:r w:rsidR="005F7DF9">
        <w:rPr>
          <w:rFonts w:ascii="Arial" w:hAnsi="Arial" w:cs="Arial"/>
          <w:sz w:val="22"/>
          <w:szCs w:val="22"/>
        </w:rPr>
        <w:t>.</w:t>
      </w:r>
    </w:p>
    <w:p w14:paraId="04BEFA12" w14:textId="77777777" w:rsidR="00097B2C" w:rsidRPr="00E814C3" w:rsidRDefault="00097B2C" w:rsidP="00E814C3">
      <w:pPr>
        <w:tabs>
          <w:tab w:val="left" w:pos="3780"/>
        </w:tabs>
        <w:spacing w:line="264" w:lineRule="auto"/>
        <w:ind w:left="567"/>
        <w:jc w:val="both"/>
        <w:rPr>
          <w:rFonts w:ascii="Arial" w:hAnsi="Arial" w:cs="Arial"/>
          <w:i/>
          <w:color w:val="0070C0"/>
          <w:sz w:val="20"/>
          <w:szCs w:val="20"/>
          <w:u w:val="single"/>
        </w:rPr>
      </w:pPr>
    </w:p>
    <w:p w14:paraId="50EDAD83" w14:textId="77777777" w:rsidR="00AB218D" w:rsidRPr="009671FD" w:rsidRDefault="008C374C" w:rsidP="00C3792D">
      <w:pPr>
        <w:pStyle w:val="slalnk"/>
        <w:rPr>
          <w:rFonts w:ascii="Arial" w:hAnsi="Arial" w:cs="Arial"/>
          <w:szCs w:val="24"/>
        </w:rPr>
      </w:pPr>
      <w:r w:rsidRPr="009671FD">
        <w:rPr>
          <w:rFonts w:ascii="Arial" w:hAnsi="Arial" w:cs="Arial"/>
          <w:szCs w:val="24"/>
        </w:rPr>
        <w:t>Čl. 6</w:t>
      </w:r>
    </w:p>
    <w:p w14:paraId="49264B83" w14:textId="77777777" w:rsidR="00604D15" w:rsidRPr="008243F2" w:rsidRDefault="00AB218D" w:rsidP="00AB218D">
      <w:pPr>
        <w:pStyle w:val="Nzvylnk"/>
        <w:rPr>
          <w:rFonts w:ascii="Arial" w:hAnsi="Arial" w:cs="Arial"/>
          <w:szCs w:val="24"/>
        </w:rPr>
      </w:pPr>
      <w:r w:rsidRPr="008243F2">
        <w:rPr>
          <w:rFonts w:ascii="Arial" w:hAnsi="Arial" w:cs="Arial"/>
          <w:szCs w:val="24"/>
        </w:rPr>
        <w:t xml:space="preserve">Splatnost poplatku </w:t>
      </w:r>
    </w:p>
    <w:p w14:paraId="3E268427" w14:textId="77777777" w:rsidR="003A0C2D" w:rsidRPr="008243F2" w:rsidRDefault="003A0C2D" w:rsidP="003A0C2D">
      <w:pPr>
        <w:pStyle w:val="Nzvylnk"/>
        <w:spacing w:before="120" w:after="0" w:line="312" w:lineRule="auto"/>
        <w:ind w:left="567"/>
        <w:jc w:val="both"/>
        <w:rPr>
          <w:rFonts w:ascii="Arial" w:hAnsi="Arial" w:cs="Arial"/>
          <w:b w:val="0"/>
          <w:bCs w:val="0"/>
          <w:sz w:val="22"/>
          <w:szCs w:val="22"/>
        </w:rPr>
      </w:pPr>
      <w:r w:rsidRPr="008243F2">
        <w:rPr>
          <w:rFonts w:ascii="Arial" w:hAnsi="Arial" w:cs="Arial"/>
          <w:b w:val="0"/>
          <w:bCs w:val="0"/>
          <w:sz w:val="22"/>
          <w:szCs w:val="22"/>
        </w:rPr>
        <w:t>Poplatek je splatný v den ukončení užívání veřejného prostranství.</w:t>
      </w:r>
    </w:p>
    <w:p w14:paraId="0D6CF94A" w14:textId="77777777" w:rsidR="00AB218D" w:rsidRPr="008243F2" w:rsidRDefault="008C374C" w:rsidP="00C3792D">
      <w:pPr>
        <w:spacing w:before="360" w:line="312" w:lineRule="auto"/>
        <w:jc w:val="center"/>
        <w:rPr>
          <w:rFonts w:ascii="Arial" w:hAnsi="Arial" w:cs="Arial"/>
          <w:b/>
        </w:rPr>
      </w:pPr>
      <w:r w:rsidRPr="008243F2">
        <w:rPr>
          <w:rFonts w:ascii="Arial" w:hAnsi="Arial" w:cs="Arial"/>
          <w:b/>
        </w:rPr>
        <w:t>Čl. 7</w:t>
      </w:r>
    </w:p>
    <w:p w14:paraId="28A43193" w14:textId="71C50FE7" w:rsidR="00AB218D" w:rsidRPr="008243F2" w:rsidRDefault="00AB218D" w:rsidP="00AB218D">
      <w:pPr>
        <w:pStyle w:val="Nzvylnk"/>
        <w:rPr>
          <w:rFonts w:ascii="Arial" w:hAnsi="Arial" w:cs="Arial"/>
          <w:szCs w:val="24"/>
        </w:rPr>
      </w:pPr>
      <w:r w:rsidRPr="008243F2">
        <w:rPr>
          <w:rFonts w:ascii="Arial" w:hAnsi="Arial" w:cs="Arial"/>
          <w:szCs w:val="24"/>
        </w:rPr>
        <w:t>Osvobození</w:t>
      </w:r>
    </w:p>
    <w:p w14:paraId="3E0E95E4" w14:textId="77777777" w:rsidR="005113E8" w:rsidRPr="008243F2" w:rsidRDefault="005113E8" w:rsidP="009671FD">
      <w:pPr>
        <w:numPr>
          <w:ilvl w:val="0"/>
          <w:numId w:val="16"/>
        </w:numPr>
        <w:spacing w:before="120" w:line="312" w:lineRule="auto"/>
        <w:jc w:val="both"/>
        <w:rPr>
          <w:rFonts w:ascii="Arial" w:hAnsi="Arial" w:cs="Arial"/>
          <w:sz w:val="22"/>
          <w:szCs w:val="22"/>
        </w:rPr>
      </w:pPr>
      <w:r w:rsidRPr="008243F2">
        <w:rPr>
          <w:rFonts w:ascii="Arial" w:hAnsi="Arial" w:cs="Arial"/>
          <w:sz w:val="22"/>
          <w:szCs w:val="22"/>
        </w:rPr>
        <w:t>Poplatek se neplatí:</w:t>
      </w:r>
    </w:p>
    <w:p w14:paraId="1CDCB317" w14:textId="5E4118E6" w:rsidR="005113E8" w:rsidRPr="008243F2" w:rsidRDefault="005113E8" w:rsidP="00D005A8">
      <w:pPr>
        <w:spacing w:before="120" w:after="60" w:line="264" w:lineRule="auto"/>
        <w:ind w:left="567"/>
        <w:jc w:val="both"/>
        <w:rPr>
          <w:rFonts w:ascii="Arial" w:hAnsi="Arial" w:cs="Arial"/>
          <w:sz w:val="22"/>
          <w:szCs w:val="22"/>
        </w:rPr>
      </w:pPr>
      <w:r w:rsidRPr="008243F2">
        <w:rPr>
          <w:rFonts w:ascii="Arial" w:hAnsi="Arial" w:cs="Arial"/>
          <w:sz w:val="22"/>
          <w:szCs w:val="22"/>
        </w:rPr>
        <w:t xml:space="preserve">b) z akcí pořádaných na veřejném prostranství, jejichž </w:t>
      </w:r>
      <w:r w:rsidR="00C76234" w:rsidRPr="008243F2">
        <w:rPr>
          <w:rFonts w:ascii="Arial" w:hAnsi="Arial" w:cs="Arial"/>
          <w:sz w:val="22"/>
          <w:szCs w:val="22"/>
        </w:rPr>
        <w:t xml:space="preserve">celý </w:t>
      </w:r>
      <w:r w:rsidRPr="008243F2">
        <w:rPr>
          <w:rFonts w:ascii="Arial" w:hAnsi="Arial" w:cs="Arial"/>
          <w:sz w:val="22"/>
          <w:szCs w:val="22"/>
        </w:rPr>
        <w:t xml:space="preserve">výtěžek je </w:t>
      </w:r>
      <w:r w:rsidR="00C76234" w:rsidRPr="008243F2">
        <w:rPr>
          <w:rFonts w:ascii="Arial" w:hAnsi="Arial" w:cs="Arial"/>
          <w:sz w:val="22"/>
          <w:szCs w:val="22"/>
        </w:rPr>
        <w:t>odveden</w:t>
      </w:r>
      <w:r w:rsidRPr="008243F2">
        <w:rPr>
          <w:rFonts w:ascii="Arial" w:hAnsi="Arial" w:cs="Arial"/>
          <w:sz w:val="22"/>
          <w:szCs w:val="22"/>
        </w:rPr>
        <w:t xml:space="preserve"> na</w:t>
      </w:r>
      <w:r w:rsidR="003A0C2D" w:rsidRPr="008243F2">
        <w:rPr>
          <w:rFonts w:ascii="Arial" w:hAnsi="Arial" w:cs="Arial"/>
          <w:sz w:val="22"/>
          <w:szCs w:val="22"/>
        </w:rPr>
        <w:t> </w:t>
      </w:r>
      <w:r w:rsidRPr="008243F2">
        <w:rPr>
          <w:rFonts w:ascii="Arial" w:hAnsi="Arial" w:cs="Arial"/>
          <w:sz w:val="22"/>
          <w:szCs w:val="22"/>
        </w:rPr>
        <w:t>charitativní a veřejně prospěšné účely</w:t>
      </w:r>
      <w:r w:rsidR="007253FE" w:rsidRPr="008243F2">
        <w:rPr>
          <w:rStyle w:val="Znakapoznpodarou"/>
          <w:rFonts w:ascii="Arial" w:hAnsi="Arial" w:cs="Arial"/>
          <w:sz w:val="22"/>
          <w:szCs w:val="22"/>
        </w:rPr>
        <w:footnoteReference w:id="6"/>
      </w:r>
      <w:r w:rsidRPr="008243F2">
        <w:rPr>
          <w:rFonts w:ascii="Arial" w:hAnsi="Arial" w:cs="Arial"/>
          <w:sz w:val="22"/>
          <w:szCs w:val="22"/>
        </w:rPr>
        <w:t xml:space="preserve">. </w:t>
      </w:r>
    </w:p>
    <w:p w14:paraId="66885406" w14:textId="3DF58A12" w:rsidR="00BF7A3F" w:rsidRPr="008243F2" w:rsidRDefault="00BF7A3F" w:rsidP="00BF7A3F">
      <w:pPr>
        <w:numPr>
          <w:ilvl w:val="0"/>
          <w:numId w:val="16"/>
        </w:numPr>
        <w:spacing w:before="60" w:line="312" w:lineRule="auto"/>
        <w:jc w:val="both"/>
        <w:rPr>
          <w:rFonts w:ascii="Arial" w:hAnsi="Arial" w:cs="Arial"/>
          <w:sz w:val="22"/>
          <w:szCs w:val="22"/>
        </w:rPr>
      </w:pPr>
      <w:r w:rsidRPr="008243F2">
        <w:rPr>
          <w:rFonts w:ascii="Arial" w:hAnsi="Arial" w:cs="Arial"/>
          <w:sz w:val="22"/>
          <w:szCs w:val="22"/>
        </w:rPr>
        <w:lastRenderedPageBreak/>
        <w:t>V případě, že poplatník nesplní povinnost ohlásit údaj rozhodný pro osvobození ve</w:t>
      </w:r>
      <w:r w:rsidR="003A0C2D" w:rsidRPr="008243F2">
        <w:rPr>
          <w:rFonts w:ascii="Arial" w:hAnsi="Arial" w:cs="Arial"/>
          <w:sz w:val="22"/>
          <w:szCs w:val="22"/>
        </w:rPr>
        <w:t> </w:t>
      </w:r>
      <w:r w:rsidRPr="008243F2">
        <w:rPr>
          <w:rFonts w:ascii="Arial" w:hAnsi="Arial" w:cs="Arial"/>
          <w:sz w:val="22"/>
          <w:szCs w:val="22"/>
        </w:rPr>
        <w:t>lhůtách stanovených touto vyhláškou nebo zákonem, nárok na osvobození zaniká.</w:t>
      </w:r>
      <w:r w:rsidRPr="008243F2">
        <w:rPr>
          <w:rStyle w:val="Znakapoznpodarou"/>
          <w:rFonts w:ascii="Arial" w:hAnsi="Arial" w:cs="Arial"/>
          <w:sz w:val="22"/>
          <w:szCs w:val="22"/>
        </w:rPr>
        <w:footnoteReference w:id="7"/>
      </w:r>
    </w:p>
    <w:p w14:paraId="170C582D" w14:textId="77777777" w:rsidR="00BF7A3F" w:rsidRPr="008243F2" w:rsidRDefault="00BF7A3F" w:rsidP="00BF7A3F">
      <w:pPr>
        <w:spacing w:before="60" w:line="312" w:lineRule="auto"/>
        <w:ind w:left="567"/>
        <w:jc w:val="both"/>
        <w:rPr>
          <w:rFonts w:ascii="Arial" w:hAnsi="Arial" w:cs="Arial"/>
          <w:sz w:val="22"/>
          <w:szCs w:val="22"/>
        </w:rPr>
      </w:pPr>
    </w:p>
    <w:p w14:paraId="78C804CF" w14:textId="567EF407" w:rsidR="002524BF" w:rsidRPr="008243F2" w:rsidRDefault="002524BF" w:rsidP="002524BF">
      <w:pPr>
        <w:pStyle w:val="slalnk"/>
        <w:spacing w:before="480"/>
        <w:rPr>
          <w:rFonts w:ascii="Arial" w:hAnsi="Arial" w:cs="Arial"/>
        </w:rPr>
      </w:pPr>
      <w:r w:rsidRPr="008243F2">
        <w:rPr>
          <w:rFonts w:ascii="Arial" w:hAnsi="Arial" w:cs="Arial"/>
        </w:rPr>
        <w:t>Čl. 8</w:t>
      </w:r>
    </w:p>
    <w:p w14:paraId="2C6D83BE" w14:textId="63E9EEC5" w:rsidR="002524BF" w:rsidRPr="00DF5857" w:rsidRDefault="002524BF" w:rsidP="00BC1812">
      <w:pPr>
        <w:pStyle w:val="Nzvylnk"/>
        <w:tabs>
          <w:tab w:val="left" w:pos="3015"/>
          <w:tab w:val="center" w:pos="4536"/>
        </w:tabs>
        <w:rPr>
          <w:rFonts w:ascii="Arial" w:hAnsi="Arial" w:cs="Arial"/>
        </w:rPr>
      </w:pPr>
      <w:r>
        <w:rPr>
          <w:rFonts w:ascii="Arial" w:hAnsi="Arial" w:cs="Arial"/>
        </w:rPr>
        <w:t>Přechodné a z</w:t>
      </w:r>
      <w:r w:rsidRPr="00DF5857">
        <w:rPr>
          <w:rFonts w:ascii="Arial" w:hAnsi="Arial" w:cs="Arial"/>
        </w:rPr>
        <w:t>rušovací ustanovení</w:t>
      </w:r>
    </w:p>
    <w:p w14:paraId="0063E452" w14:textId="77777777" w:rsidR="002524BF" w:rsidRDefault="002524BF" w:rsidP="002524BF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sz w:val="22"/>
          <w:szCs w:val="22"/>
        </w:rPr>
      </w:pPr>
      <w:r w:rsidRPr="0082235B">
        <w:rPr>
          <w:rFonts w:ascii="Arial" w:hAnsi="Arial" w:cs="Arial"/>
          <w:sz w:val="22"/>
          <w:szCs w:val="22"/>
        </w:rPr>
        <w:t>Poplatkové povinnosti vzniklé před nabytím účinnosti této vyhlášky se posuzují podle dosavadních právních předpisů.</w:t>
      </w:r>
    </w:p>
    <w:p w14:paraId="133ADE88" w14:textId="3DCB2F96" w:rsidR="00CC0E24" w:rsidRDefault="002524BF" w:rsidP="00CC0E24">
      <w:pPr>
        <w:numPr>
          <w:ilvl w:val="0"/>
          <w:numId w:val="29"/>
        </w:numPr>
        <w:spacing w:before="120" w:line="288" w:lineRule="auto"/>
        <w:jc w:val="both"/>
        <w:rPr>
          <w:rFonts w:ascii="Arial" w:hAnsi="Arial" w:cs="Arial"/>
          <w:i/>
          <w:color w:val="ED7D31"/>
          <w:sz w:val="20"/>
          <w:szCs w:val="20"/>
        </w:rPr>
      </w:pPr>
      <w:r w:rsidRPr="000C2DC4">
        <w:rPr>
          <w:rFonts w:ascii="Arial" w:hAnsi="Arial" w:cs="Arial"/>
          <w:sz w:val="22"/>
          <w:szCs w:val="22"/>
        </w:rPr>
        <w:t>Zrušuje se obecně závazná vyhláška č.</w:t>
      </w:r>
      <w:r w:rsidR="00CC0E24">
        <w:rPr>
          <w:rFonts w:ascii="Arial" w:hAnsi="Arial" w:cs="Arial"/>
          <w:sz w:val="22"/>
          <w:szCs w:val="22"/>
        </w:rPr>
        <w:t xml:space="preserve"> </w:t>
      </w:r>
      <w:r w:rsidR="00CC0E24" w:rsidRPr="00CC0E24">
        <w:rPr>
          <w:rFonts w:ascii="Arial" w:hAnsi="Arial" w:cs="Arial"/>
          <w:sz w:val="22"/>
          <w:szCs w:val="22"/>
        </w:rPr>
        <w:t>3</w:t>
      </w:r>
      <w:r w:rsidRPr="00CC0E24">
        <w:rPr>
          <w:rFonts w:ascii="Arial" w:hAnsi="Arial" w:cs="Arial"/>
          <w:sz w:val="22"/>
          <w:szCs w:val="22"/>
        </w:rPr>
        <w:t>/</w:t>
      </w:r>
      <w:r w:rsidR="00CC0E24" w:rsidRPr="00CC0E24">
        <w:rPr>
          <w:rFonts w:ascii="Arial" w:hAnsi="Arial" w:cs="Arial"/>
          <w:sz w:val="22"/>
          <w:szCs w:val="22"/>
        </w:rPr>
        <w:t>2019</w:t>
      </w:r>
      <w:r w:rsidR="003A0C2D">
        <w:rPr>
          <w:rFonts w:ascii="Arial" w:hAnsi="Arial" w:cs="Arial"/>
          <w:sz w:val="22"/>
          <w:szCs w:val="22"/>
        </w:rPr>
        <w:t>,</w:t>
      </w:r>
      <w:r w:rsidR="00CC0E24">
        <w:rPr>
          <w:rFonts w:ascii="Arial" w:hAnsi="Arial" w:cs="Arial"/>
          <w:sz w:val="22"/>
          <w:szCs w:val="22"/>
        </w:rPr>
        <w:t xml:space="preserve"> o místním poplatku za užívání veřejného prostranství, </w:t>
      </w:r>
      <w:r w:rsidRPr="00DE3D9F">
        <w:rPr>
          <w:rFonts w:ascii="Arial" w:hAnsi="Arial" w:cs="Arial"/>
          <w:sz w:val="22"/>
          <w:szCs w:val="22"/>
        </w:rPr>
        <w:t>ze dne</w:t>
      </w:r>
      <w:r w:rsidR="00CC0E24">
        <w:rPr>
          <w:rFonts w:ascii="Arial" w:hAnsi="Arial" w:cs="Arial"/>
          <w:i/>
          <w:sz w:val="22"/>
          <w:szCs w:val="22"/>
        </w:rPr>
        <w:t xml:space="preserve"> </w:t>
      </w:r>
      <w:r w:rsidR="00CC0E24" w:rsidRPr="00CC0E24">
        <w:rPr>
          <w:rFonts w:ascii="Arial" w:hAnsi="Arial" w:cs="Arial"/>
          <w:iCs/>
          <w:sz w:val="22"/>
          <w:szCs w:val="22"/>
        </w:rPr>
        <w:t>11.</w:t>
      </w:r>
      <w:r w:rsidR="003A0C2D">
        <w:rPr>
          <w:rFonts w:ascii="Arial" w:hAnsi="Arial" w:cs="Arial"/>
          <w:iCs/>
          <w:sz w:val="22"/>
          <w:szCs w:val="22"/>
        </w:rPr>
        <w:t xml:space="preserve"> </w:t>
      </w:r>
      <w:r w:rsidR="00CC0E24" w:rsidRPr="00CC0E24">
        <w:rPr>
          <w:rFonts w:ascii="Arial" w:hAnsi="Arial" w:cs="Arial"/>
          <w:iCs/>
          <w:sz w:val="22"/>
          <w:szCs w:val="22"/>
        </w:rPr>
        <w:t>12.</w:t>
      </w:r>
      <w:r w:rsidR="003A0C2D">
        <w:rPr>
          <w:rFonts w:ascii="Arial" w:hAnsi="Arial" w:cs="Arial"/>
          <w:iCs/>
          <w:sz w:val="22"/>
          <w:szCs w:val="22"/>
        </w:rPr>
        <w:t xml:space="preserve"> </w:t>
      </w:r>
      <w:r w:rsidR="00CC0E24" w:rsidRPr="00CC0E24">
        <w:rPr>
          <w:rFonts w:ascii="Arial" w:hAnsi="Arial" w:cs="Arial"/>
          <w:iCs/>
          <w:sz w:val="22"/>
          <w:szCs w:val="22"/>
        </w:rPr>
        <w:t>2019.</w:t>
      </w:r>
    </w:p>
    <w:p w14:paraId="7E4028B8" w14:textId="0FE0523C" w:rsidR="00D005A8" w:rsidRPr="00D005A8" w:rsidRDefault="00D005A8" w:rsidP="00D005A8">
      <w:pPr>
        <w:tabs>
          <w:tab w:val="left" w:pos="3780"/>
        </w:tabs>
        <w:jc w:val="both"/>
        <w:rPr>
          <w:rFonts w:ascii="Arial" w:hAnsi="Arial" w:cs="Arial"/>
          <w:color w:val="ED7D31"/>
          <w:sz w:val="22"/>
          <w:szCs w:val="22"/>
        </w:rPr>
      </w:pPr>
      <w:r>
        <w:rPr>
          <w:rFonts w:ascii="Arial" w:hAnsi="Arial" w:cs="Arial"/>
          <w:i/>
          <w:color w:val="ED7D31"/>
          <w:sz w:val="20"/>
          <w:szCs w:val="20"/>
        </w:rPr>
        <w:t>.</w:t>
      </w:r>
    </w:p>
    <w:p w14:paraId="2A2C3D80" w14:textId="77777777" w:rsidR="00D005A8" w:rsidRDefault="00D005A8" w:rsidP="00D005A8">
      <w:pPr>
        <w:spacing w:before="120" w:line="312" w:lineRule="auto"/>
        <w:jc w:val="both"/>
        <w:rPr>
          <w:rFonts w:ascii="Arial" w:hAnsi="Arial" w:cs="Arial"/>
          <w:sz w:val="22"/>
          <w:szCs w:val="22"/>
        </w:rPr>
      </w:pPr>
    </w:p>
    <w:p w14:paraId="726B5F00" w14:textId="4C09DC0C" w:rsidR="00AB218D" w:rsidRPr="00BF7A3F" w:rsidRDefault="008C374C" w:rsidP="00C3792D">
      <w:pPr>
        <w:pStyle w:val="sla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 xml:space="preserve">Čl. </w:t>
      </w:r>
      <w:r w:rsidR="002524BF">
        <w:rPr>
          <w:rFonts w:ascii="Arial" w:hAnsi="Arial" w:cs="Arial"/>
          <w:szCs w:val="24"/>
        </w:rPr>
        <w:t>9</w:t>
      </w:r>
    </w:p>
    <w:p w14:paraId="57586991" w14:textId="608B886E" w:rsidR="00357895" w:rsidRPr="00CC0E24" w:rsidRDefault="00AB218D" w:rsidP="00CC0E24">
      <w:pPr>
        <w:pStyle w:val="Nzvylnk"/>
        <w:rPr>
          <w:rFonts w:ascii="Arial" w:hAnsi="Arial" w:cs="Arial"/>
          <w:szCs w:val="24"/>
        </w:rPr>
      </w:pPr>
      <w:r w:rsidRPr="00BF7A3F">
        <w:rPr>
          <w:rFonts w:ascii="Arial" w:hAnsi="Arial" w:cs="Arial"/>
          <w:szCs w:val="24"/>
        </w:rPr>
        <w:t>Účinnost</w:t>
      </w:r>
    </w:p>
    <w:p w14:paraId="75D6CCEB" w14:textId="516176E3" w:rsidR="00357895" w:rsidRDefault="00357895" w:rsidP="00BF7A3F">
      <w:pPr>
        <w:spacing w:before="120" w:line="312" w:lineRule="auto"/>
        <w:ind w:firstLine="709"/>
        <w:jc w:val="both"/>
        <w:rPr>
          <w:rFonts w:ascii="Arial" w:hAnsi="Arial" w:cs="Arial"/>
          <w:sz w:val="22"/>
          <w:szCs w:val="22"/>
        </w:rPr>
      </w:pPr>
      <w:r w:rsidRPr="00DF5857">
        <w:rPr>
          <w:rFonts w:ascii="Arial" w:hAnsi="Arial" w:cs="Arial"/>
          <w:sz w:val="22"/>
          <w:szCs w:val="22"/>
        </w:rPr>
        <w:t xml:space="preserve">Tato vyhláška nabývá účinnosti </w:t>
      </w:r>
      <w:r w:rsidRPr="00FB6C7B">
        <w:rPr>
          <w:rFonts w:ascii="Arial" w:hAnsi="Arial" w:cs="Arial"/>
          <w:sz w:val="22"/>
          <w:szCs w:val="22"/>
        </w:rPr>
        <w:t>dnem</w:t>
      </w:r>
      <w:r w:rsidR="00CC0E24">
        <w:rPr>
          <w:rFonts w:ascii="Arial" w:hAnsi="Arial" w:cs="Arial"/>
          <w:sz w:val="22"/>
          <w:szCs w:val="22"/>
        </w:rPr>
        <w:t xml:space="preserve"> 1.</w:t>
      </w:r>
      <w:r w:rsidR="003A0C2D">
        <w:rPr>
          <w:rFonts w:ascii="Arial" w:hAnsi="Arial" w:cs="Arial"/>
          <w:sz w:val="22"/>
          <w:szCs w:val="22"/>
        </w:rPr>
        <w:t xml:space="preserve"> </w:t>
      </w:r>
      <w:r w:rsidR="00CC0E24">
        <w:rPr>
          <w:rFonts w:ascii="Arial" w:hAnsi="Arial" w:cs="Arial"/>
          <w:sz w:val="22"/>
          <w:szCs w:val="22"/>
        </w:rPr>
        <w:t>1.</w:t>
      </w:r>
      <w:r w:rsidR="003A0C2D">
        <w:rPr>
          <w:rFonts w:ascii="Arial" w:hAnsi="Arial" w:cs="Arial"/>
          <w:sz w:val="22"/>
          <w:szCs w:val="22"/>
        </w:rPr>
        <w:t xml:space="preserve"> </w:t>
      </w:r>
      <w:r w:rsidR="00CC0E24">
        <w:rPr>
          <w:rFonts w:ascii="Arial" w:hAnsi="Arial" w:cs="Arial"/>
          <w:sz w:val="22"/>
          <w:szCs w:val="22"/>
        </w:rPr>
        <w:t>2024</w:t>
      </w:r>
      <w:r w:rsidR="003A0C2D">
        <w:rPr>
          <w:rFonts w:ascii="Arial" w:hAnsi="Arial" w:cs="Arial"/>
          <w:sz w:val="22"/>
          <w:szCs w:val="22"/>
        </w:rPr>
        <w:t>.</w:t>
      </w:r>
    </w:p>
    <w:p w14:paraId="44557801" w14:textId="2DE5451B" w:rsidR="00AB59E9" w:rsidRDefault="00AB59E9" w:rsidP="00CC0E24">
      <w:pPr>
        <w:pStyle w:val="Nzvylnk"/>
        <w:jc w:val="left"/>
        <w:rPr>
          <w:rFonts w:ascii="Arial" w:hAnsi="Arial" w:cs="Arial"/>
          <w:b w:val="0"/>
          <w:bCs w:val="0"/>
          <w:i/>
          <w:color w:val="1A4BD6"/>
          <w:szCs w:val="24"/>
        </w:rPr>
      </w:pPr>
    </w:p>
    <w:p w14:paraId="770F7C23" w14:textId="77777777" w:rsidR="00CC0E24" w:rsidRDefault="00CC0E24" w:rsidP="00CC0E24">
      <w:pPr>
        <w:pStyle w:val="Nzvylnk"/>
        <w:jc w:val="left"/>
        <w:rPr>
          <w:rFonts w:ascii="Arial" w:hAnsi="Arial" w:cs="Arial"/>
          <w:sz w:val="22"/>
          <w:szCs w:val="22"/>
        </w:rPr>
      </w:pPr>
    </w:p>
    <w:p w14:paraId="42AB7DA8" w14:textId="6B8E330C" w:rsidR="00AB59E9" w:rsidRDefault="00AB59E9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49493896" w14:textId="77777777" w:rsidR="00BF789E" w:rsidRDefault="00BF789E" w:rsidP="00AB59E9">
      <w:pPr>
        <w:spacing w:before="120" w:line="288" w:lineRule="auto"/>
        <w:ind w:firstLine="708"/>
        <w:jc w:val="both"/>
        <w:rPr>
          <w:rFonts w:ascii="Arial" w:hAnsi="Arial" w:cs="Arial"/>
          <w:sz w:val="22"/>
          <w:szCs w:val="22"/>
        </w:rPr>
      </w:pPr>
    </w:p>
    <w:p w14:paraId="1DE9A684" w14:textId="735CD017" w:rsidR="00AB59E9" w:rsidRDefault="00AB59E9" w:rsidP="00AB59E9">
      <w:pPr>
        <w:pStyle w:val="Zkladntext"/>
        <w:tabs>
          <w:tab w:val="left" w:pos="1440"/>
          <w:tab w:val="left" w:pos="70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 w:rsidRPr="000C2DC4"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  </w:t>
      </w:r>
    </w:p>
    <w:p w14:paraId="27A5DBDD" w14:textId="77777777" w:rsidR="00AB59E9" w:rsidRPr="00DF5857" w:rsidRDefault="00AB59E9" w:rsidP="00AB59E9">
      <w:pPr>
        <w:pStyle w:val="Zkladntext"/>
        <w:tabs>
          <w:tab w:val="left" w:pos="720"/>
          <w:tab w:val="left" w:pos="6120"/>
        </w:tabs>
        <w:spacing w:after="0" w:line="288" w:lineRule="auto"/>
        <w:rPr>
          <w:rFonts w:ascii="Arial" w:hAnsi="Arial" w:cs="Arial"/>
          <w:i/>
          <w:sz w:val="22"/>
          <w:szCs w:val="22"/>
        </w:rPr>
      </w:pPr>
      <w:r>
        <w:rPr>
          <w:rFonts w:ascii="Arial" w:hAnsi="Arial" w:cs="Arial"/>
          <w:i/>
          <w:sz w:val="22"/>
          <w:szCs w:val="22"/>
        </w:rPr>
        <w:tab/>
        <w:t>...................................</w:t>
      </w:r>
      <w:r>
        <w:rPr>
          <w:rFonts w:ascii="Arial" w:hAnsi="Arial" w:cs="Arial"/>
          <w:i/>
          <w:sz w:val="22"/>
          <w:szCs w:val="22"/>
        </w:rPr>
        <w:tab/>
      </w:r>
      <w:r>
        <w:rPr>
          <w:rFonts w:ascii="Arial" w:hAnsi="Arial" w:cs="Arial"/>
          <w:i/>
          <w:sz w:val="22"/>
          <w:szCs w:val="22"/>
        </w:rPr>
        <w:tab/>
        <w:t xml:space="preserve">    ...................................</w:t>
      </w:r>
    </w:p>
    <w:p w14:paraId="20F072D2" w14:textId="34CE5624" w:rsidR="00AB59E9" w:rsidRPr="000C2DC4" w:rsidRDefault="00AB59E9" w:rsidP="00AB59E9">
      <w:pPr>
        <w:pStyle w:val="Zkladntext"/>
        <w:tabs>
          <w:tab w:val="left" w:pos="1080"/>
          <w:tab w:val="left" w:pos="666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 w:rsidR="005F7DF9">
        <w:rPr>
          <w:rFonts w:ascii="Arial" w:hAnsi="Arial" w:cs="Arial"/>
          <w:sz w:val="22"/>
          <w:szCs w:val="22"/>
        </w:rPr>
        <w:t>Markéta Staňková</w:t>
      </w: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</w:t>
      </w:r>
      <w:r w:rsidR="005F7DF9">
        <w:rPr>
          <w:rFonts w:ascii="Arial" w:hAnsi="Arial" w:cs="Arial"/>
          <w:sz w:val="22"/>
          <w:szCs w:val="22"/>
        </w:rPr>
        <w:t>Stanislav Fišer</w:t>
      </w:r>
    </w:p>
    <w:p w14:paraId="4371AB58" w14:textId="410DED59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  <w:r w:rsidRPr="000C2DC4">
        <w:rPr>
          <w:rFonts w:ascii="Arial" w:hAnsi="Arial" w:cs="Arial"/>
          <w:sz w:val="22"/>
          <w:szCs w:val="22"/>
        </w:rPr>
        <w:tab/>
      </w:r>
      <w:r>
        <w:rPr>
          <w:rFonts w:ascii="Arial" w:hAnsi="Arial" w:cs="Arial"/>
          <w:sz w:val="22"/>
          <w:szCs w:val="22"/>
        </w:rPr>
        <w:t xml:space="preserve">     s</w:t>
      </w:r>
      <w:r w:rsidRPr="000C2DC4">
        <w:rPr>
          <w:rFonts w:ascii="Arial" w:hAnsi="Arial" w:cs="Arial"/>
          <w:sz w:val="22"/>
          <w:szCs w:val="22"/>
        </w:rPr>
        <w:t>tarost</w:t>
      </w:r>
      <w:r w:rsidR="005F7DF9">
        <w:rPr>
          <w:rFonts w:ascii="Arial" w:hAnsi="Arial" w:cs="Arial"/>
          <w:sz w:val="22"/>
          <w:szCs w:val="22"/>
        </w:rPr>
        <w:t>ka</w:t>
      </w:r>
      <w:r>
        <w:rPr>
          <w:rFonts w:ascii="Arial" w:hAnsi="Arial" w:cs="Arial"/>
          <w:sz w:val="22"/>
          <w:szCs w:val="22"/>
        </w:rPr>
        <w:t xml:space="preserve">  </w:t>
      </w:r>
      <w:r>
        <w:rPr>
          <w:rFonts w:ascii="Arial" w:hAnsi="Arial" w:cs="Arial"/>
          <w:sz w:val="22"/>
          <w:szCs w:val="22"/>
        </w:rPr>
        <w:tab/>
        <w:t>místo</w:t>
      </w:r>
      <w:r w:rsidRPr="000C2DC4">
        <w:rPr>
          <w:rFonts w:ascii="Arial" w:hAnsi="Arial" w:cs="Arial"/>
          <w:sz w:val="22"/>
          <w:szCs w:val="22"/>
        </w:rPr>
        <w:t>starosta</w:t>
      </w:r>
    </w:p>
    <w:p w14:paraId="7AC72CA0" w14:textId="190CBB9F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1886702C" w14:textId="77777777" w:rsidR="00BF789E" w:rsidRDefault="00BF789E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p w14:paraId="3ACC82E7" w14:textId="77777777" w:rsidR="00AB59E9" w:rsidRDefault="00AB59E9" w:rsidP="00AB59E9">
      <w:pPr>
        <w:pStyle w:val="Zkladntext"/>
        <w:tabs>
          <w:tab w:val="left" w:pos="1080"/>
          <w:tab w:val="left" w:pos="7020"/>
        </w:tabs>
        <w:spacing w:after="0" w:line="288" w:lineRule="auto"/>
        <w:rPr>
          <w:rFonts w:ascii="Arial" w:hAnsi="Arial" w:cs="Arial"/>
          <w:sz w:val="22"/>
          <w:szCs w:val="22"/>
        </w:rPr>
      </w:pPr>
    </w:p>
    <w:sectPr w:rsidR="00AB59E9" w:rsidSect="00A7253D"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DC00619" w14:textId="77777777" w:rsidR="00FF4794" w:rsidRDefault="00FF4794">
      <w:r>
        <w:separator/>
      </w:r>
    </w:p>
  </w:endnote>
  <w:endnote w:type="continuationSeparator" w:id="0">
    <w:p w14:paraId="2286CB90" w14:textId="77777777" w:rsidR="00FF4794" w:rsidRDefault="00FF479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E2C327" w14:textId="60D96506" w:rsidR="00D01F2F" w:rsidRPr="00480128" w:rsidRDefault="00D01F2F">
    <w:pPr>
      <w:pStyle w:val="Zpat"/>
      <w:jc w:val="center"/>
      <w:rPr>
        <w:rFonts w:ascii="Arial" w:hAnsi="Arial" w:cs="Arial"/>
      </w:rPr>
    </w:pPr>
    <w:r w:rsidRPr="00480128">
      <w:rPr>
        <w:rFonts w:ascii="Arial" w:hAnsi="Arial" w:cs="Arial"/>
      </w:rPr>
      <w:fldChar w:fldCharType="begin"/>
    </w:r>
    <w:r w:rsidRPr="00480128">
      <w:rPr>
        <w:rFonts w:ascii="Arial" w:hAnsi="Arial" w:cs="Arial"/>
      </w:rPr>
      <w:instrText>PAGE   \* MERGEFORMAT</w:instrText>
    </w:r>
    <w:r w:rsidRPr="00480128">
      <w:rPr>
        <w:rFonts w:ascii="Arial" w:hAnsi="Arial" w:cs="Arial"/>
      </w:rPr>
      <w:fldChar w:fldCharType="separate"/>
    </w:r>
    <w:r w:rsidR="005F4F4A">
      <w:rPr>
        <w:rFonts w:ascii="Arial" w:hAnsi="Arial" w:cs="Arial"/>
        <w:noProof/>
      </w:rPr>
      <w:t>1</w:t>
    </w:r>
    <w:r w:rsidRPr="00480128">
      <w:rPr>
        <w:rFonts w:ascii="Arial" w:hAnsi="Arial" w:cs="Arial"/>
      </w:rPr>
      <w:fldChar w:fldCharType="end"/>
    </w:r>
  </w:p>
  <w:p w14:paraId="7E655B86" w14:textId="77777777" w:rsidR="00D01F2F" w:rsidRDefault="00D01F2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7E90715" w14:textId="77777777" w:rsidR="00FF4794" w:rsidRDefault="00FF4794">
      <w:r>
        <w:separator/>
      </w:r>
    </w:p>
  </w:footnote>
  <w:footnote w:type="continuationSeparator" w:id="0">
    <w:p w14:paraId="77184437" w14:textId="77777777" w:rsidR="00FF4794" w:rsidRDefault="00FF4794">
      <w:r>
        <w:continuationSeparator/>
      </w:r>
    </w:p>
  </w:footnote>
  <w:footnote w:id="1">
    <w:p w14:paraId="0964EE54" w14:textId="77777777" w:rsidR="00A35B09" w:rsidRPr="00D005A8" w:rsidRDefault="00A35B09" w:rsidP="00B6428B">
      <w:pPr>
        <w:pStyle w:val="Textpoznpodarou"/>
        <w:jc w:val="both"/>
        <w:rPr>
          <w:rFonts w:ascii="Arial" w:hAnsi="Arial" w:cs="Arial"/>
          <w:dstrike/>
          <w:color w:val="FF0000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="00C76234" w:rsidRPr="00D005A8">
        <w:rPr>
          <w:rFonts w:ascii="Arial" w:hAnsi="Arial" w:cs="Arial"/>
          <w:sz w:val="18"/>
          <w:szCs w:val="18"/>
        </w:rPr>
        <w:t xml:space="preserve"> § 15</w:t>
      </w:r>
      <w:r w:rsidRPr="00D005A8">
        <w:rPr>
          <w:rFonts w:ascii="Arial" w:hAnsi="Arial" w:cs="Arial"/>
          <w:sz w:val="18"/>
          <w:szCs w:val="18"/>
        </w:rPr>
        <w:t xml:space="preserve"> odst. </w:t>
      </w:r>
      <w:r w:rsidR="00C76234" w:rsidRPr="00D005A8">
        <w:rPr>
          <w:rFonts w:ascii="Arial" w:hAnsi="Arial" w:cs="Arial"/>
          <w:sz w:val="18"/>
          <w:szCs w:val="18"/>
        </w:rPr>
        <w:t>1</w:t>
      </w:r>
      <w:r w:rsidRPr="00D005A8">
        <w:rPr>
          <w:rFonts w:ascii="Arial" w:hAnsi="Arial" w:cs="Arial"/>
          <w:sz w:val="18"/>
          <w:szCs w:val="18"/>
        </w:rPr>
        <w:t xml:space="preserve"> zákona o místních poplatcích</w:t>
      </w:r>
    </w:p>
  </w:footnote>
  <w:footnote w:id="2">
    <w:p w14:paraId="0017D1FA" w14:textId="77777777" w:rsidR="00A35B09" w:rsidRPr="00D005A8" w:rsidRDefault="00A35B09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3">
    <w:p w14:paraId="2CDF25E9" w14:textId="77777777" w:rsidR="00A35B09" w:rsidRPr="002D0857" w:rsidRDefault="00A35B09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4 odst. 2 zákona o místních poplatcích</w:t>
      </w:r>
    </w:p>
  </w:footnote>
  <w:footnote w:id="4">
    <w:p w14:paraId="7693C735" w14:textId="196CCC90" w:rsidR="00095F7C" w:rsidRPr="00D005A8" w:rsidRDefault="00095F7C" w:rsidP="00D005A8">
      <w:pPr>
        <w:pStyle w:val="Textpoznpodarou"/>
        <w:jc w:val="both"/>
        <w:rPr>
          <w:rFonts w:ascii="Arial" w:hAnsi="Arial" w:cs="Arial"/>
          <w:sz w:val="18"/>
          <w:szCs w:val="18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1 a 2 zákona o místních poplatcích; v ohlášení poplatník uvede zejména své identifikační údaje a</w:t>
      </w:r>
      <w:r w:rsidR="00B6428B">
        <w:t> </w:t>
      </w:r>
      <w:r w:rsidRPr="00D005A8">
        <w:rPr>
          <w:rFonts w:ascii="Arial" w:hAnsi="Arial" w:cs="Arial"/>
          <w:sz w:val="18"/>
          <w:szCs w:val="18"/>
        </w:rPr>
        <w:t>skutečnosti rozhodné pro stanovení poplatku</w:t>
      </w:r>
    </w:p>
  </w:footnote>
  <w:footnote w:id="5">
    <w:p w14:paraId="1E4E212F" w14:textId="77777777" w:rsidR="00095F7C" w:rsidRDefault="00095F7C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4 zákona o místních poplatcích</w:t>
      </w:r>
    </w:p>
  </w:footnote>
  <w:footnote w:id="6">
    <w:p w14:paraId="31E6F4D3" w14:textId="7EC6C5FC" w:rsidR="007253FE" w:rsidRPr="007253FE" w:rsidRDefault="007253FE">
      <w:pPr>
        <w:pStyle w:val="Textpoznpodarou"/>
        <w:rPr>
          <w:rFonts w:ascii="Arial" w:hAnsi="Arial" w:cs="Arial"/>
          <w:sz w:val="18"/>
          <w:szCs w:val="18"/>
        </w:rPr>
      </w:pPr>
      <w:r w:rsidRPr="007253FE">
        <w:rPr>
          <w:rStyle w:val="Znakapoznpodarou"/>
          <w:rFonts w:ascii="Arial" w:hAnsi="Arial" w:cs="Arial"/>
          <w:sz w:val="18"/>
          <w:szCs w:val="18"/>
        </w:rPr>
        <w:footnoteRef/>
      </w:r>
      <w:r w:rsidRPr="007253FE">
        <w:rPr>
          <w:rFonts w:ascii="Arial" w:hAnsi="Arial" w:cs="Arial"/>
          <w:sz w:val="18"/>
          <w:szCs w:val="18"/>
        </w:rPr>
        <w:t xml:space="preserve"> § 4 odst. 1 zákona o místních poplatcích</w:t>
      </w:r>
    </w:p>
  </w:footnote>
  <w:footnote w:id="7">
    <w:p w14:paraId="722D89F1" w14:textId="77777777" w:rsidR="00BF7A3F" w:rsidRPr="0054071F" w:rsidRDefault="00BF7A3F" w:rsidP="00D005A8">
      <w:pPr>
        <w:pStyle w:val="Textpoznpodarou"/>
        <w:jc w:val="both"/>
        <w:rPr>
          <w:rFonts w:ascii="Arial" w:hAnsi="Arial" w:cs="Arial"/>
        </w:rPr>
      </w:pPr>
      <w:r w:rsidRPr="00D005A8">
        <w:rPr>
          <w:rStyle w:val="Znakapoznpodarou"/>
          <w:rFonts w:ascii="Arial" w:hAnsi="Arial" w:cs="Arial"/>
          <w:sz w:val="18"/>
          <w:szCs w:val="18"/>
        </w:rPr>
        <w:footnoteRef/>
      </w:r>
      <w:r w:rsidRPr="00D005A8">
        <w:rPr>
          <w:rFonts w:ascii="Arial" w:hAnsi="Arial" w:cs="Arial"/>
          <w:sz w:val="18"/>
          <w:szCs w:val="18"/>
        </w:rPr>
        <w:t xml:space="preserve"> § 14a odst. 6 zákona o místních poplatcích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510EA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" w15:restartNumberingAfterBreak="0">
    <w:nsid w:val="02DB3137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" w15:restartNumberingAfterBreak="0">
    <w:nsid w:val="04375A82"/>
    <w:multiLevelType w:val="hybridMultilevel"/>
    <w:tmpl w:val="0706BB88"/>
    <w:lvl w:ilvl="0" w:tplc="8F9CDA7A">
      <w:start w:val="2"/>
      <w:numFmt w:val="decimal"/>
      <w:lvlText w:val="(%1)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77B2B5F"/>
    <w:multiLevelType w:val="hybridMultilevel"/>
    <w:tmpl w:val="55A4D15E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8095F4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5" w15:restartNumberingAfterBreak="0">
    <w:nsid w:val="09DE2FE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6" w15:restartNumberingAfterBreak="0">
    <w:nsid w:val="11C032C8"/>
    <w:multiLevelType w:val="hybridMultilevel"/>
    <w:tmpl w:val="16342A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7" w15:restartNumberingAfterBreak="0">
    <w:nsid w:val="1BCA564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8" w15:restartNumberingAfterBreak="0">
    <w:nsid w:val="28CD7908"/>
    <w:multiLevelType w:val="hybridMultilevel"/>
    <w:tmpl w:val="828EEF9C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92B162D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0" w15:restartNumberingAfterBreak="0">
    <w:nsid w:val="2BC43BCB"/>
    <w:multiLevelType w:val="hybridMultilevel"/>
    <w:tmpl w:val="5374DE18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3F074224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2" w15:restartNumberingAfterBreak="0">
    <w:nsid w:val="4365293F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13" w15:restartNumberingAfterBreak="0">
    <w:nsid w:val="43F301B3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4" w15:restartNumberingAfterBreak="0">
    <w:nsid w:val="4788689C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5" w15:restartNumberingAfterBreak="0">
    <w:nsid w:val="4FB75E97"/>
    <w:multiLevelType w:val="multilevel"/>
    <w:tmpl w:val="270AEFB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color w:val="auto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16" w15:restartNumberingAfterBreak="0">
    <w:nsid w:val="5A037E27"/>
    <w:multiLevelType w:val="hybridMultilevel"/>
    <w:tmpl w:val="16BED144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7" w15:restartNumberingAfterBreak="0">
    <w:nsid w:val="5C9F043D"/>
    <w:multiLevelType w:val="hybridMultilevel"/>
    <w:tmpl w:val="DE9C952A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b w:val="0"/>
        <w:bCs w:val="0"/>
        <w:u w:val="none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 w15:restartNumberingAfterBreak="0">
    <w:nsid w:val="5F9A6E3A"/>
    <w:multiLevelType w:val="hybridMultilevel"/>
    <w:tmpl w:val="EE246364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59423A1"/>
    <w:multiLevelType w:val="hybridMultilevel"/>
    <w:tmpl w:val="37BC9992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682A625E"/>
    <w:multiLevelType w:val="hybridMultilevel"/>
    <w:tmpl w:val="D74ABD34"/>
    <w:lvl w:ilvl="0" w:tplc="FFFFFFFF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6D9E26F3"/>
    <w:multiLevelType w:val="hybridMultilevel"/>
    <w:tmpl w:val="D01A2650"/>
    <w:lvl w:ilvl="0" w:tplc="2DCC53D6">
      <w:start w:val="1"/>
      <w:numFmt w:val="decimal"/>
      <w:lvlText w:val="(%1)"/>
      <w:lvlJc w:val="left"/>
      <w:pPr>
        <w:tabs>
          <w:tab w:val="num" w:pos="1080"/>
        </w:tabs>
        <w:ind w:left="1080" w:hanging="37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22" w15:restartNumberingAfterBreak="0">
    <w:nsid w:val="6FDE5E4B"/>
    <w:multiLevelType w:val="multilevel"/>
    <w:tmpl w:val="A8FEA3DC"/>
    <w:lvl w:ilvl="0">
      <w:start w:val="3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3" w15:restartNumberingAfterBreak="0">
    <w:nsid w:val="709D7DF5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rFonts w:hint="default"/>
        <w:b w:val="0"/>
        <w:i w:val="0"/>
        <w:strike w:val="0"/>
        <w:dstrike w:val="0"/>
        <w:shadow w:val="0"/>
        <w:emboss w:val="0"/>
        <w:imprint w:val="0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  <w:rPr>
        <w:rFonts w:hint="default"/>
      </w:rPr>
    </w:lvl>
  </w:abstractNum>
  <w:abstractNum w:abstractNumId="24" w15:restartNumberingAfterBreak="0">
    <w:nsid w:val="749D0E6A"/>
    <w:multiLevelType w:val="multilevel"/>
    <w:tmpl w:val="278EF92A"/>
    <w:lvl w:ilvl="0">
      <w:start w:val="1"/>
      <w:numFmt w:val="decimal"/>
      <w:lvlText w:val="(%1)"/>
      <w:lvlJc w:val="left"/>
      <w:pPr>
        <w:tabs>
          <w:tab w:val="num" w:pos="567"/>
        </w:tabs>
        <w:ind w:left="567" w:hanging="567"/>
      </w:pPr>
      <w:rPr>
        <w:b w:val="0"/>
        <w:i w:val="0"/>
        <w:strike w:val="0"/>
        <w:dstrike w:val="0"/>
        <w:outline w:val="0"/>
        <w:shadow w:val="0"/>
        <w:emboss w:val="0"/>
        <w:imprint w:val="0"/>
        <w:u w:val="none"/>
        <w:effect w:val="none"/>
        <w:vertAlign w:val="baseline"/>
      </w:rPr>
    </w:lvl>
    <w:lvl w:ilvl="1">
      <w:start w:val="1"/>
      <w:numFmt w:val="lowerLetter"/>
      <w:lvlText w:val="%2)"/>
      <w:lvlJc w:val="left"/>
      <w:pPr>
        <w:tabs>
          <w:tab w:val="num" w:pos="1021"/>
        </w:tabs>
        <w:ind w:left="1021" w:hanging="454"/>
      </w:pPr>
    </w:lvl>
    <w:lvl w:ilvl="2">
      <w:start w:val="1"/>
      <w:numFmt w:val="lowerRoman"/>
      <w:lvlText w:val="%3)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(%4)"/>
      <w:lvlJc w:val="left"/>
      <w:pPr>
        <w:tabs>
          <w:tab w:val="num" w:pos="1800"/>
        </w:tabs>
        <w:ind w:left="1800" w:hanging="360"/>
      </w:pPr>
    </w:lvl>
    <w:lvl w:ilvl="4">
      <w:start w:val="1"/>
      <w:numFmt w:val="lowerLetter"/>
      <w:lvlText w:val="(%5)"/>
      <w:lvlJc w:val="left"/>
      <w:pPr>
        <w:tabs>
          <w:tab w:val="num" w:pos="2160"/>
        </w:tabs>
        <w:ind w:left="2160" w:hanging="360"/>
      </w:p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lowerLetter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25" w15:restartNumberingAfterBreak="0">
    <w:nsid w:val="79D94832"/>
    <w:multiLevelType w:val="hybridMultilevel"/>
    <w:tmpl w:val="D5CA546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7CEA02C5"/>
    <w:multiLevelType w:val="hybridMultilevel"/>
    <w:tmpl w:val="916C798C"/>
    <w:lvl w:ilvl="0" w:tplc="FFFFFFFF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 w16cid:durableId="1879780801">
    <w:abstractNumId w:val="8"/>
  </w:num>
  <w:num w:numId="2" w16cid:durableId="1427576980">
    <w:abstractNumId w:val="26"/>
  </w:num>
  <w:num w:numId="3" w16cid:durableId="760219736">
    <w:abstractNumId w:val="6"/>
  </w:num>
  <w:num w:numId="4" w16cid:durableId="1965381448">
    <w:abstractNumId w:val="17"/>
  </w:num>
  <w:num w:numId="5" w16cid:durableId="9795103">
    <w:abstractNumId w:val="16"/>
  </w:num>
  <w:num w:numId="6" w16cid:durableId="1365211308">
    <w:abstractNumId w:val="20"/>
  </w:num>
  <w:num w:numId="7" w16cid:durableId="1321156463">
    <w:abstractNumId w:val="10"/>
  </w:num>
  <w:num w:numId="8" w16cid:durableId="560217377">
    <w:abstractNumId w:val="3"/>
  </w:num>
  <w:num w:numId="9" w16cid:durableId="1238631211">
    <w:abstractNumId w:val="19"/>
  </w:num>
  <w:num w:numId="10" w16cid:durableId="1635330485">
    <w:abstractNumId w:val="9"/>
  </w:num>
  <w:num w:numId="11" w16cid:durableId="218709916">
    <w:abstractNumId w:val="21"/>
  </w:num>
  <w:num w:numId="12" w16cid:durableId="1516797944">
    <w:abstractNumId w:val="11"/>
  </w:num>
  <w:num w:numId="13" w16cid:durableId="1058241628">
    <w:abstractNumId w:val="7"/>
  </w:num>
  <w:num w:numId="14" w16cid:durableId="907496592">
    <w:abstractNumId w:val="4"/>
  </w:num>
  <w:num w:numId="15" w16cid:durableId="1630161571">
    <w:abstractNumId w:val="1"/>
  </w:num>
  <w:num w:numId="16" w16cid:durableId="1423065608">
    <w:abstractNumId w:val="23"/>
  </w:num>
  <w:num w:numId="17" w16cid:durableId="569123214">
    <w:abstractNumId w:val="13"/>
  </w:num>
  <w:num w:numId="18" w16cid:durableId="1294289734">
    <w:abstractNumId w:val="0"/>
  </w:num>
  <w:num w:numId="19" w16cid:durableId="2133788455">
    <w:abstractNumId w:val="25"/>
  </w:num>
  <w:num w:numId="20" w16cid:durableId="688874024">
    <w:abstractNumId w:val="18"/>
  </w:num>
  <w:num w:numId="21" w16cid:durableId="678124812">
    <w:abstractNumId w:val="14"/>
  </w:num>
  <w:num w:numId="22" w16cid:durableId="1132331649">
    <w:abstractNumId w:val="2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629434979">
    <w:abstractNumId w:val="2"/>
  </w:num>
  <w:num w:numId="24" w16cid:durableId="451896821">
    <w:abstractNumId w:val="5"/>
  </w:num>
  <w:num w:numId="25" w16cid:durableId="1526208989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 w16cid:durableId="109710383">
    <w:abstractNumId w:val="22"/>
  </w:num>
  <w:num w:numId="27" w16cid:durableId="150609034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 w16cid:durableId="523634162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1472753327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708"/>
  <w:hyphenationZone w:val="425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E1DB2"/>
    <w:rsid w:val="00001E09"/>
    <w:rsid w:val="00012545"/>
    <w:rsid w:val="0001759A"/>
    <w:rsid w:val="00017B67"/>
    <w:rsid w:val="00025823"/>
    <w:rsid w:val="00032EB2"/>
    <w:rsid w:val="000452AD"/>
    <w:rsid w:val="00055664"/>
    <w:rsid w:val="00057BD4"/>
    <w:rsid w:val="000651FD"/>
    <w:rsid w:val="000720E9"/>
    <w:rsid w:val="00073275"/>
    <w:rsid w:val="00074A54"/>
    <w:rsid w:val="00074C26"/>
    <w:rsid w:val="0008365C"/>
    <w:rsid w:val="000874B8"/>
    <w:rsid w:val="0009086F"/>
    <w:rsid w:val="00091E54"/>
    <w:rsid w:val="0009546D"/>
    <w:rsid w:val="00095F7C"/>
    <w:rsid w:val="00097B2C"/>
    <w:rsid w:val="000A05E0"/>
    <w:rsid w:val="000A49AB"/>
    <w:rsid w:val="000A78E8"/>
    <w:rsid w:val="000B4917"/>
    <w:rsid w:val="000C563C"/>
    <w:rsid w:val="000E5654"/>
    <w:rsid w:val="000E7514"/>
    <w:rsid w:val="000F0BEA"/>
    <w:rsid w:val="000F2624"/>
    <w:rsid w:val="000F2EDE"/>
    <w:rsid w:val="00102FC0"/>
    <w:rsid w:val="00103F08"/>
    <w:rsid w:val="001219E4"/>
    <w:rsid w:val="00133FB8"/>
    <w:rsid w:val="00133FE7"/>
    <w:rsid w:val="0013786A"/>
    <w:rsid w:val="001461A7"/>
    <w:rsid w:val="00146325"/>
    <w:rsid w:val="00154B6E"/>
    <w:rsid w:val="00156CD5"/>
    <w:rsid w:val="001572EB"/>
    <w:rsid w:val="00157B53"/>
    <w:rsid w:val="001859A3"/>
    <w:rsid w:val="001B2023"/>
    <w:rsid w:val="001B25C5"/>
    <w:rsid w:val="001B4C7C"/>
    <w:rsid w:val="001C080C"/>
    <w:rsid w:val="001D6CCD"/>
    <w:rsid w:val="001E10BB"/>
    <w:rsid w:val="001F36F8"/>
    <w:rsid w:val="001F3CB9"/>
    <w:rsid w:val="002025FC"/>
    <w:rsid w:val="0020594E"/>
    <w:rsid w:val="00212840"/>
    <w:rsid w:val="00213A58"/>
    <w:rsid w:val="00222EAB"/>
    <w:rsid w:val="0023394C"/>
    <w:rsid w:val="00244A6D"/>
    <w:rsid w:val="00245566"/>
    <w:rsid w:val="00246E09"/>
    <w:rsid w:val="0024722A"/>
    <w:rsid w:val="002524BF"/>
    <w:rsid w:val="00261607"/>
    <w:rsid w:val="00264C98"/>
    <w:rsid w:val="002A3806"/>
    <w:rsid w:val="002B4293"/>
    <w:rsid w:val="002C7F09"/>
    <w:rsid w:val="002D0857"/>
    <w:rsid w:val="002D6C62"/>
    <w:rsid w:val="002E0717"/>
    <w:rsid w:val="002E727F"/>
    <w:rsid w:val="002E7A23"/>
    <w:rsid w:val="00300F46"/>
    <w:rsid w:val="0032333A"/>
    <w:rsid w:val="003311FD"/>
    <w:rsid w:val="00331C2D"/>
    <w:rsid w:val="0033491B"/>
    <w:rsid w:val="00356764"/>
    <w:rsid w:val="00356898"/>
    <w:rsid w:val="00357895"/>
    <w:rsid w:val="003757EA"/>
    <w:rsid w:val="00390716"/>
    <w:rsid w:val="003A0C2D"/>
    <w:rsid w:val="003A0EFD"/>
    <w:rsid w:val="003A1269"/>
    <w:rsid w:val="003B022D"/>
    <w:rsid w:val="003B7989"/>
    <w:rsid w:val="003C5034"/>
    <w:rsid w:val="003E128F"/>
    <w:rsid w:val="003E4684"/>
    <w:rsid w:val="003E69F4"/>
    <w:rsid w:val="003E7DFB"/>
    <w:rsid w:val="003F165C"/>
    <w:rsid w:val="003F1F0F"/>
    <w:rsid w:val="003F3FB5"/>
    <w:rsid w:val="003F76A8"/>
    <w:rsid w:val="00403839"/>
    <w:rsid w:val="0040771F"/>
    <w:rsid w:val="004100B7"/>
    <w:rsid w:val="00410E15"/>
    <w:rsid w:val="00411E1F"/>
    <w:rsid w:val="00422430"/>
    <w:rsid w:val="00434960"/>
    <w:rsid w:val="00437160"/>
    <w:rsid w:val="00444302"/>
    <w:rsid w:val="00447F0E"/>
    <w:rsid w:val="00450251"/>
    <w:rsid w:val="004517C2"/>
    <w:rsid w:val="004617B1"/>
    <w:rsid w:val="0047255E"/>
    <w:rsid w:val="004733F1"/>
    <w:rsid w:val="00473639"/>
    <w:rsid w:val="00474AFD"/>
    <w:rsid w:val="004A2F6B"/>
    <w:rsid w:val="004A5767"/>
    <w:rsid w:val="004B15E3"/>
    <w:rsid w:val="004B5663"/>
    <w:rsid w:val="004B7A10"/>
    <w:rsid w:val="004C0F9A"/>
    <w:rsid w:val="004C35A6"/>
    <w:rsid w:val="004D01DB"/>
    <w:rsid w:val="004D6F86"/>
    <w:rsid w:val="004D742F"/>
    <w:rsid w:val="004E090F"/>
    <w:rsid w:val="004E194B"/>
    <w:rsid w:val="004E6313"/>
    <w:rsid w:val="004F2551"/>
    <w:rsid w:val="004F7518"/>
    <w:rsid w:val="005113E8"/>
    <w:rsid w:val="00514BC5"/>
    <w:rsid w:val="00516744"/>
    <w:rsid w:val="005325F5"/>
    <w:rsid w:val="0054071F"/>
    <w:rsid w:val="005563CE"/>
    <w:rsid w:val="00556B60"/>
    <w:rsid w:val="00557C62"/>
    <w:rsid w:val="00560DD0"/>
    <w:rsid w:val="005806EF"/>
    <w:rsid w:val="005850B5"/>
    <w:rsid w:val="00585F3C"/>
    <w:rsid w:val="005A0C5C"/>
    <w:rsid w:val="005B350C"/>
    <w:rsid w:val="005B5336"/>
    <w:rsid w:val="005C1452"/>
    <w:rsid w:val="005C5540"/>
    <w:rsid w:val="005C5A97"/>
    <w:rsid w:val="005D3BAF"/>
    <w:rsid w:val="005D5ACA"/>
    <w:rsid w:val="005E4F68"/>
    <w:rsid w:val="005F1C19"/>
    <w:rsid w:val="005F20A8"/>
    <w:rsid w:val="005F4F4A"/>
    <w:rsid w:val="005F5BBA"/>
    <w:rsid w:val="005F7DF9"/>
    <w:rsid w:val="00602A6C"/>
    <w:rsid w:val="006044D2"/>
    <w:rsid w:val="00604D15"/>
    <w:rsid w:val="006062BB"/>
    <w:rsid w:val="006104F7"/>
    <w:rsid w:val="00614815"/>
    <w:rsid w:val="006212E1"/>
    <w:rsid w:val="00624723"/>
    <w:rsid w:val="006266D7"/>
    <w:rsid w:val="00632B54"/>
    <w:rsid w:val="006343E9"/>
    <w:rsid w:val="006375E8"/>
    <w:rsid w:val="006404C8"/>
    <w:rsid w:val="00641107"/>
    <w:rsid w:val="0065177A"/>
    <w:rsid w:val="00651EEA"/>
    <w:rsid w:val="00671064"/>
    <w:rsid w:val="006943B6"/>
    <w:rsid w:val="00695504"/>
    <w:rsid w:val="006974B9"/>
    <w:rsid w:val="006A4968"/>
    <w:rsid w:val="006A5567"/>
    <w:rsid w:val="006B025A"/>
    <w:rsid w:val="006B68A9"/>
    <w:rsid w:val="006C2E3F"/>
    <w:rsid w:val="006C4EC2"/>
    <w:rsid w:val="006D5CD3"/>
    <w:rsid w:val="006D7726"/>
    <w:rsid w:val="0071251C"/>
    <w:rsid w:val="00715DF0"/>
    <w:rsid w:val="007253FE"/>
    <w:rsid w:val="00742D88"/>
    <w:rsid w:val="00746792"/>
    <w:rsid w:val="00750D57"/>
    <w:rsid w:val="00752599"/>
    <w:rsid w:val="007574A5"/>
    <w:rsid w:val="007614A6"/>
    <w:rsid w:val="00763331"/>
    <w:rsid w:val="00764D3F"/>
    <w:rsid w:val="00764F5D"/>
    <w:rsid w:val="00777B53"/>
    <w:rsid w:val="00781EC6"/>
    <w:rsid w:val="0078444D"/>
    <w:rsid w:val="00786241"/>
    <w:rsid w:val="00793F7C"/>
    <w:rsid w:val="00795D14"/>
    <w:rsid w:val="007A3595"/>
    <w:rsid w:val="007B14EE"/>
    <w:rsid w:val="007B2C89"/>
    <w:rsid w:val="007C6025"/>
    <w:rsid w:val="007C70AD"/>
    <w:rsid w:val="007D096B"/>
    <w:rsid w:val="007D14CD"/>
    <w:rsid w:val="007D287A"/>
    <w:rsid w:val="007D3CBD"/>
    <w:rsid w:val="007E1269"/>
    <w:rsid w:val="007E1DB2"/>
    <w:rsid w:val="007E66AA"/>
    <w:rsid w:val="007E679D"/>
    <w:rsid w:val="007F2253"/>
    <w:rsid w:val="00800A25"/>
    <w:rsid w:val="008068FC"/>
    <w:rsid w:val="00813089"/>
    <w:rsid w:val="008243F2"/>
    <w:rsid w:val="00824956"/>
    <w:rsid w:val="00824D25"/>
    <w:rsid w:val="008328C4"/>
    <w:rsid w:val="00837132"/>
    <w:rsid w:val="0085626D"/>
    <w:rsid w:val="00857298"/>
    <w:rsid w:val="00860177"/>
    <w:rsid w:val="00866E03"/>
    <w:rsid w:val="00881C7D"/>
    <w:rsid w:val="00882D52"/>
    <w:rsid w:val="00890A35"/>
    <w:rsid w:val="00890DF5"/>
    <w:rsid w:val="008A1B6C"/>
    <w:rsid w:val="008B1837"/>
    <w:rsid w:val="008B4D75"/>
    <w:rsid w:val="008C374C"/>
    <w:rsid w:val="008C6F3D"/>
    <w:rsid w:val="008E16BF"/>
    <w:rsid w:val="008E7074"/>
    <w:rsid w:val="00902102"/>
    <w:rsid w:val="0090767C"/>
    <w:rsid w:val="009079F0"/>
    <w:rsid w:val="00907BB8"/>
    <w:rsid w:val="009350D2"/>
    <w:rsid w:val="00945F0D"/>
    <w:rsid w:val="00946A28"/>
    <w:rsid w:val="0096684D"/>
    <w:rsid w:val="009671FD"/>
    <w:rsid w:val="0097030C"/>
    <w:rsid w:val="00970CDB"/>
    <w:rsid w:val="009838AB"/>
    <w:rsid w:val="00993068"/>
    <w:rsid w:val="00993790"/>
    <w:rsid w:val="00997360"/>
    <w:rsid w:val="009A5EDC"/>
    <w:rsid w:val="009B5917"/>
    <w:rsid w:val="009C3109"/>
    <w:rsid w:val="009C6649"/>
    <w:rsid w:val="009D09ED"/>
    <w:rsid w:val="009D2F2A"/>
    <w:rsid w:val="009E14C3"/>
    <w:rsid w:val="009F439E"/>
    <w:rsid w:val="00A03E97"/>
    <w:rsid w:val="00A10FB8"/>
    <w:rsid w:val="00A11E1C"/>
    <w:rsid w:val="00A15B0C"/>
    <w:rsid w:val="00A25230"/>
    <w:rsid w:val="00A25979"/>
    <w:rsid w:val="00A35B09"/>
    <w:rsid w:val="00A40313"/>
    <w:rsid w:val="00A40F04"/>
    <w:rsid w:val="00A7253D"/>
    <w:rsid w:val="00A74351"/>
    <w:rsid w:val="00A7709D"/>
    <w:rsid w:val="00A81F05"/>
    <w:rsid w:val="00AB218D"/>
    <w:rsid w:val="00AB3118"/>
    <w:rsid w:val="00AB59E9"/>
    <w:rsid w:val="00AB69AB"/>
    <w:rsid w:val="00AD1ADC"/>
    <w:rsid w:val="00AD50EC"/>
    <w:rsid w:val="00AE1D36"/>
    <w:rsid w:val="00AE6BEB"/>
    <w:rsid w:val="00B037E3"/>
    <w:rsid w:val="00B1791A"/>
    <w:rsid w:val="00B224DE"/>
    <w:rsid w:val="00B243AD"/>
    <w:rsid w:val="00B36D09"/>
    <w:rsid w:val="00B411F8"/>
    <w:rsid w:val="00B53E98"/>
    <w:rsid w:val="00B6175C"/>
    <w:rsid w:val="00B62D43"/>
    <w:rsid w:val="00B6428B"/>
    <w:rsid w:val="00B659EF"/>
    <w:rsid w:val="00B81ED6"/>
    <w:rsid w:val="00B83E73"/>
    <w:rsid w:val="00B94DD8"/>
    <w:rsid w:val="00BA2CD2"/>
    <w:rsid w:val="00BB4552"/>
    <w:rsid w:val="00BB5136"/>
    <w:rsid w:val="00BC1812"/>
    <w:rsid w:val="00BC55D3"/>
    <w:rsid w:val="00BC7D23"/>
    <w:rsid w:val="00BD0E0E"/>
    <w:rsid w:val="00BF0F6E"/>
    <w:rsid w:val="00BF789E"/>
    <w:rsid w:val="00BF7A3F"/>
    <w:rsid w:val="00C0285F"/>
    <w:rsid w:val="00C048A1"/>
    <w:rsid w:val="00C11D1C"/>
    <w:rsid w:val="00C3792D"/>
    <w:rsid w:val="00C62D15"/>
    <w:rsid w:val="00C66925"/>
    <w:rsid w:val="00C76234"/>
    <w:rsid w:val="00C859F1"/>
    <w:rsid w:val="00C919CB"/>
    <w:rsid w:val="00C95B76"/>
    <w:rsid w:val="00CA6247"/>
    <w:rsid w:val="00CA7846"/>
    <w:rsid w:val="00CB2CAC"/>
    <w:rsid w:val="00CC0C6C"/>
    <w:rsid w:val="00CC0E24"/>
    <w:rsid w:val="00CD292B"/>
    <w:rsid w:val="00CE1E08"/>
    <w:rsid w:val="00CE2252"/>
    <w:rsid w:val="00CE73FD"/>
    <w:rsid w:val="00CE76EE"/>
    <w:rsid w:val="00D005A8"/>
    <w:rsid w:val="00D005D2"/>
    <w:rsid w:val="00D01EC6"/>
    <w:rsid w:val="00D01F2F"/>
    <w:rsid w:val="00D0505C"/>
    <w:rsid w:val="00D15693"/>
    <w:rsid w:val="00D15D96"/>
    <w:rsid w:val="00D25CF9"/>
    <w:rsid w:val="00D30B06"/>
    <w:rsid w:val="00D322C1"/>
    <w:rsid w:val="00D367B9"/>
    <w:rsid w:val="00D367FE"/>
    <w:rsid w:val="00D40F6E"/>
    <w:rsid w:val="00D412EB"/>
    <w:rsid w:val="00D45DCE"/>
    <w:rsid w:val="00D53746"/>
    <w:rsid w:val="00D55E44"/>
    <w:rsid w:val="00D657A2"/>
    <w:rsid w:val="00D71E50"/>
    <w:rsid w:val="00D7413C"/>
    <w:rsid w:val="00D82671"/>
    <w:rsid w:val="00D95E7D"/>
    <w:rsid w:val="00DC243C"/>
    <w:rsid w:val="00DC3796"/>
    <w:rsid w:val="00DD5D09"/>
    <w:rsid w:val="00DE3BF3"/>
    <w:rsid w:val="00DF3E59"/>
    <w:rsid w:val="00E23940"/>
    <w:rsid w:val="00E37B7C"/>
    <w:rsid w:val="00E53492"/>
    <w:rsid w:val="00E53FF5"/>
    <w:rsid w:val="00E64DF2"/>
    <w:rsid w:val="00E67D93"/>
    <w:rsid w:val="00E752A9"/>
    <w:rsid w:val="00E8103B"/>
    <w:rsid w:val="00E814C3"/>
    <w:rsid w:val="00E83E36"/>
    <w:rsid w:val="00E96506"/>
    <w:rsid w:val="00E97A8E"/>
    <w:rsid w:val="00EA5EC5"/>
    <w:rsid w:val="00EC42D7"/>
    <w:rsid w:val="00EC4907"/>
    <w:rsid w:val="00EC65FC"/>
    <w:rsid w:val="00EE0D68"/>
    <w:rsid w:val="00EE0E0F"/>
    <w:rsid w:val="00EF60A3"/>
    <w:rsid w:val="00F00AD9"/>
    <w:rsid w:val="00F0217B"/>
    <w:rsid w:val="00F03F40"/>
    <w:rsid w:val="00F068CE"/>
    <w:rsid w:val="00F126DC"/>
    <w:rsid w:val="00F15EBC"/>
    <w:rsid w:val="00F300A9"/>
    <w:rsid w:val="00F31CB3"/>
    <w:rsid w:val="00F412F6"/>
    <w:rsid w:val="00F44970"/>
    <w:rsid w:val="00F57F0E"/>
    <w:rsid w:val="00F651F2"/>
    <w:rsid w:val="00F71C3A"/>
    <w:rsid w:val="00F75F88"/>
    <w:rsid w:val="00F96128"/>
    <w:rsid w:val="00FA1205"/>
    <w:rsid w:val="00FA13E1"/>
    <w:rsid w:val="00FA3656"/>
    <w:rsid w:val="00FC302A"/>
    <w:rsid w:val="00FD1979"/>
    <w:rsid w:val="00FF2804"/>
    <w:rsid w:val="00FF2D0A"/>
    <w:rsid w:val="00FF42DE"/>
    <w:rsid w:val="00FF47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1026"/>
    <o:shapelayout v:ext="edit">
      <o:idmap v:ext="edit" data="1"/>
    </o:shapelayout>
  </w:shapeDefaults>
  <w:decimalSymbol w:val=","/>
  <w:listSeparator w:val=";"/>
  <w14:docId w14:val="522C74EE"/>
  <w15:chartTrackingRefBased/>
  <w15:docId w15:val="{78CF7243-8200-4963-9985-25D5DF2724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/>
    <w:lsdException w:name="annotation text" w:semiHidden="1"/>
    <w:lsdException w:name="header" w:semiHidden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/>
    <w:lsdException w:name="annotation reference" w:semiHidden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iPriority="0"/>
    <w:lsdException w:name="Body Text Indent" w:semiHidden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A7253D"/>
    <w:rPr>
      <w:sz w:val="24"/>
      <w:szCs w:val="24"/>
    </w:rPr>
  </w:style>
  <w:style w:type="paragraph" w:styleId="Nadpis2">
    <w:name w:val="heading 2"/>
    <w:basedOn w:val="Normln"/>
    <w:next w:val="Normln"/>
    <w:link w:val="Nadpis2Char"/>
    <w:uiPriority w:val="99"/>
    <w:qFormat/>
    <w:rsid w:val="00A7253D"/>
    <w:pPr>
      <w:keepNext/>
      <w:jc w:val="both"/>
      <w:outlineLvl w:val="1"/>
    </w:pPr>
    <w:rPr>
      <w:u w:val="single"/>
    </w:rPr>
  </w:style>
  <w:style w:type="paragraph" w:styleId="Nadpis6">
    <w:name w:val="heading 6"/>
    <w:basedOn w:val="Normln"/>
    <w:next w:val="Normln"/>
    <w:link w:val="Nadpis6Char"/>
    <w:uiPriority w:val="99"/>
    <w:qFormat/>
    <w:rsid w:val="0032333A"/>
    <w:pPr>
      <w:spacing w:before="240" w:after="60"/>
      <w:outlineLvl w:val="5"/>
    </w:pPr>
    <w:rPr>
      <w:rFonts w:ascii="Calibri" w:hAnsi="Calibri" w:cs="Calibri"/>
      <w:b/>
      <w:bCs/>
      <w:sz w:val="22"/>
      <w:szCs w:val="2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2Char">
    <w:name w:val="Nadpis 2 Char"/>
    <w:link w:val="Nadpis2"/>
    <w:uiPriority w:val="99"/>
    <w:semiHidden/>
    <w:rsid w:val="001B2023"/>
    <w:rPr>
      <w:rFonts w:ascii="Cambria" w:hAnsi="Cambria" w:cs="Cambria"/>
      <w:b/>
      <w:bCs/>
      <w:i/>
      <w:iCs/>
      <w:sz w:val="28"/>
      <w:szCs w:val="28"/>
    </w:rPr>
  </w:style>
  <w:style w:type="character" w:customStyle="1" w:styleId="Nadpis6Char">
    <w:name w:val="Nadpis 6 Char"/>
    <w:link w:val="Nadpis6"/>
    <w:uiPriority w:val="99"/>
    <w:semiHidden/>
    <w:rsid w:val="0032333A"/>
    <w:rPr>
      <w:rFonts w:ascii="Calibri" w:hAnsi="Calibri" w:cs="Calibri"/>
      <w:b/>
      <w:bCs/>
      <w:sz w:val="22"/>
      <w:szCs w:val="22"/>
    </w:rPr>
  </w:style>
  <w:style w:type="paragraph" w:styleId="Zkladntextodsazen">
    <w:name w:val="Body Text Indent"/>
    <w:basedOn w:val="Normln"/>
    <w:link w:val="ZkladntextodsazenChar"/>
    <w:uiPriority w:val="99"/>
    <w:rsid w:val="00A7253D"/>
    <w:pPr>
      <w:ind w:left="708" w:firstLine="357"/>
      <w:jc w:val="both"/>
    </w:pPr>
  </w:style>
  <w:style w:type="character" w:customStyle="1" w:styleId="ZkladntextodsazenChar">
    <w:name w:val="Základní text odsazený Char"/>
    <w:link w:val="Zkladntextodsazen"/>
    <w:uiPriority w:val="99"/>
    <w:semiHidden/>
    <w:rsid w:val="001B2023"/>
    <w:rPr>
      <w:sz w:val="24"/>
      <w:szCs w:val="24"/>
    </w:rPr>
  </w:style>
  <w:style w:type="paragraph" w:styleId="Zkladntextodsazen2">
    <w:name w:val="Body Text Indent 2"/>
    <w:basedOn w:val="Normln"/>
    <w:link w:val="Zkladntextodsazen2Char"/>
    <w:uiPriority w:val="99"/>
    <w:rsid w:val="00A7253D"/>
    <w:pPr>
      <w:ind w:left="708" w:firstLine="360"/>
      <w:jc w:val="both"/>
    </w:pPr>
  </w:style>
  <w:style w:type="character" w:customStyle="1" w:styleId="Zkladntextodsazen2Char">
    <w:name w:val="Základní text odsazený 2 Char"/>
    <w:link w:val="Zkladntextodsazen2"/>
    <w:uiPriority w:val="99"/>
    <w:semiHidden/>
    <w:rsid w:val="001B2023"/>
    <w:rPr>
      <w:sz w:val="24"/>
      <w:szCs w:val="24"/>
    </w:rPr>
  </w:style>
  <w:style w:type="paragraph" w:styleId="Zhlav">
    <w:name w:val="header"/>
    <w:basedOn w:val="Normln"/>
    <w:link w:val="ZhlavChar"/>
    <w:uiPriority w:val="99"/>
    <w:rsid w:val="00A7253D"/>
    <w:pPr>
      <w:tabs>
        <w:tab w:val="center" w:pos="4536"/>
        <w:tab w:val="right" w:pos="9072"/>
      </w:tabs>
    </w:pPr>
  </w:style>
  <w:style w:type="character" w:customStyle="1" w:styleId="ZhlavChar">
    <w:name w:val="Záhlaví Char"/>
    <w:link w:val="Zhlav"/>
    <w:uiPriority w:val="99"/>
    <w:semiHidden/>
    <w:rsid w:val="001B2023"/>
    <w:rPr>
      <w:sz w:val="24"/>
      <w:szCs w:val="24"/>
    </w:rPr>
  </w:style>
  <w:style w:type="paragraph" w:styleId="Zkladntext">
    <w:name w:val="Body Text"/>
    <w:basedOn w:val="Normln"/>
    <w:link w:val="ZkladntextChar"/>
    <w:rsid w:val="00A7253D"/>
    <w:pPr>
      <w:spacing w:after="120"/>
    </w:pPr>
  </w:style>
  <w:style w:type="character" w:customStyle="1" w:styleId="ZkladntextChar">
    <w:name w:val="Základní text Char"/>
    <w:link w:val="Zkladntext"/>
    <w:rsid w:val="001B2023"/>
    <w:rPr>
      <w:sz w:val="24"/>
      <w:szCs w:val="24"/>
    </w:rPr>
  </w:style>
  <w:style w:type="paragraph" w:styleId="Textpoznpodarou">
    <w:name w:val="footnote text"/>
    <w:basedOn w:val="Normln"/>
    <w:link w:val="TextpoznpodarouChar"/>
    <w:semiHidden/>
    <w:rsid w:val="00A7253D"/>
    <w:rPr>
      <w:noProof/>
      <w:sz w:val="20"/>
      <w:szCs w:val="20"/>
    </w:rPr>
  </w:style>
  <w:style w:type="character" w:customStyle="1" w:styleId="TextpoznpodarouChar">
    <w:name w:val="Text pozn. pod čarou Char"/>
    <w:link w:val="Textpoznpodarou"/>
    <w:semiHidden/>
    <w:rsid w:val="001B2023"/>
    <w:rPr>
      <w:sz w:val="20"/>
      <w:szCs w:val="20"/>
    </w:rPr>
  </w:style>
  <w:style w:type="character" w:styleId="Znakapoznpodarou">
    <w:name w:val="footnote reference"/>
    <w:semiHidden/>
    <w:rsid w:val="00A7253D"/>
    <w:rPr>
      <w:vertAlign w:val="superscript"/>
    </w:rPr>
  </w:style>
  <w:style w:type="paragraph" w:customStyle="1" w:styleId="NormlnIMP">
    <w:name w:val="Normální_IMP"/>
    <w:basedOn w:val="Normln"/>
    <w:uiPriority w:val="99"/>
    <w:rsid w:val="00A7253D"/>
    <w:pPr>
      <w:suppressAutoHyphens/>
      <w:overflowPunct w:val="0"/>
      <w:autoSpaceDE w:val="0"/>
      <w:autoSpaceDN w:val="0"/>
      <w:adjustRightInd w:val="0"/>
      <w:spacing w:line="230" w:lineRule="auto"/>
      <w:jc w:val="both"/>
      <w:textAlignment w:val="baseline"/>
    </w:pPr>
  </w:style>
  <w:style w:type="character" w:styleId="Odkaznakoment">
    <w:name w:val="annotation reference"/>
    <w:uiPriority w:val="99"/>
    <w:semiHidden/>
    <w:rsid w:val="00A7253D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A7253D"/>
    <w:rPr>
      <w:sz w:val="20"/>
      <w:szCs w:val="20"/>
    </w:rPr>
  </w:style>
  <w:style w:type="character" w:customStyle="1" w:styleId="TextkomenteChar">
    <w:name w:val="Text komentáře Char"/>
    <w:link w:val="Textkomente"/>
    <w:uiPriority w:val="99"/>
    <w:semiHidden/>
    <w:rsid w:val="001B2023"/>
    <w:rPr>
      <w:sz w:val="20"/>
      <w:szCs w:val="20"/>
    </w:rPr>
  </w:style>
  <w:style w:type="paragraph" w:styleId="Zkladntextodsazen3">
    <w:name w:val="Body Text Indent 3"/>
    <w:basedOn w:val="Normln"/>
    <w:link w:val="Zkladntextodsazen3Char"/>
    <w:uiPriority w:val="99"/>
    <w:rsid w:val="00A7253D"/>
    <w:pPr>
      <w:widowControl w:val="0"/>
      <w:tabs>
        <w:tab w:val="num" w:pos="540"/>
      </w:tabs>
      <w:ind w:left="540" w:hanging="540"/>
      <w:jc w:val="both"/>
    </w:pPr>
  </w:style>
  <w:style w:type="character" w:customStyle="1" w:styleId="Zkladntextodsazen3Char">
    <w:name w:val="Základní text odsazený 3 Char"/>
    <w:link w:val="Zkladntextodsazen3"/>
    <w:uiPriority w:val="99"/>
    <w:semiHidden/>
    <w:rsid w:val="001B2023"/>
    <w:rPr>
      <w:sz w:val="16"/>
      <w:szCs w:val="16"/>
    </w:rPr>
  </w:style>
  <w:style w:type="paragraph" w:styleId="Textbubliny">
    <w:name w:val="Balloon Text"/>
    <w:basedOn w:val="Normln"/>
    <w:link w:val="TextbublinyChar"/>
    <w:uiPriority w:val="99"/>
    <w:semiHidden/>
    <w:rsid w:val="00A7253D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1B2023"/>
    <w:rPr>
      <w:sz w:val="2"/>
      <w:szCs w:val="2"/>
    </w:rPr>
  </w:style>
  <w:style w:type="paragraph" w:styleId="Zkladntext3">
    <w:name w:val="Body Text 3"/>
    <w:basedOn w:val="Normln"/>
    <w:link w:val="Zkladntext3Char"/>
    <w:uiPriority w:val="99"/>
    <w:semiHidden/>
    <w:rsid w:val="0032333A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link w:val="Zkladntext3"/>
    <w:uiPriority w:val="99"/>
    <w:semiHidden/>
    <w:rsid w:val="0032333A"/>
    <w:rPr>
      <w:sz w:val="16"/>
      <w:szCs w:val="16"/>
    </w:rPr>
  </w:style>
  <w:style w:type="paragraph" w:styleId="Zkladntext2">
    <w:name w:val="Body Text 2"/>
    <w:basedOn w:val="Normln"/>
    <w:link w:val="Zkladntext2Char"/>
    <w:uiPriority w:val="99"/>
    <w:semiHidden/>
    <w:rsid w:val="0032333A"/>
    <w:pPr>
      <w:spacing w:after="120" w:line="480" w:lineRule="auto"/>
    </w:pPr>
  </w:style>
  <w:style w:type="character" w:customStyle="1" w:styleId="Zkladntext2Char">
    <w:name w:val="Základní text 2 Char"/>
    <w:link w:val="Zkladntext2"/>
    <w:uiPriority w:val="99"/>
    <w:semiHidden/>
    <w:rsid w:val="0032333A"/>
    <w:rPr>
      <w:sz w:val="24"/>
      <w:szCs w:val="24"/>
    </w:rPr>
  </w:style>
  <w:style w:type="paragraph" w:customStyle="1" w:styleId="Textparagrafu">
    <w:name w:val="Text paragrafu"/>
    <w:basedOn w:val="Normln"/>
    <w:uiPriority w:val="99"/>
    <w:rsid w:val="0032333A"/>
    <w:pPr>
      <w:autoSpaceDE w:val="0"/>
      <w:autoSpaceDN w:val="0"/>
      <w:spacing w:before="240"/>
      <w:ind w:firstLine="425"/>
      <w:jc w:val="both"/>
    </w:pPr>
  </w:style>
  <w:style w:type="paragraph" w:customStyle="1" w:styleId="nzevzkona">
    <w:name w:val="název zákona"/>
    <w:basedOn w:val="Nzev"/>
    <w:uiPriority w:val="99"/>
    <w:rsid w:val="0032333A"/>
  </w:style>
  <w:style w:type="paragraph" w:styleId="Nzev">
    <w:name w:val="Title"/>
    <w:basedOn w:val="Normln"/>
    <w:next w:val="Normln"/>
    <w:link w:val="NzevChar"/>
    <w:uiPriority w:val="99"/>
    <w:qFormat/>
    <w:rsid w:val="0032333A"/>
    <w:pPr>
      <w:spacing w:before="240" w:after="60"/>
      <w:jc w:val="center"/>
      <w:outlineLvl w:val="0"/>
    </w:pPr>
    <w:rPr>
      <w:rFonts w:ascii="Cambria" w:hAnsi="Cambria" w:cs="Cambria"/>
      <w:b/>
      <w:bCs/>
      <w:kern w:val="28"/>
      <w:sz w:val="32"/>
      <w:szCs w:val="32"/>
    </w:rPr>
  </w:style>
  <w:style w:type="character" w:customStyle="1" w:styleId="NzevChar">
    <w:name w:val="Název Char"/>
    <w:link w:val="Nzev"/>
    <w:uiPriority w:val="99"/>
    <w:rsid w:val="0032333A"/>
    <w:rPr>
      <w:rFonts w:ascii="Cambria" w:hAnsi="Cambria" w:cs="Cambria"/>
      <w:b/>
      <w:bCs/>
      <w:kern w:val="28"/>
      <w:sz w:val="32"/>
      <w:szCs w:val="32"/>
    </w:rPr>
  </w:style>
  <w:style w:type="paragraph" w:customStyle="1" w:styleId="slalnk">
    <w:name w:val="Čísla článků"/>
    <w:basedOn w:val="Normln"/>
    <w:rsid w:val="00AB218D"/>
    <w:pPr>
      <w:keepNext/>
      <w:keepLines/>
      <w:spacing w:before="360" w:after="60"/>
      <w:jc w:val="center"/>
    </w:pPr>
    <w:rPr>
      <w:b/>
      <w:bCs/>
      <w:szCs w:val="20"/>
    </w:rPr>
  </w:style>
  <w:style w:type="paragraph" w:customStyle="1" w:styleId="Nzvylnk">
    <w:name w:val="Názvy článků"/>
    <w:basedOn w:val="slalnk"/>
    <w:rsid w:val="00AB218D"/>
    <w:pPr>
      <w:spacing w:before="60" w:after="160"/>
    </w:pPr>
  </w:style>
  <w:style w:type="paragraph" w:styleId="Zpat">
    <w:name w:val="footer"/>
    <w:basedOn w:val="Normln"/>
    <w:link w:val="ZpatChar"/>
    <w:uiPriority w:val="99"/>
    <w:unhideWhenUsed/>
    <w:rsid w:val="00D01F2F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link w:val="Zpat"/>
    <w:uiPriority w:val="99"/>
    <w:rsid w:val="00D01F2F"/>
    <w:rPr>
      <w:rFonts w:ascii="Calibri" w:eastAsia="Calibri" w:hAnsi="Calibri"/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295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8901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99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918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6AC2237-DAEC-4332-9E11-4E95C827EE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514</Words>
  <Characters>3036</Characters>
  <Application>Microsoft Office Word</Application>
  <DocSecurity>0</DocSecurity>
  <Lines>25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Vzor obecně závazné vyhlášky obce o stanovení systému shromažďování, sběru, přepravy, třídění, využívání a odstraňování komuná</vt:lpstr>
    </vt:vector>
  </TitlesOfParts>
  <Company>MV ČR</Company>
  <LinksUpToDate>false</LinksUpToDate>
  <CharactersWithSpaces>3543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Vzor obecně závazné vyhlášky obce o stanovení systému shromažďování, sběru, přepravy, třídění, využívání a odstraňování komuná</dc:title>
  <dc:subject/>
  <dc:creator>DA210036</dc:creator>
  <cp:keywords/>
  <cp:lastModifiedBy>starosta</cp:lastModifiedBy>
  <cp:revision>9</cp:revision>
  <cp:lastPrinted>2023-11-29T14:56:00Z</cp:lastPrinted>
  <dcterms:created xsi:type="dcterms:W3CDTF">2023-08-03T12:06:00Z</dcterms:created>
  <dcterms:modified xsi:type="dcterms:W3CDTF">2023-11-29T14:58:00Z</dcterms:modified>
</cp:coreProperties>
</file>