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8D19" w14:textId="77777777" w:rsidR="005A00E2" w:rsidRDefault="00C62FD7">
      <w:pPr>
        <w:pStyle w:val="Nzev"/>
      </w:pPr>
      <w:r>
        <w:t>Město Uničov</w:t>
      </w:r>
      <w:r>
        <w:br/>
        <w:t>Zastupitelstvo města Uničov</w:t>
      </w:r>
    </w:p>
    <w:p w14:paraId="52BBBC31" w14:textId="77777777" w:rsidR="005A00E2" w:rsidRDefault="00C62FD7">
      <w:pPr>
        <w:pStyle w:val="Nadpis1"/>
      </w:pPr>
      <w:r>
        <w:t>Obecně závazná vyhláška města Uničov</w:t>
      </w:r>
      <w:r>
        <w:br/>
        <w:t>o místním poplatku za obecní systém odpadového hospodářství</w:t>
      </w:r>
    </w:p>
    <w:p w14:paraId="072F81EA" w14:textId="77777777" w:rsidR="005A00E2" w:rsidRDefault="00C62FD7">
      <w:pPr>
        <w:pStyle w:val="UvodniVeta"/>
      </w:pPr>
      <w:r>
        <w:t xml:space="preserve">Zastupitelstvo města Uničov se na svém zasedání dne 11.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97A6E1" w14:textId="77777777" w:rsidR="005A00E2" w:rsidRDefault="00C62FD7">
      <w:pPr>
        <w:pStyle w:val="Nadpis2"/>
      </w:pPr>
      <w:r>
        <w:t>Čl. 1</w:t>
      </w:r>
      <w:r>
        <w:br/>
        <w:t>Úvodní ustanovení</w:t>
      </w:r>
    </w:p>
    <w:p w14:paraId="08E9DA69" w14:textId="77777777" w:rsidR="005A00E2" w:rsidRDefault="00C62FD7">
      <w:pPr>
        <w:pStyle w:val="Odstavec"/>
        <w:numPr>
          <w:ilvl w:val="0"/>
          <w:numId w:val="1"/>
        </w:numPr>
      </w:pPr>
      <w:r>
        <w:t>Město Uničov touto vyhláškou zavádí místní poplatek za obecní systém odpadového hospodářství (dále jen „poplatek“).</w:t>
      </w:r>
    </w:p>
    <w:p w14:paraId="0E6CAB5D" w14:textId="77777777" w:rsidR="005A00E2" w:rsidRDefault="00C62FD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F6D19E" w14:textId="77777777" w:rsidR="005A00E2" w:rsidRDefault="00C62FD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CD49B81" w14:textId="77777777" w:rsidR="005A00E2" w:rsidRDefault="00C62FD7">
      <w:pPr>
        <w:pStyle w:val="Nadpis2"/>
      </w:pPr>
      <w:r>
        <w:t>Čl. 2</w:t>
      </w:r>
      <w:r>
        <w:br/>
        <w:t>Poplatník</w:t>
      </w:r>
    </w:p>
    <w:p w14:paraId="535E5624" w14:textId="77777777" w:rsidR="005A00E2" w:rsidRDefault="00C62FD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1B7858" w14:textId="77777777" w:rsidR="005A00E2" w:rsidRDefault="00C62FD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9E4BCEE" w14:textId="77777777" w:rsidR="005A00E2" w:rsidRDefault="00C62FD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730E50F" w14:textId="77777777" w:rsidR="005A00E2" w:rsidRDefault="00C62FD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D027D1" w14:textId="77777777" w:rsidR="005A00E2" w:rsidRDefault="00C62FD7">
      <w:pPr>
        <w:pStyle w:val="Nadpis2"/>
      </w:pPr>
      <w:r>
        <w:t>Čl. 3</w:t>
      </w:r>
      <w:r>
        <w:br/>
        <w:t>Ohlašovací povinnost</w:t>
      </w:r>
    </w:p>
    <w:p w14:paraId="4194860B" w14:textId="77777777" w:rsidR="005A00E2" w:rsidRDefault="00C62FD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9E73D6B" w14:textId="77777777" w:rsidR="005A00E2" w:rsidRDefault="00C62FD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2C2184" w14:textId="77777777" w:rsidR="005A00E2" w:rsidRDefault="00C62FD7">
      <w:pPr>
        <w:pStyle w:val="Nadpis2"/>
      </w:pPr>
      <w:r>
        <w:t>Čl. 4</w:t>
      </w:r>
      <w:r>
        <w:br/>
        <w:t>Sazba poplatku</w:t>
      </w:r>
    </w:p>
    <w:p w14:paraId="330E914E" w14:textId="77777777" w:rsidR="005A00E2" w:rsidRDefault="00C62FD7">
      <w:pPr>
        <w:pStyle w:val="Odstavec"/>
        <w:numPr>
          <w:ilvl w:val="0"/>
          <w:numId w:val="4"/>
        </w:numPr>
      </w:pPr>
      <w:r>
        <w:t>Sazba poplatku za kalendářní rok činí 696 Kč.</w:t>
      </w:r>
    </w:p>
    <w:p w14:paraId="50E93AB2" w14:textId="77777777" w:rsidR="005A00E2" w:rsidRDefault="00C62FD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E7DA4F2" w14:textId="77777777" w:rsidR="005A00E2" w:rsidRDefault="00C62FD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52D8911" w14:textId="77777777" w:rsidR="005A00E2" w:rsidRDefault="00C62FD7">
      <w:pPr>
        <w:pStyle w:val="Odstavec"/>
        <w:numPr>
          <w:ilvl w:val="1"/>
          <w:numId w:val="1"/>
        </w:numPr>
      </w:pPr>
      <w:r>
        <w:t xml:space="preserve">nebo je tato </w:t>
      </w:r>
      <w:r>
        <w:t>fyzická osoba od poplatku osvobozena.</w:t>
      </w:r>
    </w:p>
    <w:p w14:paraId="4EF03102" w14:textId="77777777" w:rsidR="005A00E2" w:rsidRDefault="00C62FD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F94FFC7" w14:textId="77777777" w:rsidR="005A00E2" w:rsidRDefault="00C62FD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255E45" w14:textId="77777777" w:rsidR="005A00E2" w:rsidRDefault="00C62FD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9E42FA" w14:textId="77777777" w:rsidR="005A00E2" w:rsidRDefault="00C62FD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7C365C" w14:textId="77777777" w:rsidR="005A00E2" w:rsidRDefault="00C62FD7">
      <w:pPr>
        <w:pStyle w:val="Nadpis2"/>
      </w:pPr>
      <w:r>
        <w:t>Čl. 5</w:t>
      </w:r>
      <w:r>
        <w:br/>
        <w:t>Splatnost poplatku</w:t>
      </w:r>
    </w:p>
    <w:p w14:paraId="203E0A1E" w14:textId="77777777" w:rsidR="005A00E2" w:rsidRDefault="00C62FD7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716D833" w14:textId="77777777" w:rsidR="005A00E2" w:rsidRDefault="00C62FD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70D1F4" w14:textId="77777777" w:rsidR="005A00E2" w:rsidRDefault="00C62FD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D3344AD" w14:textId="77777777" w:rsidR="005A00E2" w:rsidRDefault="00C62FD7">
      <w:pPr>
        <w:pStyle w:val="Nadpis2"/>
      </w:pPr>
      <w:r>
        <w:t>Čl. 6</w:t>
      </w:r>
      <w:r>
        <w:br/>
        <w:t xml:space="preserve"> Osvobození</w:t>
      </w:r>
    </w:p>
    <w:p w14:paraId="02DE5BD2" w14:textId="77777777" w:rsidR="005A00E2" w:rsidRDefault="00C62FD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77538E5" w14:textId="77777777" w:rsidR="005A00E2" w:rsidRDefault="00C62FD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14661C" w14:textId="77777777" w:rsidR="005A00E2" w:rsidRDefault="00C62FD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49E2480" w14:textId="77777777" w:rsidR="005A00E2" w:rsidRDefault="00C62FD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EB24A9" w14:textId="77777777" w:rsidR="005A00E2" w:rsidRDefault="00C62FD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4EA18EC" w14:textId="77777777" w:rsidR="005A00E2" w:rsidRDefault="00C62FD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CAF20D" w14:textId="77777777" w:rsidR="005A00E2" w:rsidRDefault="00C62FD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6BB49ECF" w14:textId="77777777" w:rsidR="005A00E2" w:rsidRDefault="00C62FD7">
      <w:pPr>
        <w:pStyle w:val="Odstavec"/>
        <w:numPr>
          <w:ilvl w:val="1"/>
          <w:numId w:val="1"/>
        </w:numPr>
      </w:pPr>
      <w:r>
        <w:t>je narozena v období od 1.1. do 31.12. příslušného kalendářního roku,</w:t>
      </w:r>
    </w:p>
    <w:p w14:paraId="0B3D4CFC" w14:textId="77777777" w:rsidR="005A00E2" w:rsidRDefault="00C62FD7">
      <w:pPr>
        <w:pStyle w:val="Odstavec"/>
        <w:numPr>
          <w:ilvl w:val="1"/>
          <w:numId w:val="1"/>
        </w:numPr>
      </w:pPr>
      <w:r>
        <w:t>v předchozím kalendářním roce dosáhla 80 let a více,</w:t>
      </w:r>
    </w:p>
    <w:p w14:paraId="49BF14AC" w14:textId="77777777" w:rsidR="005A00E2" w:rsidRDefault="00C62FD7">
      <w:pPr>
        <w:pStyle w:val="Odstavec"/>
        <w:numPr>
          <w:ilvl w:val="1"/>
          <w:numId w:val="1"/>
        </w:numPr>
      </w:pPr>
      <w:r>
        <w:t>je třetím nebo každým dalším dítětem v rodině a nedovrší v daném kalendářním roce 16 let, přičemž musí být ve společné domácnosti společně žijící nejméně tři děti mladší 16 let,</w:t>
      </w:r>
    </w:p>
    <w:p w14:paraId="4288DC02" w14:textId="77777777" w:rsidR="005A00E2" w:rsidRDefault="00C62FD7">
      <w:pPr>
        <w:pStyle w:val="Odstavec"/>
        <w:numPr>
          <w:ilvl w:val="1"/>
          <w:numId w:val="1"/>
        </w:numPr>
      </w:pPr>
      <w:r>
        <w:t>je umístěna v Azylovém domě pro muže a ženy, Malé Novosady 406, Uničov, nebo Domově pro matky s dětmi v tísni, Pionýrů 673, Uničov ze sociálních důvodů,</w:t>
      </w:r>
    </w:p>
    <w:p w14:paraId="176D042F" w14:textId="77777777" w:rsidR="005A00E2" w:rsidRDefault="00C62FD7">
      <w:pPr>
        <w:pStyle w:val="Odstavec"/>
        <w:numPr>
          <w:ilvl w:val="1"/>
          <w:numId w:val="1"/>
        </w:numPr>
      </w:pPr>
      <w:r>
        <w:t>se zdržuje nepřetržitě v zahraničí, a to déle než 6 měsíců v příslušném kalendářním roce.</w:t>
      </w:r>
    </w:p>
    <w:p w14:paraId="4C462F2E" w14:textId="78044DE2" w:rsidR="005A00E2" w:rsidRDefault="00C62FD7">
      <w:pPr>
        <w:numPr>
          <w:ilvl w:val="0"/>
          <w:numId w:val="1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</w:t>
      </w:r>
      <w:r>
        <w:rPr>
          <w:rFonts w:ascii="Arial" w:hAnsi="Arial" w:cs="Arial"/>
          <w:sz w:val="22"/>
          <w:szCs w:val="22"/>
        </w:rPr>
        <w:t xml:space="preserve">, jejíž poplatková povinnost vznikla z důvodu vlastnictví stavby pro rodinnou rekreaci, v níž není přihlášena žádná fyzická osoba a </w:t>
      </w:r>
      <w:r>
        <w:rPr>
          <w:rFonts w:ascii="Arial" w:hAnsi="Arial" w:cs="Arial"/>
          <w:sz w:val="22"/>
          <w:szCs w:val="22"/>
        </w:rPr>
        <w:t>která se nachází na území této obce a současně jí vznikla poplatková povinnost z důvodu přihlášení ve městě.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8CC2B7" w14:textId="77777777" w:rsidR="005A00E2" w:rsidRDefault="00C62FD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216B981" w14:textId="77777777" w:rsidR="005A00E2" w:rsidRDefault="00C62FD7">
      <w:pPr>
        <w:pStyle w:val="Nadpis2"/>
      </w:pPr>
      <w:r>
        <w:t>Čl. 7</w:t>
      </w:r>
      <w:r>
        <w:br/>
        <w:t>Přechodné a zrušovací ustanovení</w:t>
      </w:r>
    </w:p>
    <w:p w14:paraId="5CD7473A" w14:textId="77777777" w:rsidR="005A00E2" w:rsidRDefault="00C62FD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D47335" w14:textId="77777777" w:rsidR="005A00E2" w:rsidRDefault="00C62FD7">
      <w:pPr>
        <w:pStyle w:val="Odstavec"/>
        <w:numPr>
          <w:ilvl w:val="0"/>
          <w:numId w:val="1"/>
        </w:numPr>
      </w:pPr>
      <w:r>
        <w:t>Zrušuje se obecně závazná vyhláška č. 5/2022, o místním poplatku za obecní systém odpadového hospodářství, ze dne 12. prosince 2022.</w:t>
      </w:r>
    </w:p>
    <w:p w14:paraId="76548ABF" w14:textId="77777777" w:rsidR="005A00E2" w:rsidRDefault="00C62FD7">
      <w:pPr>
        <w:pStyle w:val="Nadpis2"/>
      </w:pPr>
      <w:r>
        <w:t>Čl. 8</w:t>
      </w:r>
      <w:r>
        <w:br/>
        <w:t>Účinnost</w:t>
      </w:r>
    </w:p>
    <w:p w14:paraId="245BC111" w14:textId="77777777" w:rsidR="005A00E2" w:rsidRDefault="00C62FD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00E2" w14:paraId="4794CA4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A706E" w14:textId="77777777" w:rsidR="005A00E2" w:rsidRDefault="00C62FD7">
            <w:pPr>
              <w:pStyle w:val="PodpisovePole"/>
            </w:pPr>
            <w:r>
              <w:t>Mgr. Radek Vincour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82232" w14:textId="77777777" w:rsidR="005A00E2" w:rsidRDefault="00C62FD7">
            <w:pPr>
              <w:pStyle w:val="PodpisovePole"/>
            </w:pPr>
            <w:r>
              <w:t xml:space="preserve">Ing. Jaromír </w:t>
            </w:r>
            <w:proofErr w:type="spellStart"/>
            <w:r>
              <w:t>Lón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A00E2" w14:paraId="44D4693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0F836" w14:textId="77777777" w:rsidR="005A00E2" w:rsidRDefault="005A00E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EF11B" w14:textId="77777777" w:rsidR="005A00E2" w:rsidRDefault="005A00E2">
            <w:pPr>
              <w:pStyle w:val="PodpisovePole"/>
            </w:pPr>
          </w:p>
        </w:tc>
      </w:tr>
    </w:tbl>
    <w:p w14:paraId="23D4EC46" w14:textId="77777777" w:rsidR="005A00E2" w:rsidRDefault="005A00E2"/>
    <w:sectPr w:rsidR="005A00E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C3DF" w14:textId="77777777" w:rsidR="00F87EC1" w:rsidRDefault="00F87EC1">
      <w:r>
        <w:separator/>
      </w:r>
    </w:p>
  </w:endnote>
  <w:endnote w:type="continuationSeparator" w:id="0">
    <w:p w14:paraId="077780C0" w14:textId="77777777" w:rsidR="00F87EC1" w:rsidRDefault="00F8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1C7F" w14:textId="77777777" w:rsidR="00F87EC1" w:rsidRDefault="00F87EC1">
      <w:r>
        <w:rPr>
          <w:color w:val="000000"/>
        </w:rPr>
        <w:separator/>
      </w:r>
    </w:p>
  </w:footnote>
  <w:footnote w:type="continuationSeparator" w:id="0">
    <w:p w14:paraId="2B533ED6" w14:textId="77777777" w:rsidR="00F87EC1" w:rsidRDefault="00F87EC1">
      <w:r>
        <w:continuationSeparator/>
      </w:r>
    </w:p>
  </w:footnote>
  <w:footnote w:id="1">
    <w:p w14:paraId="15E5D15F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9DDBA4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FFE9E9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BD667C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</w:t>
      </w:r>
      <w:r>
        <w:t>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</w:t>
      </w:r>
      <w:r>
        <w:t>zinců, nebo (4.) kterému byla udělena mezinárodní ochrana nebo jde o cizince požívajícího dočasné ochrany cizinců.</w:t>
      </w:r>
    </w:p>
  </w:footnote>
  <w:footnote w:id="5">
    <w:p w14:paraId="4F1190E4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FF05FC1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9662A6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537E1A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D1998C3" w14:textId="77777777" w:rsidR="005A00E2" w:rsidRDefault="00C62F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80512"/>
    <w:multiLevelType w:val="multilevel"/>
    <w:tmpl w:val="5B3A38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7941295">
    <w:abstractNumId w:val="0"/>
  </w:num>
  <w:num w:numId="2" w16cid:durableId="971911056">
    <w:abstractNumId w:val="0"/>
    <w:lvlOverride w:ilvl="0">
      <w:startOverride w:val="1"/>
    </w:lvlOverride>
  </w:num>
  <w:num w:numId="3" w16cid:durableId="382406667">
    <w:abstractNumId w:val="0"/>
    <w:lvlOverride w:ilvl="0">
      <w:startOverride w:val="1"/>
    </w:lvlOverride>
  </w:num>
  <w:num w:numId="4" w16cid:durableId="554466677">
    <w:abstractNumId w:val="0"/>
    <w:lvlOverride w:ilvl="0">
      <w:startOverride w:val="1"/>
    </w:lvlOverride>
  </w:num>
  <w:num w:numId="5" w16cid:durableId="1089546711">
    <w:abstractNumId w:val="0"/>
    <w:lvlOverride w:ilvl="0">
      <w:startOverride w:val="1"/>
    </w:lvlOverride>
  </w:num>
  <w:num w:numId="6" w16cid:durableId="416487070">
    <w:abstractNumId w:val="0"/>
    <w:lvlOverride w:ilvl="0">
      <w:startOverride w:val="1"/>
    </w:lvlOverride>
  </w:num>
  <w:num w:numId="7" w16cid:durableId="1724677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E2"/>
    <w:rsid w:val="00073C5A"/>
    <w:rsid w:val="005A00E2"/>
    <w:rsid w:val="00C62FD7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9C82"/>
  <w15:docId w15:val="{3825EB26-2D68-45DC-89C0-F864B9A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Tiefenbachová I. (Dis.)</dc:creator>
  <cp:lastModifiedBy>Tiefenbachová I. (Dis.)</cp:lastModifiedBy>
  <cp:revision>3</cp:revision>
  <cp:lastPrinted>2023-10-23T11:25:00Z</cp:lastPrinted>
  <dcterms:created xsi:type="dcterms:W3CDTF">2023-10-24T11:04:00Z</dcterms:created>
  <dcterms:modified xsi:type="dcterms:W3CDTF">2023-11-06T11:45:00Z</dcterms:modified>
</cp:coreProperties>
</file>