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B6F2" w14:textId="77777777" w:rsidR="00F067C7" w:rsidRDefault="00F067C7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5A99B2" w14:textId="04AA63F1" w:rsidR="00E210E6" w:rsidRPr="00E210E6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10E6">
        <w:rPr>
          <w:rFonts w:ascii="Arial" w:hAnsi="Arial" w:cs="Arial"/>
          <w:b/>
          <w:sz w:val="24"/>
          <w:szCs w:val="24"/>
        </w:rPr>
        <w:t>Obec</w:t>
      </w:r>
      <w:r w:rsidR="006A579C" w:rsidRPr="00E210E6">
        <w:rPr>
          <w:rFonts w:ascii="Arial" w:hAnsi="Arial" w:cs="Arial"/>
          <w:b/>
          <w:sz w:val="24"/>
          <w:szCs w:val="24"/>
        </w:rPr>
        <w:t xml:space="preserve"> </w:t>
      </w:r>
      <w:r w:rsidR="00E210E6" w:rsidRPr="00E210E6">
        <w:rPr>
          <w:rFonts w:ascii="Arial" w:hAnsi="Arial" w:cs="Arial"/>
          <w:b/>
          <w:sz w:val="24"/>
          <w:szCs w:val="24"/>
        </w:rPr>
        <w:t>Mokrovraty</w:t>
      </w:r>
    </w:p>
    <w:p w14:paraId="323A264C" w14:textId="2A426657" w:rsidR="006A579C" w:rsidRPr="0062486B" w:rsidRDefault="00E210E6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10E6">
        <w:rPr>
          <w:rFonts w:ascii="Arial" w:hAnsi="Arial" w:cs="Arial"/>
          <w:b/>
          <w:sz w:val="24"/>
          <w:szCs w:val="24"/>
        </w:rPr>
        <w:t>Z</w:t>
      </w:r>
      <w:r w:rsidR="006A579C" w:rsidRPr="00E210E6">
        <w:rPr>
          <w:rFonts w:ascii="Arial" w:hAnsi="Arial" w:cs="Arial"/>
          <w:b/>
          <w:sz w:val="24"/>
          <w:szCs w:val="24"/>
        </w:rPr>
        <w:t>a</w:t>
      </w:r>
      <w:r w:rsidR="006A579C" w:rsidRPr="0062486B">
        <w:rPr>
          <w:rFonts w:ascii="Arial" w:hAnsi="Arial" w:cs="Arial"/>
          <w:b/>
          <w:sz w:val="24"/>
          <w:szCs w:val="24"/>
        </w:rPr>
        <w:t xml:space="preserve">stupitelstvo </w:t>
      </w:r>
      <w:r w:rsidR="006A579C" w:rsidRPr="00D47652">
        <w:rPr>
          <w:rFonts w:ascii="Arial" w:hAnsi="Arial" w:cs="Arial"/>
          <w:b/>
          <w:sz w:val="24"/>
          <w:szCs w:val="24"/>
        </w:rPr>
        <w:t>obce</w:t>
      </w:r>
      <w:r w:rsidR="006A579C" w:rsidRPr="00E210E6">
        <w:rPr>
          <w:rFonts w:ascii="Arial" w:hAnsi="Arial" w:cs="Arial"/>
          <w:b/>
          <w:sz w:val="24"/>
          <w:szCs w:val="24"/>
        </w:rPr>
        <w:t xml:space="preserve"> </w:t>
      </w:r>
      <w:r w:rsidRPr="00E210E6">
        <w:rPr>
          <w:rFonts w:ascii="Arial" w:hAnsi="Arial" w:cs="Arial"/>
          <w:b/>
          <w:sz w:val="24"/>
          <w:szCs w:val="24"/>
        </w:rPr>
        <w:t>Mokrovraty</w:t>
      </w:r>
    </w:p>
    <w:p w14:paraId="7BDBEE26" w14:textId="2613A667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</w:t>
      </w:r>
      <w:r w:rsidR="00CF08FF" w:rsidRPr="00E210E6">
        <w:rPr>
          <w:rFonts w:ascii="Arial" w:hAnsi="Arial" w:cs="Arial"/>
          <w:b/>
          <w:sz w:val="24"/>
          <w:szCs w:val="24"/>
        </w:rPr>
        <w:t xml:space="preserve">e </w:t>
      </w:r>
      <w:r w:rsidR="00E210E6" w:rsidRPr="00E210E6">
        <w:rPr>
          <w:rFonts w:ascii="Arial" w:hAnsi="Arial" w:cs="Arial"/>
          <w:b/>
          <w:sz w:val="24"/>
          <w:szCs w:val="24"/>
        </w:rPr>
        <w:t>Mokrovraty.</w:t>
      </w:r>
    </w:p>
    <w:p w14:paraId="664EB5FE" w14:textId="1D6EC525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</w:t>
      </w:r>
      <w:r w:rsidR="00FD7F0D">
        <w:rPr>
          <w:rFonts w:ascii="Arial" w:hAnsi="Arial" w:cs="Arial"/>
          <w:b/>
          <w:sz w:val="24"/>
          <w:szCs w:val="24"/>
        </w:rPr>
        <w:t xml:space="preserve">a jiných zvířat </w:t>
      </w:r>
      <w:r w:rsidR="00CF08FF">
        <w:rPr>
          <w:rFonts w:ascii="Arial" w:hAnsi="Arial" w:cs="Arial"/>
          <w:b/>
          <w:sz w:val="24"/>
          <w:szCs w:val="24"/>
        </w:rPr>
        <w:t xml:space="preserve">na </w:t>
      </w:r>
      <w:r w:rsidR="00FD7F0D">
        <w:rPr>
          <w:rFonts w:ascii="Arial" w:hAnsi="Arial" w:cs="Arial"/>
          <w:b/>
          <w:sz w:val="24"/>
          <w:szCs w:val="24"/>
        </w:rPr>
        <w:t xml:space="preserve">území </w:t>
      </w:r>
      <w:r w:rsidR="00CF08FF" w:rsidRPr="00D47652">
        <w:rPr>
          <w:rFonts w:ascii="Arial" w:hAnsi="Arial" w:cs="Arial"/>
          <w:b/>
          <w:sz w:val="24"/>
          <w:szCs w:val="24"/>
        </w:rPr>
        <w:t>obc</w:t>
      </w:r>
      <w:r w:rsidR="00FD7F0D">
        <w:rPr>
          <w:rFonts w:ascii="Arial" w:hAnsi="Arial" w:cs="Arial"/>
          <w:b/>
          <w:sz w:val="24"/>
          <w:szCs w:val="24"/>
        </w:rPr>
        <w:t>e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 </w:t>
      </w:r>
    </w:p>
    <w:p w14:paraId="74A8AD6F" w14:textId="77777777" w:rsidR="006A579C" w:rsidRPr="00D209E0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3C5907F" w:rsidR="004F6AE0" w:rsidRPr="00D209E0" w:rsidRDefault="004F6AE0" w:rsidP="00CF08FF">
      <w:pPr>
        <w:spacing w:line="276" w:lineRule="auto"/>
        <w:rPr>
          <w:rFonts w:ascii="Arial" w:hAnsi="Arial" w:cs="Arial"/>
        </w:rPr>
      </w:pPr>
      <w:r w:rsidRPr="008251A7">
        <w:rPr>
          <w:rFonts w:ascii="Arial" w:hAnsi="Arial" w:cs="Arial"/>
        </w:rPr>
        <w:t>Zastupitelstvo obce</w:t>
      </w:r>
      <w:r w:rsidR="00E210E6" w:rsidRPr="008251A7">
        <w:rPr>
          <w:rFonts w:ascii="Arial" w:hAnsi="Arial" w:cs="Arial"/>
        </w:rPr>
        <w:t xml:space="preserve"> Mokrovraty </w:t>
      </w:r>
      <w:r w:rsidRPr="008251A7">
        <w:rPr>
          <w:rFonts w:ascii="Arial" w:hAnsi="Arial" w:cs="Arial"/>
        </w:rPr>
        <w:t xml:space="preserve">se na svém zasedání dne </w:t>
      </w:r>
      <w:r w:rsidR="00C97BCF">
        <w:rPr>
          <w:rFonts w:ascii="Arial" w:hAnsi="Arial" w:cs="Arial"/>
        </w:rPr>
        <w:t>14.11.2023 u</w:t>
      </w:r>
      <w:r w:rsidRPr="008251A7">
        <w:rPr>
          <w:rFonts w:ascii="Arial" w:hAnsi="Arial" w:cs="Arial"/>
        </w:rPr>
        <w:t>snesením č.</w:t>
      </w:r>
      <w:r w:rsidR="00CF08FF" w:rsidRPr="008251A7">
        <w:rPr>
          <w:rFonts w:ascii="Arial" w:hAnsi="Arial" w:cs="Arial"/>
        </w:rPr>
        <w:t> </w:t>
      </w:r>
      <w:r w:rsidR="00C97BCF">
        <w:rPr>
          <w:rFonts w:ascii="Arial" w:hAnsi="Arial" w:cs="Arial"/>
        </w:rPr>
        <w:t>15-9/2023</w:t>
      </w:r>
      <w:r w:rsidRPr="008251A7">
        <w:rPr>
          <w:rFonts w:ascii="Arial" w:hAnsi="Arial" w:cs="Arial"/>
        </w:rPr>
        <w:t xml:space="preserve"> usneslo vydat </w:t>
      </w:r>
      <w:r w:rsidR="00FD7F0D" w:rsidRPr="008251A7">
        <w:rPr>
          <w:rFonts w:ascii="Arial" w:hAnsi="Arial" w:cs="Arial"/>
        </w:rPr>
        <w:t xml:space="preserve">v souladu s </w:t>
      </w:r>
      <w:r w:rsidRPr="008251A7">
        <w:rPr>
          <w:rFonts w:ascii="Arial" w:hAnsi="Arial" w:cs="Arial"/>
        </w:rPr>
        <w:t>§ </w:t>
      </w:r>
      <w:r w:rsidR="00CF08FF" w:rsidRPr="008251A7">
        <w:rPr>
          <w:rFonts w:ascii="Arial" w:hAnsi="Arial" w:cs="Arial"/>
        </w:rPr>
        <w:t>24</w:t>
      </w:r>
      <w:r w:rsidRPr="008251A7">
        <w:rPr>
          <w:rFonts w:ascii="Arial" w:hAnsi="Arial" w:cs="Arial"/>
        </w:rPr>
        <w:t xml:space="preserve"> </w:t>
      </w:r>
      <w:r w:rsidR="00243C48" w:rsidRPr="008251A7">
        <w:rPr>
          <w:rFonts w:ascii="Arial" w:hAnsi="Arial" w:cs="Arial"/>
        </w:rPr>
        <w:t>odst. </w:t>
      </w:r>
      <w:r w:rsidR="00CF08FF" w:rsidRPr="008251A7">
        <w:rPr>
          <w:rFonts w:ascii="Arial" w:hAnsi="Arial" w:cs="Arial"/>
        </w:rPr>
        <w:t>2</w:t>
      </w:r>
      <w:r w:rsidRPr="008251A7">
        <w:rPr>
          <w:rFonts w:ascii="Arial" w:hAnsi="Arial" w:cs="Arial"/>
        </w:rPr>
        <w:t xml:space="preserve"> zákona č. 2</w:t>
      </w:r>
      <w:r w:rsidR="00CF08FF" w:rsidRPr="008251A7">
        <w:rPr>
          <w:rFonts w:ascii="Arial" w:hAnsi="Arial" w:cs="Arial"/>
        </w:rPr>
        <w:t>46</w:t>
      </w:r>
      <w:r w:rsidRPr="008251A7">
        <w:rPr>
          <w:rFonts w:ascii="Arial" w:hAnsi="Arial" w:cs="Arial"/>
        </w:rPr>
        <w:t>/</w:t>
      </w:r>
      <w:r w:rsidR="00CF08FF" w:rsidRPr="008251A7">
        <w:rPr>
          <w:rFonts w:ascii="Arial" w:hAnsi="Arial" w:cs="Arial"/>
        </w:rPr>
        <w:t>199</w:t>
      </w:r>
      <w:r w:rsidR="00243C48" w:rsidRPr="008251A7">
        <w:rPr>
          <w:rFonts w:ascii="Arial" w:hAnsi="Arial" w:cs="Arial"/>
        </w:rPr>
        <w:t>2</w:t>
      </w:r>
      <w:r w:rsidRPr="008251A7">
        <w:rPr>
          <w:rFonts w:ascii="Arial" w:hAnsi="Arial" w:cs="Arial"/>
        </w:rPr>
        <w:t xml:space="preserve"> Sb., </w:t>
      </w:r>
      <w:r w:rsidR="00CF08FF" w:rsidRPr="008251A7">
        <w:rPr>
          <w:rFonts w:ascii="Arial" w:hAnsi="Arial" w:cs="Arial"/>
        </w:rPr>
        <w:t>na</w:t>
      </w:r>
      <w:r w:rsidRPr="008251A7">
        <w:rPr>
          <w:rFonts w:ascii="Arial" w:hAnsi="Arial" w:cs="Arial"/>
        </w:rPr>
        <w:t xml:space="preserve"> </w:t>
      </w:r>
      <w:r w:rsidR="00243C48" w:rsidRPr="008251A7">
        <w:rPr>
          <w:rFonts w:ascii="Arial" w:hAnsi="Arial" w:cs="Arial"/>
        </w:rPr>
        <w:t>ochran</w:t>
      </w:r>
      <w:r w:rsidR="00CF08FF" w:rsidRPr="008251A7">
        <w:rPr>
          <w:rFonts w:ascii="Arial" w:hAnsi="Arial" w:cs="Arial"/>
        </w:rPr>
        <w:t>u zvířat proti týrání</w:t>
      </w:r>
      <w:r w:rsidR="00243C48" w:rsidRPr="008251A7">
        <w:rPr>
          <w:rFonts w:ascii="Arial" w:hAnsi="Arial" w:cs="Arial"/>
        </w:rPr>
        <w:t>,</w:t>
      </w:r>
      <w:r w:rsidRPr="008251A7">
        <w:rPr>
          <w:rFonts w:ascii="Arial" w:hAnsi="Arial" w:cs="Arial"/>
        </w:rPr>
        <w:t xml:space="preserve"> ve znění pozdějších předpisů</w:t>
      </w:r>
      <w:r w:rsidR="00925061" w:rsidRPr="008251A7">
        <w:rPr>
          <w:rFonts w:ascii="Arial" w:hAnsi="Arial" w:cs="Arial"/>
        </w:rPr>
        <w:t>,</w:t>
      </w:r>
      <w:r w:rsidR="00A07872" w:rsidRPr="008251A7">
        <w:rPr>
          <w:rFonts w:ascii="Arial" w:hAnsi="Arial" w:cs="Arial"/>
        </w:rPr>
        <w:t xml:space="preserve"> </w:t>
      </w:r>
      <w:r w:rsidRPr="008251A7">
        <w:rPr>
          <w:rFonts w:ascii="Arial" w:hAnsi="Arial" w:cs="Arial"/>
        </w:rPr>
        <w:t>a</w:t>
      </w:r>
      <w:r w:rsidR="00CF08FF" w:rsidRPr="008251A7">
        <w:rPr>
          <w:rFonts w:ascii="Arial" w:hAnsi="Arial" w:cs="Arial"/>
        </w:rPr>
        <w:t> </w:t>
      </w:r>
      <w:r w:rsidRPr="008251A7">
        <w:rPr>
          <w:rFonts w:ascii="Arial" w:hAnsi="Arial" w:cs="Arial"/>
        </w:rPr>
        <w:t>v souladu s</w:t>
      </w:r>
      <w:r w:rsidR="00CF08FF" w:rsidRPr="008251A7">
        <w:rPr>
          <w:rFonts w:ascii="Arial" w:hAnsi="Arial" w:cs="Arial"/>
        </w:rPr>
        <w:t> </w:t>
      </w:r>
      <w:r w:rsidRPr="008251A7">
        <w:rPr>
          <w:rFonts w:ascii="Arial" w:hAnsi="Arial" w:cs="Arial"/>
        </w:rPr>
        <w:t>§ 10 písm. </w:t>
      </w:r>
      <w:r w:rsidR="00FD7F0D" w:rsidRPr="008251A7">
        <w:rPr>
          <w:rFonts w:ascii="Arial" w:hAnsi="Arial" w:cs="Arial"/>
        </w:rPr>
        <w:t>a)</w:t>
      </w:r>
      <w:r w:rsidR="00EA0E28">
        <w:rPr>
          <w:rFonts w:ascii="Arial" w:hAnsi="Arial" w:cs="Arial"/>
        </w:rPr>
        <w:t xml:space="preserve">, </w:t>
      </w:r>
      <w:r w:rsidR="00FD7F0D" w:rsidRPr="008251A7">
        <w:rPr>
          <w:rFonts w:ascii="Arial" w:hAnsi="Arial" w:cs="Arial"/>
        </w:rPr>
        <w:t xml:space="preserve">a </w:t>
      </w:r>
      <w:r w:rsidRPr="008251A7">
        <w:rPr>
          <w:rFonts w:ascii="Arial" w:hAnsi="Arial" w:cs="Arial"/>
        </w:rPr>
        <w:t>d)</w:t>
      </w:r>
      <w:r w:rsidR="00D209E0" w:rsidRPr="008251A7">
        <w:rPr>
          <w:rFonts w:ascii="Arial" w:hAnsi="Arial" w:cs="Arial"/>
        </w:rPr>
        <w:t xml:space="preserve">, § 35 </w:t>
      </w:r>
      <w:r w:rsidRPr="008251A7">
        <w:rPr>
          <w:rFonts w:ascii="Arial" w:hAnsi="Arial" w:cs="Arial"/>
        </w:rPr>
        <w:t>a</w:t>
      </w:r>
      <w:r w:rsidR="00CF08FF" w:rsidRPr="008251A7">
        <w:rPr>
          <w:rFonts w:ascii="Arial" w:hAnsi="Arial" w:cs="Arial"/>
        </w:rPr>
        <w:t> </w:t>
      </w:r>
      <w:r w:rsidRPr="008251A7">
        <w:rPr>
          <w:rFonts w:ascii="Arial" w:hAnsi="Arial" w:cs="Arial"/>
        </w:rPr>
        <w:t>§ 84 odst. 2 písm. h) zákona č. 128/2000 Sb., o</w:t>
      </w:r>
      <w:r w:rsidR="00CF08FF" w:rsidRPr="0038641A">
        <w:rPr>
          <w:rFonts w:ascii="Arial" w:hAnsi="Arial" w:cs="Arial"/>
        </w:rPr>
        <w:t> </w:t>
      </w:r>
      <w:r w:rsidRPr="0038641A">
        <w:rPr>
          <w:rFonts w:ascii="Arial" w:hAnsi="Arial" w:cs="Arial"/>
        </w:rPr>
        <w:t>obcích (obecní zřízení), ve znění pozdějších předpisů</w:t>
      </w:r>
      <w:r w:rsidR="00925061" w:rsidRPr="0038641A">
        <w:rPr>
          <w:rFonts w:ascii="Arial" w:hAnsi="Arial" w:cs="Arial"/>
        </w:rPr>
        <w:t>,</w:t>
      </w:r>
      <w:r w:rsidRPr="0038641A">
        <w:rPr>
          <w:rFonts w:ascii="Arial" w:hAnsi="Arial" w:cs="Arial"/>
        </w:rPr>
        <w:t xml:space="preserve"> tuto obecně závaznou vyhlášku</w:t>
      </w:r>
      <w:r w:rsidR="00D209E0" w:rsidRPr="0038641A">
        <w:rPr>
          <w:rFonts w:ascii="Arial" w:hAnsi="Arial" w:cs="Arial"/>
        </w:rPr>
        <w:t xml:space="preserve"> (dále jen </w:t>
      </w:r>
      <w:r w:rsidR="00D209E0" w:rsidRPr="00CC3396">
        <w:rPr>
          <w:rFonts w:ascii="Arial" w:hAnsi="Arial" w:cs="Arial"/>
          <w:b/>
        </w:rPr>
        <w:t>„vyhláška“</w:t>
      </w:r>
      <w:r w:rsidR="00D209E0" w:rsidRPr="00D209E0">
        <w:rPr>
          <w:rFonts w:ascii="Arial" w:hAnsi="Arial" w:cs="Arial"/>
        </w:rPr>
        <w:t>)</w:t>
      </w:r>
      <w:r w:rsidRPr="00D209E0">
        <w:rPr>
          <w:rFonts w:ascii="Arial" w:hAnsi="Arial" w:cs="Arial"/>
        </w:rPr>
        <w:t>:</w:t>
      </w:r>
    </w:p>
    <w:p w14:paraId="224F0364" w14:textId="77777777" w:rsidR="00875560" w:rsidRPr="008251A7" w:rsidRDefault="0087556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B668427" w14:textId="5681A115" w:rsidR="004F6AE0" w:rsidRPr="008251A7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8251A7">
        <w:rPr>
          <w:rFonts w:ascii="Arial" w:hAnsi="Arial" w:cs="Arial"/>
          <w:b/>
        </w:rPr>
        <w:t>Čl. 1</w:t>
      </w:r>
    </w:p>
    <w:p w14:paraId="460D8FF3" w14:textId="5F01AB84" w:rsidR="00FD7F0D" w:rsidRPr="008251A7" w:rsidRDefault="00D209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8251A7">
        <w:rPr>
          <w:rFonts w:ascii="Arial" w:hAnsi="Arial" w:cs="Arial"/>
          <w:b/>
        </w:rPr>
        <w:t xml:space="preserve">Předmět úpravy </w:t>
      </w:r>
    </w:p>
    <w:p w14:paraId="0E278F3D" w14:textId="2F0665A8" w:rsidR="008D1182" w:rsidRDefault="00467E33" w:rsidP="00CC3396">
      <w:pPr>
        <w:widowControl w:val="0"/>
        <w:spacing w:before="100" w:beforeAutospacing="1" w:after="100" w:afterAutospacing="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1. </w:t>
      </w:r>
      <w:r w:rsidR="00FD7F0D" w:rsidRPr="00CC3396">
        <w:rPr>
          <w:rFonts w:ascii="Arial" w:hAnsi="Arial" w:cs="Arial"/>
          <w:snapToGrid w:val="0"/>
        </w:rPr>
        <w:t xml:space="preserve">Tato vyhláška </w:t>
      </w:r>
      <w:r w:rsidR="007B059E">
        <w:rPr>
          <w:rFonts w:ascii="Arial" w:hAnsi="Arial" w:cs="Arial"/>
          <w:snapToGrid w:val="0"/>
        </w:rPr>
        <w:t xml:space="preserve">upravuje pravidla pro pohyb </w:t>
      </w:r>
      <w:r>
        <w:rPr>
          <w:rFonts w:ascii="Arial" w:hAnsi="Arial" w:cs="Arial"/>
          <w:snapToGrid w:val="0"/>
        </w:rPr>
        <w:t>psů v zájmovém chovu</w:t>
      </w:r>
      <w:r>
        <w:rPr>
          <w:rStyle w:val="Znakapoznpodarou"/>
          <w:rFonts w:ascii="Arial" w:hAnsi="Arial" w:cs="Arial"/>
          <w:snapToGrid w:val="0"/>
        </w:rPr>
        <w:footnoteReference w:id="1"/>
      </w:r>
      <w:r w:rsidR="008D1182">
        <w:rPr>
          <w:rFonts w:ascii="Arial" w:hAnsi="Arial" w:cs="Arial"/>
          <w:snapToGrid w:val="0"/>
        </w:rPr>
        <w:t xml:space="preserve"> na veřejných prostranstvích obce Mokrovraty a její místní části Pouště.</w:t>
      </w:r>
    </w:p>
    <w:p w14:paraId="32B787B9" w14:textId="77777777" w:rsidR="008D1182" w:rsidRDefault="008D1182" w:rsidP="00CC3396">
      <w:pPr>
        <w:widowControl w:val="0"/>
        <w:spacing w:before="100" w:beforeAutospacing="1" w:after="100" w:afterAutospacing="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2. Tato vyhláška dále upravuje pravidla </w:t>
      </w:r>
      <w:r w:rsidR="00707E2B">
        <w:rPr>
          <w:rFonts w:ascii="Arial" w:hAnsi="Arial" w:cs="Arial"/>
          <w:snapToGrid w:val="0"/>
        </w:rPr>
        <w:t>pro pohyb hospodářských zvířat</w:t>
      </w:r>
      <w:r w:rsidR="00707E2B">
        <w:rPr>
          <w:rStyle w:val="Znakapoznpodarou"/>
          <w:rFonts w:ascii="Arial" w:hAnsi="Arial" w:cs="Arial"/>
          <w:snapToGrid w:val="0"/>
        </w:rPr>
        <w:footnoteReference w:id="2"/>
      </w:r>
      <w:r w:rsidR="00467E33">
        <w:rPr>
          <w:rFonts w:ascii="Arial" w:hAnsi="Arial" w:cs="Arial"/>
          <w:snapToGrid w:val="0"/>
        </w:rPr>
        <w:t xml:space="preserve"> na veřejných prostranstvích obce Mokrovraty</w:t>
      </w:r>
      <w:r>
        <w:rPr>
          <w:rFonts w:ascii="Arial" w:hAnsi="Arial" w:cs="Arial"/>
          <w:snapToGrid w:val="0"/>
        </w:rPr>
        <w:t xml:space="preserve"> a její místní části Pouště</w:t>
      </w:r>
      <w:r w:rsidR="00467E33">
        <w:rPr>
          <w:rFonts w:ascii="Arial" w:hAnsi="Arial" w:cs="Arial"/>
          <w:snapToGrid w:val="0"/>
        </w:rPr>
        <w:t xml:space="preserve">. </w:t>
      </w:r>
    </w:p>
    <w:p w14:paraId="4F99768C" w14:textId="4DCC39A5" w:rsidR="00FD7F0D" w:rsidRDefault="008D1182" w:rsidP="00CC3396">
      <w:pPr>
        <w:widowControl w:val="0"/>
        <w:spacing w:before="100" w:beforeAutospacing="1" w:after="100" w:afterAutospacing="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3. </w:t>
      </w:r>
      <w:r w:rsidR="00467E33">
        <w:rPr>
          <w:rFonts w:ascii="Arial" w:hAnsi="Arial" w:cs="Arial"/>
          <w:snapToGrid w:val="0"/>
        </w:rPr>
        <w:t xml:space="preserve">Tato vyhláška dále stanoví </w:t>
      </w:r>
      <w:r w:rsidR="00D209E0" w:rsidRPr="00CC3396">
        <w:rPr>
          <w:rFonts w:ascii="Arial" w:hAnsi="Arial" w:cs="Arial"/>
          <w:snapToGrid w:val="0"/>
        </w:rPr>
        <w:t xml:space="preserve">opatření k zabezpečení </w:t>
      </w:r>
      <w:r w:rsidR="00D209E0" w:rsidRPr="00D209E0">
        <w:rPr>
          <w:rFonts w:ascii="Arial" w:hAnsi="Arial" w:cs="Arial"/>
          <w:snapToGrid w:val="0"/>
        </w:rPr>
        <w:t>místních zále</w:t>
      </w:r>
      <w:r w:rsidR="00D209E0" w:rsidRPr="00CC3396">
        <w:rPr>
          <w:rFonts w:ascii="Arial" w:hAnsi="Arial" w:cs="Arial"/>
          <w:snapToGrid w:val="0"/>
        </w:rPr>
        <w:t xml:space="preserve">žitostí veřejného pořádku jako stavu, který umožňuje pokojné a bezpečné soužití občanů </w:t>
      </w:r>
      <w:r w:rsidR="00D209E0">
        <w:rPr>
          <w:rFonts w:ascii="Arial" w:hAnsi="Arial" w:cs="Arial"/>
          <w:snapToGrid w:val="0"/>
        </w:rPr>
        <w:t>i</w:t>
      </w:r>
      <w:r w:rsidR="00D209E0" w:rsidRPr="00CC3396">
        <w:rPr>
          <w:rFonts w:ascii="Arial" w:hAnsi="Arial" w:cs="Arial"/>
          <w:snapToGrid w:val="0"/>
        </w:rPr>
        <w:t xml:space="preserve"> návštěvníků obce Mokrovraty</w:t>
      </w:r>
      <w:r w:rsidR="00D209E0">
        <w:rPr>
          <w:rFonts w:ascii="Arial" w:hAnsi="Arial" w:cs="Arial"/>
          <w:snapToGrid w:val="0"/>
        </w:rPr>
        <w:t xml:space="preserve"> </w:t>
      </w:r>
      <w:r w:rsidR="00C97BCF">
        <w:rPr>
          <w:rFonts w:ascii="Arial" w:hAnsi="Arial" w:cs="Arial"/>
          <w:snapToGrid w:val="0"/>
        </w:rPr>
        <w:t>její místní části Pouště</w:t>
      </w:r>
      <w:r w:rsidR="00C97BCF">
        <w:rPr>
          <w:rFonts w:ascii="Arial" w:hAnsi="Arial" w:cs="Arial"/>
          <w:snapToGrid w:val="0"/>
        </w:rPr>
        <w:t xml:space="preserve"> </w:t>
      </w:r>
      <w:r w:rsidR="00D209E0">
        <w:rPr>
          <w:rFonts w:ascii="Arial" w:hAnsi="Arial" w:cs="Arial"/>
          <w:snapToGrid w:val="0"/>
        </w:rPr>
        <w:t>a</w:t>
      </w:r>
      <w:r w:rsidR="00D209E0" w:rsidRPr="00CC3396">
        <w:rPr>
          <w:rFonts w:ascii="Arial" w:hAnsi="Arial" w:cs="Arial"/>
          <w:snapToGrid w:val="0"/>
        </w:rPr>
        <w:t xml:space="preserve"> </w:t>
      </w:r>
      <w:r w:rsidR="00D209E0">
        <w:rPr>
          <w:rFonts w:ascii="Arial" w:hAnsi="Arial" w:cs="Arial"/>
          <w:snapToGrid w:val="0"/>
        </w:rPr>
        <w:t xml:space="preserve">realizaci jejich práv, zejména nedotknutelnost osoby, ochrany majetku, ochrany zdraví a práv </w:t>
      </w:r>
      <w:r w:rsidR="00D209E0" w:rsidRPr="007F0E46">
        <w:rPr>
          <w:rFonts w:ascii="Arial" w:hAnsi="Arial" w:cs="Arial"/>
          <w:snapToGrid w:val="0"/>
        </w:rPr>
        <w:t>na příznivé životní prostředí</w:t>
      </w:r>
      <w:r w:rsidR="00D209E0" w:rsidRPr="00CC3396">
        <w:rPr>
          <w:rFonts w:ascii="Arial" w:hAnsi="Arial" w:cs="Arial"/>
          <w:snapToGrid w:val="0"/>
        </w:rPr>
        <w:t xml:space="preserve">. </w:t>
      </w:r>
    </w:p>
    <w:p w14:paraId="7108274C" w14:textId="77777777" w:rsidR="008D1182" w:rsidRPr="00CC3396" w:rsidRDefault="008D1182" w:rsidP="00CC3396">
      <w:pPr>
        <w:widowControl w:val="0"/>
        <w:spacing w:before="100" w:beforeAutospacing="1" w:after="100" w:afterAutospacing="1"/>
        <w:rPr>
          <w:rFonts w:ascii="Arial" w:hAnsi="Arial" w:cs="Arial"/>
          <w:snapToGrid w:val="0"/>
        </w:rPr>
      </w:pPr>
    </w:p>
    <w:p w14:paraId="4942D96B" w14:textId="3A46AE62" w:rsidR="00D209E0" w:rsidRPr="007F0E46" w:rsidRDefault="00D209E0" w:rsidP="00D209E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F0E46">
        <w:rPr>
          <w:rFonts w:ascii="Arial" w:hAnsi="Arial" w:cs="Arial"/>
          <w:b/>
        </w:rPr>
        <w:t>Čl. 2</w:t>
      </w:r>
    </w:p>
    <w:p w14:paraId="249BC3DA" w14:textId="48B5E83D" w:rsidR="00D209E0" w:rsidRPr="007F0E46" w:rsidRDefault="00D209E0" w:rsidP="00D209E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F0E46">
        <w:rPr>
          <w:rFonts w:ascii="Arial" w:hAnsi="Arial" w:cs="Arial"/>
          <w:b/>
        </w:rPr>
        <w:t xml:space="preserve">Vymezení pojmů </w:t>
      </w:r>
    </w:p>
    <w:p w14:paraId="6D1BE483" w14:textId="00EE15CF" w:rsidR="008251A7" w:rsidRPr="00654CD1" w:rsidRDefault="00FD7F0D" w:rsidP="00CC3396">
      <w:pPr>
        <w:pStyle w:val="Default"/>
        <w:spacing w:after="167"/>
        <w:jc w:val="both"/>
      </w:pPr>
      <w:r w:rsidRPr="00CC3396">
        <w:rPr>
          <w:sz w:val="22"/>
          <w:szCs w:val="22"/>
        </w:rPr>
        <w:t>1. Veřejným prostranstvím jsou všechn</w:t>
      </w:r>
      <w:r w:rsidR="00D209E0" w:rsidRPr="007F0E46">
        <w:rPr>
          <w:sz w:val="22"/>
          <w:szCs w:val="22"/>
        </w:rPr>
        <w:t xml:space="preserve">y návsi, </w:t>
      </w:r>
      <w:r w:rsidR="004278BD">
        <w:rPr>
          <w:sz w:val="22"/>
          <w:szCs w:val="22"/>
        </w:rPr>
        <w:t>místní komunikace</w:t>
      </w:r>
      <w:r w:rsidR="00D209E0" w:rsidRPr="00325DEB">
        <w:rPr>
          <w:sz w:val="22"/>
          <w:szCs w:val="22"/>
        </w:rPr>
        <w:t xml:space="preserve">, </w:t>
      </w:r>
      <w:r w:rsidRPr="00CC3396">
        <w:rPr>
          <w:sz w:val="22"/>
          <w:szCs w:val="22"/>
        </w:rPr>
        <w:t xml:space="preserve">chodníky, veřejná zeleň, parky a další prostory přístupné každému bez omezení, </w:t>
      </w:r>
      <w:r w:rsidR="00B94ED1">
        <w:rPr>
          <w:sz w:val="22"/>
          <w:szCs w:val="22"/>
        </w:rPr>
        <w:t>na území obce Mokrovraty a její místní část</w:t>
      </w:r>
      <w:r w:rsidR="009E4A6E">
        <w:rPr>
          <w:sz w:val="22"/>
          <w:szCs w:val="22"/>
        </w:rPr>
        <w:t xml:space="preserve">i (Pouště), </w:t>
      </w:r>
      <w:r w:rsidRPr="00CC3396">
        <w:rPr>
          <w:sz w:val="22"/>
          <w:szCs w:val="22"/>
        </w:rPr>
        <w:t>tedy sloužící obecnému užívání, a to bez ohledu na vlastnictví k tomuto prostoru</w:t>
      </w:r>
      <w:r w:rsidR="00216155">
        <w:rPr>
          <w:sz w:val="22"/>
          <w:szCs w:val="22"/>
        </w:rPr>
        <w:t xml:space="preserve">, to vše pouze v zastavěné části obce </w:t>
      </w:r>
      <w:r w:rsidR="00EC4715">
        <w:rPr>
          <w:sz w:val="22"/>
          <w:szCs w:val="22"/>
        </w:rPr>
        <w:t xml:space="preserve">Mokrovraty </w:t>
      </w:r>
      <w:r w:rsidR="00216155">
        <w:rPr>
          <w:sz w:val="22"/>
          <w:szCs w:val="22"/>
        </w:rPr>
        <w:t>a její místní části Pouště</w:t>
      </w:r>
      <w:r w:rsidRPr="00CC3396">
        <w:rPr>
          <w:sz w:val="22"/>
          <w:szCs w:val="22"/>
        </w:rPr>
        <w:t xml:space="preserve">. </w:t>
      </w:r>
      <w:r w:rsidR="00EE4B7B">
        <w:rPr>
          <w:sz w:val="22"/>
          <w:szCs w:val="22"/>
        </w:rPr>
        <w:t>Konkrétní vymezení veřejných prostranství, ke kterým se vztahují povinnosti a zákazy uvedené v čl. 3 a 4 vyhlášky, je uvedeno v příloze č. 1 vyhlášky, která je nedílnou součástí této vyhlášky.</w:t>
      </w:r>
    </w:p>
    <w:p w14:paraId="26A3EDF6" w14:textId="1C622246" w:rsidR="00F733EE" w:rsidRPr="0056399C" w:rsidRDefault="00654CD1" w:rsidP="00CC3396">
      <w:pPr>
        <w:pStyle w:val="Default"/>
        <w:spacing w:after="167"/>
        <w:jc w:val="both"/>
      </w:pPr>
      <w:r>
        <w:rPr>
          <w:sz w:val="22"/>
          <w:szCs w:val="22"/>
        </w:rPr>
        <w:t>2</w:t>
      </w:r>
      <w:r w:rsidR="008251A7" w:rsidRPr="00CC3396">
        <w:rPr>
          <w:sz w:val="22"/>
          <w:szCs w:val="22"/>
        </w:rPr>
        <w:t>. Volným</w:t>
      </w:r>
      <w:r w:rsidR="008251A7" w:rsidRPr="00CC3396">
        <w:rPr>
          <w:snapToGrid w:val="0"/>
          <w:sz w:val="22"/>
          <w:szCs w:val="22"/>
        </w:rPr>
        <w:t xml:space="preserve"> pobíháním psů se rozumí </w:t>
      </w:r>
      <w:r w:rsidR="00F733EE">
        <w:rPr>
          <w:snapToGrid w:val="0"/>
          <w:sz w:val="22"/>
          <w:szCs w:val="22"/>
        </w:rPr>
        <w:t xml:space="preserve">takový </w:t>
      </w:r>
      <w:r w:rsidR="007D74E5">
        <w:rPr>
          <w:snapToGrid w:val="0"/>
          <w:sz w:val="22"/>
          <w:szCs w:val="22"/>
        </w:rPr>
        <w:t>pohyb psa</w:t>
      </w:r>
      <w:r w:rsidR="00F733EE">
        <w:rPr>
          <w:snapToGrid w:val="0"/>
          <w:sz w:val="22"/>
          <w:szCs w:val="22"/>
        </w:rPr>
        <w:t xml:space="preserve">, při kterém pes není pevně spojen (např. vodítkem či přímým držením za obojek) s osobou, jež psa doprovází. </w:t>
      </w:r>
      <w:r w:rsidR="007D74E5">
        <w:rPr>
          <w:snapToGrid w:val="0"/>
          <w:sz w:val="22"/>
          <w:szCs w:val="22"/>
        </w:rPr>
        <w:t xml:space="preserve"> </w:t>
      </w:r>
    </w:p>
    <w:p w14:paraId="6DD0D10E" w14:textId="56A5E3CD" w:rsidR="008251A7" w:rsidRPr="0056399C" w:rsidRDefault="006161EF" w:rsidP="00CC3396">
      <w:pPr>
        <w:pStyle w:val="Default"/>
        <w:spacing w:after="167"/>
        <w:jc w:val="both"/>
      </w:pPr>
      <w:r>
        <w:rPr>
          <w:sz w:val="22"/>
          <w:szCs w:val="22"/>
        </w:rPr>
        <w:t>3</w:t>
      </w:r>
      <w:r w:rsidR="008251A7" w:rsidRPr="00CC3396">
        <w:rPr>
          <w:sz w:val="22"/>
          <w:szCs w:val="22"/>
        </w:rPr>
        <w:t xml:space="preserve">. </w:t>
      </w:r>
      <w:r w:rsidR="00D209E0" w:rsidRPr="00CC3396">
        <w:rPr>
          <w:snapToGrid w:val="0"/>
          <w:sz w:val="22"/>
          <w:szCs w:val="22"/>
        </w:rPr>
        <w:t>Volným pohybem hospodářských zvířat se rozumí stav, kdy se hospodářské zvíře pohybuje po veřejném prostranství bez doprovodu osoby způsobilé zvíře účinně ovládat a kontrolovat jeho pohyb.</w:t>
      </w:r>
      <w:r w:rsidR="00D209E0" w:rsidRPr="00CC3396">
        <w:rPr>
          <w:sz w:val="22"/>
          <w:szCs w:val="22"/>
        </w:rPr>
        <w:t xml:space="preserve"> </w:t>
      </w:r>
    </w:p>
    <w:p w14:paraId="64F975FB" w14:textId="5E07279C" w:rsidR="008251A7" w:rsidRPr="007F0E46" w:rsidRDefault="008251A7" w:rsidP="008251A7">
      <w:pPr>
        <w:keepNext/>
        <w:spacing w:line="276" w:lineRule="auto"/>
        <w:jc w:val="center"/>
        <w:rPr>
          <w:rFonts w:ascii="Arial" w:hAnsi="Arial" w:cs="Arial"/>
          <w:b/>
        </w:rPr>
      </w:pPr>
      <w:r w:rsidRPr="007F0E46">
        <w:rPr>
          <w:rFonts w:ascii="Arial" w:hAnsi="Arial" w:cs="Arial"/>
          <w:b/>
        </w:rPr>
        <w:lastRenderedPageBreak/>
        <w:t>Čl. 3</w:t>
      </w:r>
    </w:p>
    <w:p w14:paraId="51300DD3" w14:textId="07EA4F99" w:rsidR="008251A7" w:rsidRPr="007F0E46" w:rsidRDefault="006161EF" w:rsidP="008251A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Pravidla pro pohyb psů </w:t>
      </w:r>
    </w:p>
    <w:p w14:paraId="2366C8F0" w14:textId="3EF5916C" w:rsidR="00FD7F0D" w:rsidRDefault="008251A7" w:rsidP="00CC3396">
      <w:pPr>
        <w:pStyle w:val="Default"/>
        <w:jc w:val="both"/>
        <w:rPr>
          <w:sz w:val="22"/>
          <w:szCs w:val="22"/>
        </w:rPr>
      </w:pPr>
      <w:r w:rsidRPr="007F0E46">
        <w:rPr>
          <w:sz w:val="22"/>
          <w:szCs w:val="22"/>
        </w:rPr>
        <w:t>1. N</w:t>
      </w:r>
      <w:r w:rsidR="00FD7F0D" w:rsidRPr="00CC3396">
        <w:rPr>
          <w:sz w:val="22"/>
          <w:szCs w:val="22"/>
        </w:rPr>
        <w:t>estanoví-li zákon nebo tato vyhláška jinak, je volné pobíhání psů na veřejném prostranství dovoleno, j</w:t>
      </w:r>
      <w:r w:rsidR="0038641A" w:rsidRPr="007F0E46">
        <w:rPr>
          <w:sz w:val="22"/>
          <w:szCs w:val="22"/>
        </w:rPr>
        <w:t xml:space="preserve">e- li </w:t>
      </w:r>
      <w:r w:rsidR="006161EF">
        <w:rPr>
          <w:sz w:val="22"/>
          <w:szCs w:val="22"/>
        </w:rPr>
        <w:t>pes</w:t>
      </w:r>
      <w:r w:rsidR="0038641A" w:rsidRPr="007F0E46">
        <w:rPr>
          <w:sz w:val="22"/>
          <w:szCs w:val="22"/>
        </w:rPr>
        <w:t xml:space="preserve"> pod</w:t>
      </w:r>
      <w:r w:rsidR="0038641A" w:rsidRPr="00325DEB">
        <w:rPr>
          <w:sz w:val="22"/>
          <w:szCs w:val="22"/>
        </w:rPr>
        <w:t xml:space="preserve"> neustálý</w:t>
      </w:r>
      <w:r w:rsidR="0038641A" w:rsidRPr="00CE28A6">
        <w:rPr>
          <w:sz w:val="22"/>
          <w:szCs w:val="22"/>
        </w:rPr>
        <w:t>m přímým dohledem</w:t>
      </w:r>
      <w:r w:rsidR="0038641A" w:rsidRPr="007F0E46">
        <w:rPr>
          <w:sz w:val="22"/>
          <w:szCs w:val="22"/>
        </w:rPr>
        <w:t xml:space="preserve"> a</w:t>
      </w:r>
      <w:r w:rsidR="00FD7F0D" w:rsidRPr="00CC3396">
        <w:rPr>
          <w:sz w:val="22"/>
          <w:szCs w:val="22"/>
        </w:rPr>
        <w:t xml:space="preserve"> kontrol</w:t>
      </w:r>
      <w:r w:rsidR="0038641A" w:rsidRPr="007F0E46">
        <w:rPr>
          <w:sz w:val="22"/>
          <w:szCs w:val="22"/>
        </w:rPr>
        <w:t>ou</w:t>
      </w:r>
      <w:r w:rsidR="00FD7F0D" w:rsidRPr="00CC3396">
        <w:rPr>
          <w:sz w:val="22"/>
          <w:szCs w:val="22"/>
        </w:rPr>
        <w:t xml:space="preserve"> osoby, jež psa doprovází</w:t>
      </w:r>
      <w:r w:rsidR="006161EF">
        <w:rPr>
          <w:sz w:val="22"/>
          <w:szCs w:val="22"/>
        </w:rPr>
        <w:t xml:space="preserve">  </w:t>
      </w:r>
      <w:r w:rsidR="00FD7F0D" w:rsidRPr="00CC3396">
        <w:rPr>
          <w:sz w:val="22"/>
          <w:szCs w:val="22"/>
        </w:rPr>
        <w:t xml:space="preserve"> (pes nemusí být na vodítku).</w:t>
      </w:r>
      <w:r w:rsidR="001B5EA1">
        <w:rPr>
          <w:sz w:val="22"/>
          <w:szCs w:val="22"/>
        </w:rPr>
        <w:t xml:space="preserve"> </w:t>
      </w:r>
    </w:p>
    <w:p w14:paraId="25E2F2BD" w14:textId="77777777" w:rsidR="001B5EA1" w:rsidRPr="007F0E46" w:rsidRDefault="001B5EA1" w:rsidP="00CC3396">
      <w:pPr>
        <w:pStyle w:val="Default"/>
        <w:jc w:val="both"/>
        <w:rPr>
          <w:sz w:val="22"/>
          <w:szCs w:val="22"/>
        </w:rPr>
      </w:pPr>
    </w:p>
    <w:p w14:paraId="7CEB4BC3" w14:textId="3A6A427F" w:rsidR="008251A7" w:rsidRPr="007F0E46" w:rsidRDefault="008251A7" w:rsidP="00CC3396">
      <w:pPr>
        <w:pStyle w:val="Default"/>
        <w:jc w:val="both"/>
        <w:rPr>
          <w:sz w:val="22"/>
          <w:szCs w:val="22"/>
        </w:rPr>
      </w:pPr>
      <w:r w:rsidRPr="007F0E46">
        <w:rPr>
          <w:sz w:val="22"/>
          <w:szCs w:val="22"/>
        </w:rPr>
        <w:t xml:space="preserve">2. </w:t>
      </w:r>
      <w:r w:rsidRPr="00CC3396">
        <w:rPr>
          <w:sz w:val="22"/>
          <w:szCs w:val="22"/>
        </w:rPr>
        <w:t>Stanovují se následující pravidla pro pohyb psů na veřejném prostranství v obci:</w:t>
      </w:r>
    </w:p>
    <w:p w14:paraId="00FE2CD5" w14:textId="77777777" w:rsidR="008251A7" w:rsidRPr="007F0E46" w:rsidRDefault="008251A7" w:rsidP="00CC3396">
      <w:pPr>
        <w:pStyle w:val="Default"/>
        <w:jc w:val="both"/>
        <w:rPr>
          <w:sz w:val="22"/>
          <w:szCs w:val="22"/>
        </w:rPr>
      </w:pPr>
    </w:p>
    <w:p w14:paraId="189EF042" w14:textId="3501B3DD" w:rsidR="008251A7" w:rsidRPr="00325DEB" w:rsidRDefault="008251A7" w:rsidP="008251A7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F0E46">
        <w:rPr>
          <w:rFonts w:ascii="Arial" w:hAnsi="Arial" w:cs="Arial"/>
        </w:rPr>
        <w:t>na veřejných prostranstvích v obci vyznačených v příloze č. 1, která je nedílnou součástí této obecně závazné vyhlášky, je možný pohyb psů pouze na vodítku</w:t>
      </w:r>
      <w:r w:rsidR="007D74E5">
        <w:rPr>
          <w:rFonts w:ascii="Arial" w:hAnsi="Arial" w:cs="Arial"/>
        </w:rPr>
        <w:t xml:space="preserve"> takové délky, která v každém okamžiku zajišťuje ovladatelnost psa</w:t>
      </w:r>
      <w:r w:rsidRPr="00325DEB">
        <w:rPr>
          <w:rFonts w:ascii="Arial" w:hAnsi="Arial" w:cs="Arial"/>
        </w:rPr>
        <w:t>,</w:t>
      </w:r>
      <w:r w:rsidR="007D74E5">
        <w:rPr>
          <w:rFonts w:ascii="Arial" w:hAnsi="Arial" w:cs="Arial"/>
        </w:rPr>
        <w:t xml:space="preserve"> </w:t>
      </w:r>
    </w:p>
    <w:p w14:paraId="2473C2F5" w14:textId="77777777" w:rsidR="008251A7" w:rsidRPr="007F0E46" w:rsidRDefault="008251A7" w:rsidP="008251A7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25DEB">
        <w:rPr>
          <w:rFonts w:ascii="Arial" w:hAnsi="Arial" w:cs="Arial"/>
        </w:rPr>
        <w:t xml:space="preserve">na veřejných prostranstvích </w:t>
      </w:r>
      <w:r w:rsidRPr="00CE28A6">
        <w:rPr>
          <w:rFonts w:ascii="Arial" w:hAnsi="Arial" w:cs="Arial"/>
        </w:rPr>
        <w:t>v obci vyznačených v příloze č. 1, která je nedílnou součástí této obecně závazné vyhlášky</w:t>
      </w:r>
      <w:r w:rsidRPr="007F0E46">
        <w:rPr>
          <w:rFonts w:ascii="Arial" w:hAnsi="Arial" w:cs="Arial"/>
        </w:rPr>
        <w:t>, se zakazuje výcvik psů,</w:t>
      </w:r>
    </w:p>
    <w:p w14:paraId="080B0693" w14:textId="69699602" w:rsidR="008251A7" w:rsidRPr="007F0E46" w:rsidRDefault="008251A7" w:rsidP="008251A7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F0E46">
        <w:rPr>
          <w:rFonts w:ascii="Arial" w:hAnsi="Arial" w:cs="Arial"/>
        </w:rPr>
        <w:t>zakazuje se vstupovat se psy na dětská a sportovní hřiště</w:t>
      </w:r>
      <w:r w:rsidR="00035234">
        <w:rPr>
          <w:rFonts w:ascii="Arial" w:hAnsi="Arial" w:cs="Arial"/>
        </w:rPr>
        <w:t>.</w:t>
      </w:r>
    </w:p>
    <w:p w14:paraId="6789C3E5" w14:textId="77777777" w:rsidR="008251A7" w:rsidRPr="00CC3396" w:rsidRDefault="008251A7" w:rsidP="00CC3396">
      <w:pPr>
        <w:pStyle w:val="Default"/>
        <w:jc w:val="both"/>
        <w:rPr>
          <w:sz w:val="22"/>
          <w:szCs w:val="22"/>
        </w:rPr>
      </w:pPr>
    </w:p>
    <w:p w14:paraId="05658710" w14:textId="18A1FF30" w:rsidR="0038641A" w:rsidRDefault="006161EF" w:rsidP="00CC339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D7F0D" w:rsidRPr="00CC3396">
        <w:rPr>
          <w:sz w:val="22"/>
          <w:szCs w:val="22"/>
        </w:rPr>
        <w:t>. Zákazy a omezení stanovená v této vyhlášce se nevztahují na psy při jejich použití dle zvláštních právních předpisů (např. na psy záchranářské</w:t>
      </w:r>
      <w:r w:rsidR="0038641A" w:rsidRPr="007F0E46">
        <w:rPr>
          <w:sz w:val="22"/>
          <w:szCs w:val="22"/>
        </w:rPr>
        <w:t xml:space="preserve"> nebo</w:t>
      </w:r>
      <w:r w:rsidR="00FD7F0D" w:rsidRPr="00CC3396">
        <w:rPr>
          <w:sz w:val="22"/>
          <w:szCs w:val="22"/>
        </w:rPr>
        <w:t xml:space="preserve"> vycvičené jako průvodci zdravotně postižených osob atp.)</w:t>
      </w:r>
    </w:p>
    <w:p w14:paraId="1957DA65" w14:textId="1630D111" w:rsidR="00FD7F0D" w:rsidRDefault="006161EF" w:rsidP="00CC3396">
      <w:pPr>
        <w:widowControl w:val="0"/>
        <w:spacing w:before="100" w:beforeAutospacing="1" w:after="100" w:afterAutospacing="1"/>
        <w:rPr>
          <w:snapToGrid w:val="0"/>
        </w:rPr>
      </w:pPr>
      <w:r>
        <w:rPr>
          <w:rFonts w:ascii="Arial" w:hAnsi="Arial" w:cs="Arial"/>
          <w:snapToGrid w:val="0"/>
        </w:rPr>
        <w:t>4. Splnění povinností stanovených v čl. 3 odst. 1 a 2 této vyhlášky zajišťuje fyzická osoba</w:t>
      </w:r>
      <w:r>
        <w:rPr>
          <w:rStyle w:val="Znakapoznpodarou"/>
          <w:rFonts w:ascii="Arial" w:hAnsi="Arial" w:cs="Arial"/>
          <w:snapToGrid w:val="0"/>
        </w:rPr>
        <w:footnoteReference w:id="3"/>
      </w:r>
      <w:r>
        <w:rPr>
          <w:rFonts w:ascii="Arial" w:hAnsi="Arial" w:cs="Arial"/>
          <w:snapToGrid w:val="0"/>
        </w:rPr>
        <w:t>, která má psa na veřejném prostranství pod kontrolou nebo dohledem</w:t>
      </w:r>
      <w:r w:rsidRPr="00CC3396">
        <w:rPr>
          <w:rFonts w:ascii="Arial" w:hAnsi="Arial" w:cs="Arial"/>
          <w:snapToGrid w:val="0"/>
        </w:rPr>
        <w:t xml:space="preserve"> (doprovázející</w:t>
      </w:r>
      <w:r w:rsidR="00ED797E" w:rsidRPr="00CC3396">
        <w:rPr>
          <w:rFonts w:ascii="Arial" w:hAnsi="Arial" w:cs="Arial"/>
          <w:snapToGrid w:val="0"/>
        </w:rPr>
        <w:t xml:space="preserve"> osoba</w:t>
      </w:r>
      <w:r w:rsidRPr="00CC3396">
        <w:rPr>
          <w:rFonts w:ascii="Arial" w:hAnsi="Arial" w:cs="Arial"/>
          <w:snapToGrid w:val="0"/>
        </w:rPr>
        <w:t>)</w:t>
      </w:r>
      <w:r>
        <w:rPr>
          <w:rFonts w:ascii="Arial" w:hAnsi="Arial" w:cs="Arial"/>
          <w:snapToGrid w:val="0"/>
        </w:rPr>
        <w:t xml:space="preserve">. </w:t>
      </w:r>
    </w:p>
    <w:p w14:paraId="605F1AD2" w14:textId="77777777" w:rsidR="006161EF" w:rsidRPr="00CC3396" w:rsidRDefault="006161EF" w:rsidP="00CC3396">
      <w:pPr>
        <w:widowControl w:val="0"/>
        <w:spacing w:before="100" w:beforeAutospacing="1" w:after="100" w:afterAutospacing="1"/>
        <w:rPr>
          <w:snapToGrid w:val="0"/>
        </w:rPr>
      </w:pPr>
    </w:p>
    <w:p w14:paraId="2DB23683" w14:textId="77777777" w:rsidR="00640B21" w:rsidRDefault="006161EF" w:rsidP="006161E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  <w:r w:rsidR="00FA3081">
        <w:rPr>
          <w:rFonts w:ascii="Arial" w:hAnsi="Arial" w:cs="Arial"/>
          <w:b/>
        </w:rPr>
        <w:t xml:space="preserve"> </w:t>
      </w:r>
    </w:p>
    <w:p w14:paraId="3B0D8D61" w14:textId="640BA47D" w:rsidR="006161EF" w:rsidRDefault="006161EF" w:rsidP="006161E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Pohyb hospodářských zvířat </w:t>
      </w:r>
    </w:p>
    <w:p w14:paraId="7FE4E3FC" w14:textId="6F52899D" w:rsidR="006161EF" w:rsidRDefault="006161EF" w:rsidP="00CC3396">
      <w:pPr>
        <w:keepNext/>
        <w:spacing w:line="276" w:lineRule="auto"/>
        <w:rPr>
          <w:rFonts w:ascii="Arial" w:hAnsi="Arial" w:cs="Arial"/>
        </w:rPr>
      </w:pPr>
      <w:r w:rsidRPr="00CC3396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 Činností, která by mohla narušit veřejný pořádek v obci, je volný pohyb hospodářských zvířat na veřejných prostranstvích obce vyznačených v příloze č. 1, která je nedílnou součástí této obecně závazné vyhlášky.</w:t>
      </w:r>
    </w:p>
    <w:p w14:paraId="364E3918" w14:textId="74F3C21D" w:rsidR="006161EF" w:rsidRDefault="006161EF" w:rsidP="00CC339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V zájmu zajištění veřejného pořádku v obci se stanovuje chovatelům a vlastníkům hospodářských zvířat povinnost zajistit, aby se hospodářská zvířata volně nepohybovala na veřejném prostranství obce uvedených v příloze č. 1.</w:t>
      </w:r>
    </w:p>
    <w:p w14:paraId="2E8D1932" w14:textId="77777777" w:rsidR="006161EF" w:rsidRDefault="006161EF" w:rsidP="00CC339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 Zakazuje se vstup hospodářských zvířat na veřejná dětská a sportovní hřiště.</w:t>
      </w:r>
    </w:p>
    <w:p w14:paraId="352A3188" w14:textId="7ECED719" w:rsidR="006161EF" w:rsidRPr="00CC3396" w:rsidRDefault="006161EF" w:rsidP="00CC3396">
      <w:pPr>
        <w:keepNext/>
        <w:spacing w:line="276" w:lineRule="auto"/>
        <w:rPr>
          <w:rFonts w:ascii="Arial" w:hAnsi="Arial" w:cs="Arial"/>
        </w:rPr>
      </w:pPr>
    </w:p>
    <w:p w14:paraId="2A7A9B65" w14:textId="5C7C1A4D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33608E">
        <w:rPr>
          <w:rFonts w:ascii="Arial" w:hAnsi="Arial" w:cs="Arial"/>
          <w:b/>
        </w:rPr>
        <w:t>5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40D5C19" w14:textId="6D549A17" w:rsidR="004F6AE0" w:rsidRPr="00834C11" w:rsidRDefault="004F6AE0" w:rsidP="00E7765B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3CB5D550" w14:textId="77777777" w:rsidR="00497D4B" w:rsidRDefault="00497D4B" w:rsidP="00CF08FF">
      <w:pPr>
        <w:spacing w:line="276" w:lineRule="auto"/>
        <w:rPr>
          <w:rFonts w:ascii="Arial" w:hAnsi="Arial" w:cs="Arial"/>
        </w:rPr>
      </w:pPr>
    </w:p>
    <w:p w14:paraId="789C57F7" w14:textId="77777777" w:rsidR="00497D4B" w:rsidRDefault="00497D4B" w:rsidP="00CF08FF">
      <w:pPr>
        <w:spacing w:line="276" w:lineRule="auto"/>
        <w:rPr>
          <w:rFonts w:ascii="Arial" w:hAnsi="Arial" w:cs="Arial"/>
        </w:rPr>
      </w:pPr>
    </w:p>
    <w:p w14:paraId="6E05E862" w14:textId="77777777" w:rsidR="00497D4B" w:rsidRDefault="00497D4B" w:rsidP="00CF08FF">
      <w:pPr>
        <w:spacing w:line="276" w:lineRule="auto"/>
        <w:rPr>
          <w:rFonts w:ascii="Arial" w:hAnsi="Arial" w:cs="Arial"/>
        </w:rPr>
      </w:pPr>
    </w:p>
    <w:p w14:paraId="64CC6647" w14:textId="77777777" w:rsidR="00497D4B" w:rsidRDefault="00497D4B" w:rsidP="00CF08FF">
      <w:pPr>
        <w:spacing w:line="276" w:lineRule="auto"/>
        <w:rPr>
          <w:rFonts w:ascii="Arial" w:hAnsi="Arial" w:cs="Arial"/>
        </w:rPr>
      </w:pPr>
    </w:p>
    <w:p w14:paraId="656242FF" w14:textId="77777777" w:rsidR="00497D4B" w:rsidRDefault="00497D4B" w:rsidP="00CF08FF">
      <w:pPr>
        <w:spacing w:line="276" w:lineRule="auto"/>
        <w:rPr>
          <w:rFonts w:ascii="Arial" w:hAnsi="Arial" w:cs="Arial"/>
        </w:rPr>
        <w:sectPr w:rsidR="00497D4B" w:rsidSect="00C97BC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274" w:bottom="1135" w:left="1417" w:header="708" w:footer="161" w:gutter="0"/>
          <w:cols w:space="708"/>
          <w:docGrid w:linePitch="360"/>
        </w:sectPr>
      </w:pPr>
    </w:p>
    <w:p w14:paraId="64A31C88" w14:textId="32657DBE" w:rsidR="00497D4B" w:rsidRDefault="00497D4B" w:rsidP="00497D4B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</w:t>
      </w:r>
      <w:r w:rsidR="00640B2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 w:rsidRPr="0062486B">
        <w:rPr>
          <w:rFonts w:ascii="Arial" w:hAnsi="Arial" w:cs="Arial"/>
        </w:rPr>
        <w:t>………………………………</w:t>
      </w:r>
    </w:p>
    <w:p w14:paraId="29F46253" w14:textId="1F6E9B30" w:rsidR="00497D4B" w:rsidRPr="0062486B" w:rsidRDefault="00F067C7" w:rsidP="00497D4B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Stanislava Ecklová</w:t>
      </w:r>
      <w:r w:rsidR="006C3CBF">
        <w:rPr>
          <w:rFonts w:ascii="Arial" w:hAnsi="Arial" w:cs="Arial"/>
        </w:rPr>
        <w:t xml:space="preserve"> v.r.</w:t>
      </w:r>
      <w:r w:rsidR="00497D4B">
        <w:rPr>
          <w:rFonts w:ascii="Arial" w:hAnsi="Arial" w:cs="Arial"/>
        </w:rPr>
        <w:t xml:space="preserve">                                                        </w:t>
      </w:r>
      <w:r w:rsidR="00640B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Lukáš Konvička, DiS.</w:t>
      </w:r>
      <w:r w:rsidR="006C3CBF">
        <w:rPr>
          <w:rFonts w:ascii="Arial" w:hAnsi="Arial" w:cs="Arial"/>
        </w:rPr>
        <w:t xml:space="preserve"> v.r.</w:t>
      </w:r>
    </w:p>
    <w:p w14:paraId="6197FB00" w14:textId="20CC4278" w:rsidR="00497D4B" w:rsidRDefault="00F067C7" w:rsidP="00497D4B">
      <w:pPr>
        <w:keepNext/>
        <w:spacing w:line="276" w:lineRule="auto"/>
        <w:rPr>
          <w:rFonts w:ascii="Arial" w:hAnsi="Arial" w:cs="Arial"/>
        </w:rPr>
        <w:sectPr w:rsidR="00497D4B" w:rsidSect="00497D4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s</w:t>
      </w:r>
      <w:r w:rsidR="00497D4B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ka</w:t>
      </w:r>
      <w:r w:rsidR="00497D4B">
        <w:rPr>
          <w:rFonts w:ascii="Arial" w:hAnsi="Arial" w:cs="Arial"/>
        </w:rPr>
        <w:tab/>
      </w:r>
      <w:r w:rsidR="00497D4B">
        <w:rPr>
          <w:rFonts w:ascii="Arial" w:hAnsi="Arial" w:cs="Arial"/>
        </w:rPr>
        <w:tab/>
      </w:r>
      <w:r w:rsidR="00497D4B">
        <w:rPr>
          <w:rFonts w:ascii="Arial" w:hAnsi="Arial" w:cs="Arial"/>
        </w:rPr>
        <w:tab/>
      </w:r>
      <w:r w:rsidR="00497D4B">
        <w:rPr>
          <w:rFonts w:ascii="Arial" w:hAnsi="Arial" w:cs="Arial"/>
        </w:rPr>
        <w:tab/>
      </w:r>
      <w:r w:rsidR="00497D4B">
        <w:rPr>
          <w:rFonts w:ascii="Arial" w:hAnsi="Arial" w:cs="Arial"/>
        </w:rPr>
        <w:tab/>
      </w:r>
      <w:r w:rsidR="00497D4B">
        <w:rPr>
          <w:rFonts w:ascii="Arial" w:hAnsi="Arial" w:cs="Arial"/>
        </w:rPr>
        <w:tab/>
      </w:r>
      <w:r w:rsidR="00640B21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místo</w:t>
      </w:r>
      <w:r w:rsidR="00497D4B" w:rsidRPr="0062486B">
        <w:rPr>
          <w:rFonts w:ascii="Arial" w:hAnsi="Arial" w:cs="Arial"/>
        </w:rPr>
        <w:t>starosta</w:t>
      </w:r>
    </w:p>
    <w:p w14:paraId="3DFFF000" w14:textId="1E852893" w:rsidR="00497D4B" w:rsidRDefault="00497D4B" w:rsidP="00497D4B">
      <w:pPr>
        <w:keepNext/>
        <w:spacing w:line="276" w:lineRule="auto"/>
        <w:rPr>
          <w:rFonts w:ascii="Arial" w:hAnsi="Arial" w:cs="Arial"/>
        </w:rPr>
        <w:sectPr w:rsidR="00497D4B" w:rsidSect="00497D4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45B769" w14:textId="1EA7044C" w:rsidR="00497D4B" w:rsidRDefault="00497D4B" w:rsidP="00497D4B">
      <w:pPr>
        <w:keepNext/>
        <w:spacing w:line="276" w:lineRule="auto"/>
        <w:rPr>
          <w:rFonts w:ascii="Arial" w:hAnsi="Arial" w:cs="Arial"/>
        </w:rPr>
      </w:pPr>
    </w:p>
    <w:p w14:paraId="009CF356" w14:textId="32BA8D18" w:rsidR="00351BCA" w:rsidRDefault="00497D4B" w:rsidP="00497D4B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</w:p>
    <w:p w14:paraId="4D1714E2" w14:textId="77777777" w:rsidR="00497D4B" w:rsidRDefault="00497D4B" w:rsidP="00CF08FF">
      <w:pPr>
        <w:spacing w:line="276" w:lineRule="auto"/>
        <w:rPr>
          <w:rFonts w:ascii="Arial" w:hAnsi="Arial" w:cs="Arial"/>
        </w:rPr>
      </w:pPr>
    </w:p>
    <w:p w14:paraId="695565C7" w14:textId="77777777" w:rsidR="00497D4B" w:rsidRPr="0062486B" w:rsidRDefault="00497D4B" w:rsidP="00CF08FF">
      <w:pPr>
        <w:spacing w:line="276" w:lineRule="auto"/>
        <w:rPr>
          <w:rFonts w:ascii="Arial" w:hAnsi="Arial" w:cs="Arial"/>
        </w:rPr>
      </w:pPr>
    </w:p>
    <w:p w14:paraId="56BD2309" w14:textId="77777777" w:rsidR="00497D4B" w:rsidRDefault="00497D4B" w:rsidP="00497D4B">
      <w:pPr>
        <w:keepNext/>
        <w:spacing w:line="276" w:lineRule="auto"/>
        <w:rPr>
          <w:rFonts w:ascii="Arial" w:hAnsi="Arial" w:cs="Arial"/>
        </w:rPr>
        <w:sectPr w:rsidR="00497D4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2702CD3" w14:textId="3269A0AC" w:rsidR="00497D4B" w:rsidRPr="0062486B" w:rsidRDefault="00351BCA" w:rsidP="00497D4B">
      <w:pPr>
        <w:keepNext/>
        <w:spacing w:line="276" w:lineRule="auto"/>
        <w:rPr>
          <w:rFonts w:ascii="Arial" w:hAnsi="Arial" w:cs="Arial"/>
        </w:rPr>
      </w:pPr>
      <w:bookmarkStart w:id="0" w:name="_Hlk143524104"/>
      <w:r w:rsidRPr="0062486B">
        <w:rPr>
          <w:rFonts w:ascii="Arial" w:hAnsi="Arial" w:cs="Arial"/>
        </w:rPr>
        <w:br w:type="column"/>
      </w:r>
      <w:bookmarkEnd w:id="0"/>
    </w:p>
    <w:p w14:paraId="18BEB160" w14:textId="2C8D1F0B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7AFAEF" w14:textId="1532F464" w:rsidR="00BE624E" w:rsidRPr="005F7FAE" w:rsidRDefault="00E7765B" w:rsidP="00591AAA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 </w:t>
      </w:r>
      <w:r w:rsidR="00F067C7">
        <w:rPr>
          <w:rFonts w:ascii="Arial" w:hAnsi="Arial" w:cs="Arial"/>
          <w:b/>
        </w:rPr>
        <w:t xml:space="preserve">1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A57AF1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obce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>v obci</w:t>
      </w:r>
    </w:p>
    <w:p w14:paraId="4FF33C45" w14:textId="77777777" w:rsidR="00F067C7" w:rsidRDefault="00F067C7" w:rsidP="00CF08FF">
      <w:pPr>
        <w:spacing w:line="276" w:lineRule="auto"/>
        <w:rPr>
          <w:rFonts w:ascii="Arial" w:hAnsi="Arial" w:cs="Arial"/>
          <w:noProof/>
        </w:rPr>
      </w:pPr>
    </w:p>
    <w:p w14:paraId="4F0E7D11" w14:textId="13D79170" w:rsidR="00C5262D" w:rsidRDefault="00F067C7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25501BC2" wp14:editId="5F4B766D">
            <wp:extent cx="5760720" cy="3566160"/>
            <wp:effectExtent l="0" t="0" r="0" b="9525"/>
            <wp:docPr id="1143801064" name="Obrázek 2" descr="Obsah obrázku text, mapa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01064" name="Obrázek 2" descr="Obsah obrázku text, mapa, snímek obrazovky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1B9F3" w14:textId="5ED66D5A" w:rsidR="0089430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6CCC81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14:paraId="3009D57A" w14:textId="77777777" w:rsidR="0089430B" w:rsidRPr="00851AAA" w:rsidRDefault="0089430B" w:rsidP="00CF08FF">
      <w:pPr>
        <w:spacing w:line="276" w:lineRule="auto"/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7632F0" w14:textId="47089AF5" w:rsidR="00851AAA" w:rsidRDefault="00F06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sectPr w:rsidR="00851AA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AECC" w14:textId="77777777" w:rsidR="00FD7F0D" w:rsidRDefault="00FD7F0D" w:rsidP="006A579C">
      <w:pPr>
        <w:spacing w:after="0"/>
      </w:pPr>
      <w:r>
        <w:separator/>
      </w:r>
    </w:p>
  </w:endnote>
  <w:endnote w:type="continuationSeparator" w:id="0">
    <w:p w14:paraId="5C669E0C" w14:textId="77777777" w:rsidR="00FD7F0D" w:rsidRDefault="00FD7F0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3EAC49D" w:rsidR="00FD7F0D" w:rsidRPr="00456B24" w:rsidRDefault="00FD7F0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9753E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FD7F0D" w:rsidRDefault="00FD7F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FD7F0D" w:rsidRPr="00456B24" w:rsidRDefault="00FD7F0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FD7F0D" w:rsidRDefault="00FD7F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3B5E" w14:textId="77777777" w:rsidR="00FD7F0D" w:rsidRDefault="00FD7F0D" w:rsidP="006A579C">
      <w:pPr>
        <w:spacing w:after="0"/>
      </w:pPr>
      <w:r>
        <w:separator/>
      </w:r>
    </w:p>
  </w:footnote>
  <w:footnote w:type="continuationSeparator" w:id="0">
    <w:p w14:paraId="27651448" w14:textId="77777777" w:rsidR="00FD7F0D" w:rsidRDefault="00FD7F0D" w:rsidP="006A579C">
      <w:pPr>
        <w:spacing w:after="0"/>
      </w:pPr>
      <w:r>
        <w:continuationSeparator/>
      </w:r>
    </w:p>
  </w:footnote>
  <w:footnote w:id="1">
    <w:p w14:paraId="000FC162" w14:textId="68BBEC28" w:rsidR="00467E33" w:rsidRDefault="00467E33" w:rsidP="00CC3396">
      <w:pPr>
        <w:pStyle w:val="Normlnweb"/>
        <w:shd w:val="clear" w:color="auto" w:fill="F0F0F0"/>
        <w:spacing w:before="0" w:beforeAutospacing="0" w:after="0" w:afterAutospacing="0"/>
      </w:pPr>
      <w:r w:rsidRPr="00CC3396">
        <w:rPr>
          <w:rStyle w:val="Znakapoznpodarou"/>
          <w:rFonts w:ascii="Arial" w:hAnsi="Arial" w:cs="Arial"/>
          <w:sz w:val="20"/>
          <w:szCs w:val="20"/>
        </w:rPr>
        <w:footnoteRef/>
      </w:r>
      <w:r w:rsidRPr="00CC3396">
        <w:rPr>
          <w:rFonts w:ascii="Arial" w:hAnsi="Arial" w:cs="Arial"/>
          <w:sz w:val="20"/>
          <w:szCs w:val="20"/>
        </w:rPr>
        <w:t xml:space="preserve"> </w:t>
      </w:r>
      <w:r w:rsidRPr="00CC3396">
        <w:rPr>
          <w:rFonts w:ascii="Arial" w:hAnsi="Arial" w:cs="Arial"/>
          <w:color w:val="3E3E3E"/>
          <w:sz w:val="20"/>
          <w:szCs w:val="20"/>
        </w:rPr>
        <w:t xml:space="preserve">§ 3 písm. e) zák. č. 246/1992 Sb., na ochranu zvířat proti </w:t>
      </w:r>
      <w:r>
        <w:rPr>
          <w:rFonts w:ascii="Arial" w:hAnsi="Arial" w:cs="Arial"/>
          <w:color w:val="3E3E3E"/>
          <w:sz w:val="20"/>
          <w:szCs w:val="20"/>
        </w:rPr>
        <w:t>týrání, ve znění pozdějších předpisů.</w:t>
      </w:r>
      <w:r w:rsidR="00707E2B">
        <w:t xml:space="preserve"> </w:t>
      </w:r>
    </w:p>
  </w:footnote>
  <w:footnote w:id="2">
    <w:p w14:paraId="24C86E45" w14:textId="71ADFE30" w:rsidR="00707E2B" w:rsidRDefault="00707E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09AA">
        <w:rPr>
          <w:rFonts w:ascii="Arial" w:hAnsi="Arial" w:cs="Arial"/>
          <w:color w:val="3E3E3E"/>
        </w:rPr>
        <w:t xml:space="preserve">§ 3 písm. </w:t>
      </w:r>
      <w:r>
        <w:rPr>
          <w:rFonts w:ascii="Arial" w:hAnsi="Arial" w:cs="Arial"/>
          <w:color w:val="3E3E3E"/>
        </w:rPr>
        <w:t>d</w:t>
      </w:r>
      <w:r w:rsidRPr="009E09AA">
        <w:rPr>
          <w:rFonts w:ascii="Arial" w:hAnsi="Arial" w:cs="Arial"/>
          <w:color w:val="3E3E3E"/>
        </w:rPr>
        <w:t xml:space="preserve">) zák. č. 246/1992 Sb., na ochranu zvířat proti </w:t>
      </w:r>
      <w:r>
        <w:rPr>
          <w:rFonts w:ascii="Arial" w:hAnsi="Arial" w:cs="Arial"/>
          <w:color w:val="3E3E3E"/>
        </w:rPr>
        <w:t>týrání, ve znění pozdějších předpisů.</w:t>
      </w:r>
    </w:p>
  </w:footnote>
  <w:footnote w:id="3">
    <w:p w14:paraId="125E4B7A" w14:textId="77777777" w:rsidR="006161EF" w:rsidRDefault="006161EF" w:rsidP="006161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09AA">
        <w:rPr>
          <w:rStyle w:val="Zdraznn"/>
          <w:rFonts w:ascii="Arial" w:hAnsi="Arial" w:cs="Arial"/>
          <w:i w:val="0"/>
          <w:color w:val="3E3E3E"/>
          <w:shd w:val="clear" w:color="auto" w:fill="F0F0F0"/>
        </w:rPr>
        <w:t>Fyzickou osobou se rozumí např. chovatel psa, jeho vlastník či doprovázející osob</w:t>
      </w:r>
      <w:r>
        <w:rPr>
          <w:rStyle w:val="Zdraznn"/>
          <w:rFonts w:ascii="Arial" w:hAnsi="Arial" w:cs="Arial"/>
          <w:i w:val="0"/>
          <w:color w:val="3E3E3E"/>
          <w:shd w:val="clear" w:color="auto" w:fill="F0F0F0"/>
        </w:rPr>
        <w:t>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D8E035"/>
    <w:multiLevelType w:val="hybridMultilevel"/>
    <w:tmpl w:val="EBE63010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5624"/>
    <w:multiLevelType w:val="hybridMultilevel"/>
    <w:tmpl w:val="C8ACFB4C"/>
    <w:lvl w:ilvl="0" w:tplc="2E84C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E46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0EDA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0E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4DB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7EA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00A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A53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74BA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953A7"/>
    <w:multiLevelType w:val="hybridMultilevel"/>
    <w:tmpl w:val="C6CC0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31B18"/>
    <w:multiLevelType w:val="hybridMultilevel"/>
    <w:tmpl w:val="34CE2596"/>
    <w:lvl w:ilvl="0" w:tplc="74F68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8D8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AEBF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08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479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642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C00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ADC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5C2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D7A07"/>
    <w:multiLevelType w:val="multilevel"/>
    <w:tmpl w:val="8544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8E4C"/>
    <w:multiLevelType w:val="hybridMultilevel"/>
    <w:tmpl w:val="2DFB30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246AA"/>
    <w:multiLevelType w:val="hybridMultilevel"/>
    <w:tmpl w:val="62386592"/>
    <w:lvl w:ilvl="0" w:tplc="FAC89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870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CD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02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0BA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8DB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6A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04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66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A43A7"/>
    <w:multiLevelType w:val="multilevel"/>
    <w:tmpl w:val="4980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9700E"/>
    <w:multiLevelType w:val="hybridMultilevel"/>
    <w:tmpl w:val="94AAC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71E78"/>
    <w:multiLevelType w:val="hybridMultilevel"/>
    <w:tmpl w:val="1C7AFE8C"/>
    <w:lvl w:ilvl="0" w:tplc="03ECD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6A0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E41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620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78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3EB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E6D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2A2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ED3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86957">
    <w:abstractNumId w:val="27"/>
  </w:num>
  <w:num w:numId="2" w16cid:durableId="2058165273">
    <w:abstractNumId w:val="25"/>
  </w:num>
  <w:num w:numId="3" w16cid:durableId="1328174328">
    <w:abstractNumId w:val="9"/>
  </w:num>
  <w:num w:numId="4" w16cid:durableId="421410821">
    <w:abstractNumId w:val="26"/>
  </w:num>
  <w:num w:numId="5" w16cid:durableId="235213062">
    <w:abstractNumId w:val="23"/>
  </w:num>
  <w:num w:numId="6" w16cid:durableId="1278028886">
    <w:abstractNumId w:val="2"/>
  </w:num>
  <w:num w:numId="7" w16cid:durableId="928274186">
    <w:abstractNumId w:val="4"/>
  </w:num>
  <w:num w:numId="8" w16cid:durableId="1189372283">
    <w:abstractNumId w:val="28"/>
  </w:num>
  <w:num w:numId="9" w16cid:durableId="2092461753">
    <w:abstractNumId w:val="41"/>
  </w:num>
  <w:num w:numId="10" w16cid:durableId="1680082813">
    <w:abstractNumId w:val="16"/>
  </w:num>
  <w:num w:numId="11" w16cid:durableId="456027009">
    <w:abstractNumId w:val="12"/>
  </w:num>
  <w:num w:numId="12" w16cid:durableId="30308841">
    <w:abstractNumId w:val="34"/>
  </w:num>
  <w:num w:numId="13" w16cid:durableId="110518311">
    <w:abstractNumId w:val="37"/>
  </w:num>
  <w:num w:numId="14" w16cid:durableId="2025400363">
    <w:abstractNumId w:val="35"/>
  </w:num>
  <w:num w:numId="15" w16cid:durableId="1359424902">
    <w:abstractNumId w:val="42"/>
  </w:num>
  <w:num w:numId="16" w16cid:durableId="474569215">
    <w:abstractNumId w:val="10"/>
  </w:num>
  <w:num w:numId="17" w16cid:durableId="598293005">
    <w:abstractNumId w:val="49"/>
  </w:num>
  <w:num w:numId="18" w16cid:durableId="329604556">
    <w:abstractNumId w:val="39"/>
  </w:num>
  <w:num w:numId="19" w16cid:durableId="1233196663">
    <w:abstractNumId w:val="29"/>
  </w:num>
  <w:num w:numId="20" w16cid:durableId="896937540">
    <w:abstractNumId w:val="30"/>
  </w:num>
  <w:num w:numId="21" w16cid:durableId="1883639480">
    <w:abstractNumId w:val="18"/>
  </w:num>
  <w:num w:numId="22" w16cid:durableId="635183794">
    <w:abstractNumId w:val="22"/>
  </w:num>
  <w:num w:numId="23" w16cid:durableId="412237678">
    <w:abstractNumId w:val="13"/>
  </w:num>
  <w:num w:numId="24" w16cid:durableId="1511095337">
    <w:abstractNumId w:val="7"/>
  </w:num>
  <w:num w:numId="25" w16cid:durableId="1456753371">
    <w:abstractNumId w:val="48"/>
  </w:num>
  <w:num w:numId="26" w16cid:durableId="930432212">
    <w:abstractNumId w:val="46"/>
  </w:num>
  <w:num w:numId="27" w16cid:durableId="718087024">
    <w:abstractNumId w:val="15"/>
  </w:num>
  <w:num w:numId="28" w16cid:durableId="1406731034">
    <w:abstractNumId w:val="17"/>
  </w:num>
  <w:num w:numId="29" w16cid:durableId="2077702052">
    <w:abstractNumId w:val="44"/>
  </w:num>
  <w:num w:numId="30" w16cid:durableId="1476878023">
    <w:abstractNumId w:val="8"/>
  </w:num>
  <w:num w:numId="31" w16cid:durableId="40248797">
    <w:abstractNumId w:val="38"/>
  </w:num>
  <w:num w:numId="32" w16cid:durableId="395738496">
    <w:abstractNumId w:val="36"/>
  </w:num>
  <w:num w:numId="33" w16cid:durableId="2058699763">
    <w:abstractNumId w:val="47"/>
  </w:num>
  <w:num w:numId="34" w16cid:durableId="1721131683">
    <w:abstractNumId w:val="3"/>
  </w:num>
  <w:num w:numId="35" w16cid:durableId="1416242908">
    <w:abstractNumId w:val="40"/>
  </w:num>
  <w:num w:numId="36" w16cid:durableId="472989701">
    <w:abstractNumId w:val="6"/>
  </w:num>
  <w:num w:numId="37" w16cid:durableId="82653057">
    <w:abstractNumId w:val="5"/>
  </w:num>
  <w:num w:numId="38" w16cid:durableId="1527402799">
    <w:abstractNumId w:val="20"/>
  </w:num>
  <w:num w:numId="39" w16cid:durableId="2046560714">
    <w:abstractNumId w:val="32"/>
  </w:num>
  <w:num w:numId="40" w16cid:durableId="833838349">
    <w:abstractNumId w:val="1"/>
  </w:num>
  <w:num w:numId="41" w16cid:durableId="1527714109">
    <w:abstractNumId w:val="45"/>
  </w:num>
  <w:num w:numId="42" w16cid:durableId="1223061348">
    <w:abstractNumId w:val="31"/>
  </w:num>
  <w:num w:numId="43" w16cid:durableId="597493902">
    <w:abstractNumId w:val="19"/>
  </w:num>
  <w:num w:numId="44" w16cid:durableId="237373032">
    <w:abstractNumId w:val="11"/>
  </w:num>
  <w:num w:numId="45" w16cid:durableId="364718453">
    <w:abstractNumId w:val="14"/>
  </w:num>
  <w:num w:numId="46" w16cid:durableId="121071777">
    <w:abstractNumId w:val="43"/>
  </w:num>
  <w:num w:numId="47" w16cid:durableId="569003773">
    <w:abstractNumId w:val="24"/>
  </w:num>
  <w:num w:numId="48" w16cid:durableId="84346394">
    <w:abstractNumId w:val="0"/>
  </w:num>
  <w:num w:numId="49" w16cid:durableId="412581766">
    <w:abstractNumId w:val="21"/>
  </w:num>
  <w:num w:numId="50" w16cid:durableId="17279926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9C"/>
    <w:rsid w:val="00035234"/>
    <w:rsid w:val="00044F97"/>
    <w:rsid w:val="00055303"/>
    <w:rsid w:val="000569AF"/>
    <w:rsid w:val="00067165"/>
    <w:rsid w:val="00077332"/>
    <w:rsid w:val="000825C7"/>
    <w:rsid w:val="000839CB"/>
    <w:rsid w:val="000874EF"/>
    <w:rsid w:val="000A6458"/>
    <w:rsid w:val="000B05CF"/>
    <w:rsid w:val="000B231D"/>
    <w:rsid w:val="000E05BE"/>
    <w:rsid w:val="000E523A"/>
    <w:rsid w:val="00147FDE"/>
    <w:rsid w:val="001A38D1"/>
    <w:rsid w:val="001B5EA1"/>
    <w:rsid w:val="001C55C2"/>
    <w:rsid w:val="001E13DF"/>
    <w:rsid w:val="00216155"/>
    <w:rsid w:val="00243C48"/>
    <w:rsid w:val="002A49BF"/>
    <w:rsid w:val="002B5A8C"/>
    <w:rsid w:val="002B784A"/>
    <w:rsid w:val="002C2179"/>
    <w:rsid w:val="002F306E"/>
    <w:rsid w:val="0031629B"/>
    <w:rsid w:val="00325DEB"/>
    <w:rsid w:val="003331F0"/>
    <w:rsid w:val="0033608E"/>
    <w:rsid w:val="00350CEA"/>
    <w:rsid w:val="00351BCA"/>
    <w:rsid w:val="00353A66"/>
    <w:rsid w:val="0038641A"/>
    <w:rsid w:val="003E4092"/>
    <w:rsid w:val="003F6FCF"/>
    <w:rsid w:val="00404FBB"/>
    <w:rsid w:val="004278BD"/>
    <w:rsid w:val="004413D5"/>
    <w:rsid w:val="00454309"/>
    <w:rsid w:val="00456B24"/>
    <w:rsid w:val="00467E33"/>
    <w:rsid w:val="00494E10"/>
    <w:rsid w:val="00497D4B"/>
    <w:rsid w:val="004C67D4"/>
    <w:rsid w:val="004F6AE0"/>
    <w:rsid w:val="00511967"/>
    <w:rsid w:val="00530113"/>
    <w:rsid w:val="0056399C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61EF"/>
    <w:rsid w:val="00620A53"/>
    <w:rsid w:val="0062486B"/>
    <w:rsid w:val="00640B21"/>
    <w:rsid w:val="0065481A"/>
    <w:rsid w:val="00654CD1"/>
    <w:rsid w:val="00677DEE"/>
    <w:rsid w:val="00683485"/>
    <w:rsid w:val="00693268"/>
    <w:rsid w:val="006A579C"/>
    <w:rsid w:val="006B04F4"/>
    <w:rsid w:val="006C3CBF"/>
    <w:rsid w:val="00700F9A"/>
    <w:rsid w:val="0070259B"/>
    <w:rsid w:val="00707E2B"/>
    <w:rsid w:val="00755FBF"/>
    <w:rsid w:val="007B059E"/>
    <w:rsid w:val="007B0B47"/>
    <w:rsid w:val="007C01F6"/>
    <w:rsid w:val="007D5D4E"/>
    <w:rsid w:val="007D74E5"/>
    <w:rsid w:val="007D7E18"/>
    <w:rsid w:val="007E71AA"/>
    <w:rsid w:val="007F0E46"/>
    <w:rsid w:val="008251A7"/>
    <w:rsid w:val="00830180"/>
    <w:rsid w:val="00831EA0"/>
    <w:rsid w:val="00836FDB"/>
    <w:rsid w:val="00847970"/>
    <w:rsid w:val="00850799"/>
    <w:rsid w:val="00851AAA"/>
    <w:rsid w:val="00875560"/>
    <w:rsid w:val="0087706C"/>
    <w:rsid w:val="00882D50"/>
    <w:rsid w:val="0089430B"/>
    <w:rsid w:val="008B09E5"/>
    <w:rsid w:val="008C7E8B"/>
    <w:rsid w:val="008D1182"/>
    <w:rsid w:val="008F3B43"/>
    <w:rsid w:val="00925061"/>
    <w:rsid w:val="00932C21"/>
    <w:rsid w:val="0096577E"/>
    <w:rsid w:val="0097144B"/>
    <w:rsid w:val="00971E71"/>
    <w:rsid w:val="00990770"/>
    <w:rsid w:val="009E4A6E"/>
    <w:rsid w:val="009F74FB"/>
    <w:rsid w:val="00A07872"/>
    <w:rsid w:val="00A35CDB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2502F"/>
    <w:rsid w:val="00B345E5"/>
    <w:rsid w:val="00B52C45"/>
    <w:rsid w:val="00B77994"/>
    <w:rsid w:val="00B922C0"/>
    <w:rsid w:val="00B94ED1"/>
    <w:rsid w:val="00B97081"/>
    <w:rsid w:val="00BE624E"/>
    <w:rsid w:val="00C15179"/>
    <w:rsid w:val="00C24386"/>
    <w:rsid w:val="00C520D3"/>
    <w:rsid w:val="00C5262D"/>
    <w:rsid w:val="00C9753E"/>
    <w:rsid w:val="00C97BCF"/>
    <w:rsid w:val="00CA7C69"/>
    <w:rsid w:val="00CC3396"/>
    <w:rsid w:val="00CC6EC1"/>
    <w:rsid w:val="00CE28A6"/>
    <w:rsid w:val="00CF08FF"/>
    <w:rsid w:val="00D209E0"/>
    <w:rsid w:val="00D27DF6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210E6"/>
    <w:rsid w:val="00E36564"/>
    <w:rsid w:val="00E3733C"/>
    <w:rsid w:val="00E7765B"/>
    <w:rsid w:val="00E872FB"/>
    <w:rsid w:val="00E9753A"/>
    <w:rsid w:val="00EA0E28"/>
    <w:rsid w:val="00EB318C"/>
    <w:rsid w:val="00EB4121"/>
    <w:rsid w:val="00EC4715"/>
    <w:rsid w:val="00EC763D"/>
    <w:rsid w:val="00ED797E"/>
    <w:rsid w:val="00EE4B7B"/>
    <w:rsid w:val="00F067C7"/>
    <w:rsid w:val="00F21A0F"/>
    <w:rsid w:val="00F70380"/>
    <w:rsid w:val="00F72311"/>
    <w:rsid w:val="00F733EE"/>
    <w:rsid w:val="00FA073A"/>
    <w:rsid w:val="00FA3081"/>
    <w:rsid w:val="00FD7F0D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81B28C"/>
  <w15:docId w15:val="{1823CFAC-21E0-43BC-8F20-7A112D94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link w:val="Nadpis2Char"/>
    <w:qFormat/>
    <w:rsid w:val="00FD7F0D"/>
    <w:pPr>
      <w:spacing w:before="75" w:after="75"/>
      <w:jc w:val="left"/>
      <w:outlineLvl w:val="1"/>
    </w:pPr>
    <w:rPr>
      <w:rFonts w:ascii="Times New Roman" w:eastAsia="Times New Roman" w:hAnsi="Times New Roman" w:cs="Times New Roman"/>
      <w:b/>
      <w:bCs/>
      <w:color w:val="008000"/>
      <w:sz w:val="48"/>
      <w:szCs w:val="48"/>
      <w:lang w:eastAsia="cs-CZ"/>
    </w:rPr>
  </w:style>
  <w:style w:type="paragraph" w:styleId="Nadpis3">
    <w:name w:val="heading 3"/>
    <w:basedOn w:val="Normln"/>
    <w:link w:val="Nadpis3Char"/>
    <w:qFormat/>
    <w:rsid w:val="00FD7F0D"/>
    <w:pPr>
      <w:spacing w:before="75" w:after="75"/>
      <w:ind w:left="75"/>
      <w:jc w:val="left"/>
      <w:outlineLvl w:val="2"/>
    </w:pPr>
    <w:rPr>
      <w:rFonts w:ascii="Times New Roman" w:eastAsia="Times New Roman" w:hAnsi="Times New Roman" w:cs="Times New Roman"/>
      <w:b/>
      <w:bCs/>
      <w:color w:val="00800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2Char">
    <w:name w:val="Nadpis 2 Char"/>
    <w:basedOn w:val="Standardnpsmoodstavce"/>
    <w:link w:val="Nadpis2"/>
    <w:rsid w:val="00FD7F0D"/>
    <w:rPr>
      <w:rFonts w:ascii="Times New Roman" w:eastAsia="Times New Roman" w:hAnsi="Times New Roman" w:cs="Times New Roman"/>
      <w:b/>
      <w:bCs/>
      <w:color w:val="008000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rsid w:val="00FD7F0D"/>
    <w:rPr>
      <w:rFonts w:ascii="Times New Roman" w:eastAsia="Times New Roman" w:hAnsi="Times New Roman" w:cs="Times New Roman"/>
      <w:b/>
      <w:bCs/>
      <w:color w:val="008000"/>
      <w:sz w:val="36"/>
      <w:szCs w:val="36"/>
      <w:lang w:eastAsia="cs-CZ"/>
    </w:rPr>
  </w:style>
  <w:style w:type="paragraph" w:styleId="Zkladntext">
    <w:name w:val="Body Text"/>
    <w:basedOn w:val="Normln"/>
    <w:link w:val="ZkladntextChar"/>
    <w:semiHidden/>
    <w:rsid w:val="00FD7F0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7F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D7F0D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B05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B059E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83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7C97-8842-4395-931F-97C8C8F2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Pavlína Hejrová</cp:lastModifiedBy>
  <cp:revision>4</cp:revision>
  <cp:lastPrinted>2023-11-14T10:35:00Z</cp:lastPrinted>
  <dcterms:created xsi:type="dcterms:W3CDTF">2023-10-18T07:06:00Z</dcterms:created>
  <dcterms:modified xsi:type="dcterms:W3CDTF">2023-11-15T09:30:00Z</dcterms:modified>
</cp:coreProperties>
</file>