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093D" w14:textId="0D844E06" w:rsidR="00F64363" w:rsidRPr="00DC4A43" w:rsidRDefault="0069573C" w:rsidP="00F64363">
      <w:pPr>
        <w:pStyle w:val="Zkladntext"/>
        <w:spacing w:after="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MĚSTO ŽEBRÁK</w:t>
      </w:r>
    </w:p>
    <w:p w14:paraId="4E8B3510" w14:textId="77777777" w:rsidR="0069573C" w:rsidRDefault="0069573C" w:rsidP="00F64363">
      <w:pPr>
        <w:pStyle w:val="NormlnIMP"/>
        <w:spacing w:after="60"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D7F80BA" w14:textId="77777777" w:rsidR="00F64363" w:rsidRDefault="00F64363" w:rsidP="00F64363">
      <w:pPr>
        <w:pStyle w:val="NormlnIMP"/>
        <w:spacing w:after="60"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C4A43">
        <w:rPr>
          <w:rFonts w:ascii="Calibri" w:hAnsi="Calibri" w:cs="Calibri"/>
          <w:b/>
          <w:color w:val="000000"/>
          <w:sz w:val="22"/>
          <w:szCs w:val="22"/>
        </w:rPr>
        <w:t>Obecně závazná vyhláška</w:t>
      </w:r>
    </w:p>
    <w:p w14:paraId="2F7A3836" w14:textId="77777777" w:rsidR="0069573C" w:rsidRPr="00DC4A43" w:rsidRDefault="0069573C" w:rsidP="00F64363">
      <w:pPr>
        <w:pStyle w:val="NormlnIMP"/>
        <w:spacing w:after="60"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Města Žebrák</w:t>
      </w:r>
    </w:p>
    <w:p w14:paraId="7ECB44E2" w14:textId="77777777" w:rsidR="00F64363" w:rsidRPr="00DC4A43" w:rsidRDefault="00F64363" w:rsidP="00F64363">
      <w:pPr>
        <w:pStyle w:val="NormlnIMP"/>
        <w:spacing w:after="60"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C4A43">
        <w:rPr>
          <w:rFonts w:ascii="Calibri" w:hAnsi="Calibri" w:cs="Calibri"/>
          <w:b/>
          <w:color w:val="000000"/>
          <w:sz w:val="22"/>
          <w:szCs w:val="22"/>
        </w:rPr>
        <w:t xml:space="preserve">č. </w:t>
      </w:r>
      <w:r w:rsidR="00B34234">
        <w:rPr>
          <w:rFonts w:ascii="Calibri" w:hAnsi="Calibri" w:cs="Calibri"/>
          <w:b/>
          <w:color w:val="000000"/>
          <w:sz w:val="22"/>
          <w:szCs w:val="22"/>
        </w:rPr>
        <w:t>1</w:t>
      </w:r>
      <w:r w:rsidRPr="00DC4A43">
        <w:rPr>
          <w:rFonts w:ascii="Calibri" w:hAnsi="Calibri" w:cs="Calibri"/>
          <w:b/>
          <w:color w:val="000000"/>
          <w:sz w:val="22"/>
          <w:szCs w:val="22"/>
        </w:rPr>
        <w:t>/</w:t>
      </w:r>
      <w:r w:rsidR="00F21CD3">
        <w:rPr>
          <w:rFonts w:ascii="Calibri" w:hAnsi="Calibri" w:cs="Calibri"/>
          <w:b/>
          <w:color w:val="000000"/>
          <w:sz w:val="22"/>
          <w:szCs w:val="22"/>
        </w:rPr>
        <w:t>202</w:t>
      </w:r>
      <w:r w:rsidR="006D7648">
        <w:rPr>
          <w:rFonts w:ascii="Calibri" w:hAnsi="Calibri" w:cs="Calibri"/>
          <w:b/>
          <w:color w:val="000000"/>
          <w:sz w:val="22"/>
          <w:szCs w:val="22"/>
        </w:rPr>
        <w:t>5</w:t>
      </w:r>
      <w:r w:rsidRPr="00DC4A43">
        <w:rPr>
          <w:rFonts w:ascii="Calibri" w:hAnsi="Calibri" w:cs="Calibri"/>
          <w:b/>
          <w:color w:val="000000"/>
          <w:sz w:val="22"/>
          <w:szCs w:val="22"/>
        </w:rPr>
        <w:t>,</w:t>
      </w:r>
    </w:p>
    <w:p w14:paraId="571E8710" w14:textId="77777777" w:rsidR="00F64363" w:rsidRPr="00DC4A43" w:rsidRDefault="00F64363" w:rsidP="00F64363">
      <w:pPr>
        <w:pStyle w:val="Zkladntextodsazen"/>
        <w:spacing w:after="60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DC4A43">
        <w:rPr>
          <w:rFonts w:ascii="Calibri" w:hAnsi="Calibri" w:cs="Calibri"/>
          <w:b/>
          <w:sz w:val="22"/>
          <w:szCs w:val="22"/>
        </w:rPr>
        <w:t>kterou se vydává požární řád obce</w:t>
      </w:r>
    </w:p>
    <w:p w14:paraId="49305F7B" w14:textId="77777777" w:rsidR="00F64363" w:rsidRPr="00DC4A43" w:rsidRDefault="00F64363" w:rsidP="00F64363">
      <w:pPr>
        <w:pStyle w:val="Zkladntextodsazen"/>
        <w:ind w:firstLine="0"/>
        <w:jc w:val="center"/>
        <w:rPr>
          <w:rFonts w:ascii="Calibri" w:hAnsi="Calibri" w:cs="Calibri"/>
          <w:sz w:val="22"/>
          <w:szCs w:val="22"/>
        </w:rPr>
      </w:pPr>
    </w:p>
    <w:p w14:paraId="5FCBD663" w14:textId="77777777" w:rsidR="00F64363" w:rsidRPr="00DC4A43" w:rsidRDefault="00F64363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 xml:space="preserve">Zastupitelstvo </w:t>
      </w:r>
      <w:r w:rsidR="0069573C">
        <w:rPr>
          <w:rFonts w:ascii="Calibri" w:hAnsi="Calibri" w:cs="Calibri"/>
          <w:sz w:val="22"/>
          <w:szCs w:val="22"/>
        </w:rPr>
        <w:t>města Žebrák</w:t>
      </w:r>
      <w:r w:rsidRPr="00DC4A43">
        <w:rPr>
          <w:rFonts w:ascii="Calibri" w:hAnsi="Calibri" w:cs="Calibri"/>
          <w:sz w:val="22"/>
          <w:szCs w:val="22"/>
        </w:rPr>
        <w:t xml:space="preserve"> se na svém zasedání konaném dne</w:t>
      </w:r>
      <w:r w:rsidR="006E5EBC">
        <w:rPr>
          <w:rFonts w:ascii="Calibri" w:hAnsi="Calibri" w:cs="Calibri"/>
          <w:sz w:val="22"/>
          <w:szCs w:val="22"/>
        </w:rPr>
        <w:t xml:space="preserve"> 3.3.2025</w:t>
      </w:r>
      <w:r w:rsidRPr="00DC4A43">
        <w:rPr>
          <w:rFonts w:ascii="Calibri" w:hAnsi="Calibri" w:cs="Calibri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DC4A43">
        <w:rPr>
          <w:rFonts w:ascii="Calibri" w:hAnsi="Calibri" w:cs="Calibri"/>
          <w:sz w:val="22"/>
          <w:szCs w:val="22"/>
        </w:rPr>
        <w:t> </w:t>
      </w:r>
      <w:r w:rsidRPr="00DC4A43">
        <w:rPr>
          <w:rFonts w:ascii="Calibri" w:hAnsi="Calibri" w:cs="Calibri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9EC729A" w14:textId="77777777" w:rsidR="00F64363" w:rsidRPr="00DC4A43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2"/>
          <w:szCs w:val="22"/>
        </w:rPr>
      </w:pPr>
      <w:r w:rsidRPr="00DC4A43">
        <w:rPr>
          <w:rFonts w:cs="Calibri"/>
          <w:b w:val="0"/>
          <w:bCs w:val="0"/>
          <w:i/>
          <w:iCs/>
          <w:sz w:val="22"/>
          <w:szCs w:val="22"/>
        </w:rPr>
        <w:t>Čl. 1</w:t>
      </w:r>
      <w:r w:rsidRPr="00DC4A43">
        <w:rPr>
          <w:rFonts w:cs="Calibri"/>
          <w:b w:val="0"/>
          <w:bCs w:val="0"/>
          <w:i/>
          <w:iCs/>
          <w:sz w:val="22"/>
          <w:szCs w:val="22"/>
        </w:rPr>
        <w:br/>
        <w:t>Úvodní ustanovení</w:t>
      </w:r>
    </w:p>
    <w:p w14:paraId="6EF5413A" w14:textId="77777777" w:rsidR="00F64363" w:rsidRPr="00DC4A43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1D4529E" w14:textId="77777777" w:rsidR="00F64363" w:rsidRPr="00DC4A43" w:rsidRDefault="001908F6" w:rsidP="00232C98">
      <w:pPr>
        <w:pStyle w:val="Normlnweb"/>
        <w:spacing w:before="0" w:beforeAutospacing="0" w:after="0" w:afterAutospacing="0"/>
        <w:ind w:left="709" w:hanging="709"/>
        <w:rPr>
          <w:rFonts w:ascii="Calibri" w:hAnsi="Calibri" w:cs="Calibri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>(1)</w:t>
      </w:r>
      <w:r w:rsidRPr="00DC4A43">
        <w:rPr>
          <w:rFonts w:ascii="Calibri" w:hAnsi="Calibri" w:cs="Calibri"/>
          <w:sz w:val="22"/>
          <w:szCs w:val="22"/>
        </w:rPr>
        <w:tab/>
      </w:r>
      <w:r w:rsidR="00F64363" w:rsidRPr="00DC4A43">
        <w:rPr>
          <w:rFonts w:ascii="Calibri" w:hAnsi="Calibri" w:cs="Calibri"/>
          <w:sz w:val="22"/>
          <w:szCs w:val="22"/>
        </w:rPr>
        <w:t>Tato vyhláška</w:t>
      </w:r>
      <w:r w:rsidR="00F64363" w:rsidRPr="00DC4A43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64363" w:rsidRPr="00DC4A43">
        <w:rPr>
          <w:rFonts w:ascii="Calibri" w:hAnsi="Calibri" w:cs="Calibri"/>
          <w:sz w:val="22"/>
          <w:szCs w:val="22"/>
        </w:rPr>
        <w:t xml:space="preserve">upravuje organizaci a zásady zabezpečení požární </w:t>
      </w:r>
      <w:r w:rsidR="007A7F85" w:rsidRPr="00DC4A43">
        <w:rPr>
          <w:rFonts w:ascii="Calibri" w:hAnsi="Calibri" w:cs="Calibri"/>
          <w:sz w:val="22"/>
          <w:szCs w:val="22"/>
        </w:rPr>
        <w:t xml:space="preserve">ochrany </w:t>
      </w:r>
      <w:r w:rsidR="007A7F85">
        <w:rPr>
          <w:rFonts w:ascii="Calibri" w:hAnsi="Calibri" w:cs="Calibri"/>
          <w:sz w:val="22"/>
          <w:szCs w:val="22"/>
        </w:rPr>
        <w:t>ve</w:t>
      </w:r>
      <w:r w:rsidR="00571DE2">
        <w:rPr>
          <w:rFonts w:ascii="Calibri" w:hAnsi="Calibri" w:cs="Calibri"/>
          <w:sz w:val="22"/>
          <w:szCs w:val="22"/>
        </w:rPr>
        <w:t xml:space="preserve"> městě Žebrák</w:t>
      </w:r>
      <w:r w:rsidR="00232C98">
        <w:rPr>
          <w:rFonts w:ascii="Calibri" w:hAnsi="Calibri" w:cs="Calibri"/>
          <w:sz w:val="22"/>
          <w:szCs w:val="22"/>
        </w:rPr>
        <w:t>.</w:t>
      </w:r>
    </w:p>
    <w:p w14:paraId="59725DAD" w14:textId="77777777" w:rsidR="001908F6" w:rsidRPr="00DC4A43" w:rsidRDefault="001908F6" w:rsidP="00416CAA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3808D5E" w14:textId="77777777" w:rsidR="001908F6" w:rsidRPr="00DC4A43" w:rsidRDefault="001908F6" w:rsidP="00416CAA">
      <w:pPr>
        <w:pStyle w:val="Normlnweb"/>
        <w:spacing w:before="0" w:beforeAutospacing="0" w:after="0" w:afterAutospacing="0"/>
        <w:ind w:left="705" w:hanging="705"/>
        <w:rPr>
          <w:rFonts w:ascii="Calibri" w:hAnsi="Calibri" w:cs="Calibri"/>
          <w:color w:val="FF0000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>(2)</w:t>
      </w:r>
      <w:r w:rsidRPr="00DC4A43">
        <w:rPr>
          <w:rFonts w:ascii="Calibri" w:hAnsi="Calibri" w:cs="Calibri"/>
          <w:sz w:val="22"/>
          <w:szCs w:val="22"/>
        </w:rPr>
        <w:tab/>
        <w:t xml:space="preserve">Při zabezpečování požární ochrany </w:t>
      </w:r>
      <w:r w:rsidR="007A7F85" w:rsidRPr="00DC4A43">
        <w:rPr>
          <w:rFonts w:ascii="Calibri" w:hAnsi="Calibri" w:cs="Calibri"/>
          <w:sz w:val="22"/>
          <w:szCs w:val="22"/>
        </w:rPr>
        <w:t xml:space="preserve">spolupracuje </w:t>
      </w:r>
      <w:r w:rsidR="007A7F85">
        <w:rPr>
          <w:rFonts w:ascii="Calibri" w:hAnsi="Calibri" w:cs="Calibri"/>
          <w:sz w:val="22"/>
          <w:szCs w:val="22"/>
        </w:rPr>
        <w:t>město</w:t>
      </w:r>
      <w:r w:rsidRPr="00DC4A43">
        <w:rPr>
          <w:rFonts w:ascii="Calibri" w:hAnsi="Calibri" w:cs="Calibri"/>
          <w:sz w:val="22"/>
          <w:szCs w:val="22"/>
        </w:rPr>
        <w:t xml:space="preserve"> </w:t>
      </w:r>
      <w:r w:rsidR="00232C98">
        <w:rPr>
          <w:rFonts w:ascii="Calibri" w:hAnsi="Calibri" w:cs="Calibri"/>
          <w:sz w:val="22"/>
          <w:szCs w:val="22"/>
        </w:rPr>
        <w:t xml:space="preserve">Žebrák </w:t>
      </w:r>
      <w:r w:rsidRPr="00DC4A43">
        <w:rPr>
          <w:rFonts w:ascii="Calibri" w:hAnsi="Calibri" w:cs="Calibri"/>
          <w:sz w:val="22"/>
          <w:szCs w:val="22"/>
        </w:rPr>
        <w:t xml:space="preserve">zejména s hasičským záchranným sborem </w:t>
      </w:r>
      <w:r w:rsidR="00571DE2">
        <w:rPr>
          <w:rFonts w:ascii="Calibri" w:hAnsi="Calibri" w:cs="Calibri"/>
          <w:sz w:val="22"/>
          <w:szCs w:val="22"/>
        </w:rPr>
        <w:t xml:space="preserve">Středočeského </w:t>
      </w:r>
      <w:r w:rsidRPr="00DC4A43">
        <w:rPr>
          <w:rFonts w:ascii="Calibri" w:hAnsi="Calibri" w:cs="Calibri"/>
          <w:sz w:val="22"/>
          <w:szCs w:val="22"/>
        </w:rPr>
        <w:t>kraje</w:t>
      </w:r>
      <w:r w:rsidR="00571DE2">
        <w:rPr>
          <w:rFonts w:ascii="Calibri" w:hAnsi="Calibri" w:cs="Calibri"/>
          <w:sz w:val="22"/>
          <w:szCs w:val="22"/>
        </w:rPr>
        <w:t>.</w:t>
      </w:r>
      <w:r w:rsidRPr="00DC4A43">
        <w:rPr>
          <w:rFonts w:ascii="Calibri" w:hAnsi="Calibri" w:cs="Calibri"/>
          <w:sz w:val="22"/>
          <w:szCs w:val="22"/>
        </w:rPr>
        <w:t xml:space="preserve"> </w:t>
      </w:r>
    </w:p>
    <w:p w14:paraId="45BC089E" w14:textId="77777777" w:rsidR="00F64363" w:rsidRPr="00DC4A43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2"/>
          <w:szCs w:val="22"/>
        </w:rPr>
      </w:pPr>
      <w:r w:rsidRPr="00DC4A43">
        <w:rPr>
          <w:rFonts w:cs="Calibri"/>
          <w:b w:val="0"/>
          <w:bCs w:val="0"/>
          <w:i/>
          <w:iCs/>
          <w:sz w:val="22"/>
          <w:szCs w:val="22"/>
        </w:rPr>
        <w:t>Čl. 2</w:t>
      </w:r>
      <w:r w:rsidRPr="00DC4A43">
        <w:rPr>
          <w:rFonts w:cs="Calibri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59A37B73" w14:textId="77777777" w:rsidR="00F64363" w:rsidRPr="00DC4A43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FC3D3C0" w14:textId="77777777" w:rsidR="00F64363" w:rsidRPr="00416CAA" w:rsidRDefault="00F64363" w:rsidP="00463D7F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Calibri" w:hAnsi="Calibri" w:cs="Calibri"/>
          <w:sz w:val="22"/>
          <w:szCs w:val="22"/>
        </w:rPr>
      </w:pPr>
      <w:r w:rsidRPr="00416CAA">
        <w:rPr>
          <w:rFonts w:ascii="Calibri" w:hAnsi="Calibri" w:cs="Calibri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69573C" w:rsidRPr="00416CAA">
        <w:rPr>
          <w:rFonts w:ascii="Calibri" w:hAnsi="Calibri" w:cs="Calibri"/>
          <w:sz w:val="22"/>
          <w:szCs w:val="22"/>
        </w:rPr>
        <w:t>města Žebrák</w:t>
      </w:r>
      <w:r w:rsidRPr="00416CAA">
        <w:rPr>
          <w:rFonts w:ascii="Calibri" w:hAnsi="Calibri" w:cs="Calibri"/>
          <w:sz w:val="22"/>
          <w:szCs w:val="22"/>
        </w:rPr>
        <w:t xml:space="preserve"> </w:t>
      </w:r>
      <w:r w:rsidR="00F33C7F">
        <w:rPr>
          <w:rFonts w:ascii="Calibri" w:hAnsi="Calibri" w:cs="Calibri"/>
          <w:sz w:val="22"/>
          <w:szCs w:val="22"/>
        </w:rPr>
        <w:t xml:space="preserve">(dále jen „obec“) </w:t>
      </w:r>
      <w:r w:rsidRPr="00416CAA">
        <w:rPr>
          <w:rFonts w:ascii="Calibri" w:hAnsi="Calibri" w:cs="Calibri"/>
          <w:sz w:val="22"/>
          <w:szCs w:val="22"/>
        </w:rPr>
        <w:t>je zajištěna jednotkou sboru dobrovolných hasičů</w:t>
      </w:r>
      <w:r w:rsidR="00232C98">
        <w:rPr>
          <w:rFonts w:ascii="Calibri" w:hAnsi="Calibri" w:cs="Calibri"/>
          <w:sz w:val="22"/>
          <w:szCs w:val="22"/>
        </w:rPr>
        <w:t xml:space="preserve"> obce</w:t>
      </w:r>
      <w:r w:rsidRPr="00416CAA">
        <w:rPr>
          <w:rFonts w:ascii="Calibri" w:hAnsi="Calibri" w:cs="Calibri"/>
          <w:sz w:val="22"/>
          <w:szCs w:val="22"/>
        </w:rPr>
        <w:t xml:space="preserve"> (dále jen „JSDH obce“) podle čl. 5 této vyhlášky a</w:t>
      </w:r>
      <w:r w:rsidR="00630470" w:rsidRPr="00416CAA">
        <w:rPr>
          <w:rFonts w:ascii="Calibri" w:hAnsi="Calibri" w:cs="Calibri"/>
          <w:sz w:val="22"/>
          <w:szCs w:val="22"/>
        </w:rPr>
        <w:t> </w:t>
      </w:r>
      <w:r w:rsidRPr="00416CAA">
        <w:rPr>
          <w:rFonts w:ascii="Calibri" w:hAnsi="Calibri" w:cs="Calibri"/>
          <w:sz w:val="22"/>
          <w:szCs w:val="22"/>
        </w:rPr>
        <w:t xml:space="preserve">dále jednotkami požární ochrany uvedenými v příloze č. 1 této vyhlášky. </w:t>
      </w:r>
    </w:p>
    <w:p w14:paraId="469F58F2" w14:textId="77777777" w:rsidR="00416CAA" w:rsidRPr="00416CAA" w:rsidRDefault="00416CAA" w:rsidP="00416CAA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sz w:val="22"/>
          <w:szCs w:val="22"/>
        </w:rPr>
      </w:pPr>
    </w:p>
    <w:p w14:paraId="6A2420D7" w14:textId="77777777" w:rsidR="00416CAA" w:rsidRDefault="00416CAA" w:rsidP="00416CAA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070CCBA6" w14:textId="77777777" w:rsidR="00416CAA" w:rsidRPr="007C556F" w:rsidRDefault="00416CAA" w:rsidP="00416CAA">
      <w:pPr>
        <w:pStyle w:val="Odstavecseseznamem"/>
        <w:spacing w:after="0"/>
        <w:rPr>
          <w:rFonts w:cs="Calibri"/>
          <w:lang w:val="cs-CZ"/>
        </w:rPr>
      </w:pPr>
    </w:p>
    <w:p w14:paraId="10ED563B" w14:textId="77777777" w:rsidR="00416CAA" w:rsidRPr="00DC4A43" w:rsidRDefault="00416CAA" w:rsidP="00463D7F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Calibri" w:hAnsi="Calibri" w:cs="Calibri"/>
          <w:sz w:val="22"/>
          <w:szCs w:val="22"/>
        </w:rPr>
      </w:pPr>
      <w:r w:rsidRPr="00416CAA">
        <w:rPr>
          <w:rFonts w:ascii="Calibri" w:hAnsi="Calibri" w:cs="Calibri"/>
          <w:sz w:val="22"/>
          <w:szCs w:val="22"/>
        </w:rPr>
        <w:t xml:space="preserve">K zabezpečení úkolů na úseku požární ochrany byly na základě usnesení zastupitelstva </w:t>
      </w:r>
      <w:r>
        <w:rPr>
          <w:rFonts w:ascii="Calibri" w:hAnsi="Calibri" w:cs="Calibri"/>
          <w:sz w:val="22"/>
          <w:szCs w:val="22"/>
        </w:rPr>
        <w:t xml:space="preserve">města </w:t>
      </w:r>
      <w:r w:rsidRPr="00DC4A43">
        <w:rPr>
          <w:rFonts w:ascii="Calibri" w:hAnsi="Calibri" w:cs="Calibri"/>
          <w:sz w:val="22"/>
          <w:szCs w:val="22"/>
        </w:rPr>
        <w:t xml:space="preserve">dále </w:t>
      </w:r>
      <w:r w:rsidR="007A7F85" w:rsidRPr="00DC4A43">
        <w:rPr>
          <w:rFonts w:ascii="Calibri" w:hAnsi="Calibri" w:cs="Calibri"/>
          <w:sz w:val="22"/>
          <w:szCs w:val="22"/>
        </w:rPr>
        <w:t>pověřen</w:t>
      </w:r>
      <w:r w:rsidR="007A7F85">
        <w:rPr>
          <w:rFonts w:ascii="Calibri" w:hAnsi="Calibri" w:cs="Calibri"/>
          <w:sz w:val="22"/>
          <w:szCs w:val="22"/>
        </w:rPr>
        <w:t>y</w:t>
      </w:r>
      <w:r w:rsidRPr="00DC4A43">
        <w:rPr>
          <w:rFonts w:ascii="Calibri" w:hAnsi="Calibri" w:cs="Calibri"/>
          <w:sz w:val="22"/>
          <w:szCs w:val="22"/>
        </w:rPr>
        <w:t xml:space="preserve"> tyto orgány </w:t>
      </w:r>
      <w:r>
        <w:rPr>
          <w:rFonts w:ascii="Calibri" w:hAnsi="Calibri" w:cs="Calibri"/>
          <w:sz w:val="22"/>
          <w:szCs w:val="22"/>
        </w:rPr>
        <w:t>města</w:t>
      </w:r>
      <w:r w:rsidRPr="00DC4A43">
        <w:rPr>
          <w:rFonts w:ascii="Calibri" w:hAnsi="Calibri" w:cs="Calibri"/>
          <w:sz w:val="22"/>
          <w:szCs w:val="22"/>
        </w:rPr>
        <w:t>:</w:t>
      </w:r>
    </w:p>
    <w:p w14:paraId="7C11CE60" w14:textId="77777777" w:rsidR="00416CAA" w:rsidRPr="00DC4A43" w:rsidRDefault="00416CAA" w:rsidP="00463D7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cs="Calibri"/>
          <w:color w:val="FF0000"/>
          <w:lang w:val="cs-CZ"/>
        </w:rPr>
      </w:pPr>
      <w:r w:rsidRPr="00DC4A43">
        <w:rPr>
          <w:rFonts w:cs="Calibri"/>
          <w:lang w:val="cs-CZ"/>
        </w:rPr>
        <w:t xml:space="preserve">zastupitelstvo </w:t>
      </w:r>
      <w:r>
        <w:rPr>
          <w:rFonts w:cs="Calibri"/>
          <w:lang w:val="cs-CZ"/>
        </w:rPr>
        <w:t xml:space="preserve">města </w:t>
      </w:r>
      <w:r w:rsidRPr="00DC4A43">
        <w:rPr>
          <w:rFonts w:cs="Calibri"/>
          <w:lang w:val="cs-CZ"/>
        </w:rPr>
        <w:t>– projednáním</w:t>
      </w:r>
      <w:r w:rsidRPr="00DC4A43">
        <w:rPr>
          <w:rFonts w:eastAsia="Times New Roman" w:cs="Calibri"/>
          <w:color w:val="000000"/>
          <w:lang w:val="cs-CZ" w:eastAsia="cs-CZ"/>
        </w:rPr>
        <w:t xml:space="preserve"> stavu požární ochrany v</w:t>
      </w:r>
      <w:r>
        <w:rPr>
          <w:rFonts w:eastAsia="Times New Roman" w:cs="Calibri"/>
          <w:color w:val="000000"/>
          <w:lang w:val="cs-CZ" w:eastAsia="cs-CZ"/>
        </w:rPr>
        <w:t xml:space="preserve">e městě </w:t>
      </w:r>
      <w:r w:rsidRPr="00DC4A43">
        <w:rPr>
          <w:rFonts w:eastAsia="Times New Roman" w:cs="Calibri"/>
          <w:color w:val="000000"/>
          <w:lang w:val="cs-CZ" w:eastAsia="cs-CZ"/>
        </w:rPr>
        <w:t>minimálně 1 x za 12 měsíců nebo vždy po závažné mimořádné události mající vztah k zajištění požární ochrany v</w:t>
      </w:r>
      <w:r>
        <w:rPr>
          <w:rFonts w:eastAsia="Times New Roman" w:cs="Calibri"/>
          <w:color w:val="000000"/>
          <w:lang w:val="cs-CZ" w:eastAsia="cs-CZ"/>
        </w:rPr>
        <w:t>e městě</w:t>
      </w:r>
      <w:r w:rsidRPr="00DC4A43">
        <w:rPr>
          <w:rFonts w:eastAsia="Times New Roman" w:cs="Calibri"/>
          <w:color w:val="000000"/>
          <w:lang w:val="cs-CZ" w:eastAsia="cs-CZ"/>
        </w:rPr>
        <w:t>,</w:t>
      </w:r>
    </w:p>
    <w:p w14:paraId="52273AE0" w14:textId="77777777" w:rsidR="00416CAA" w:rsidRPr="002C33E5" w:rsidRDefault="00416CAA" w:rsidP="00463D7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cs="Calibri"/>
          <w:lang w:val="cs-CZ"/>
        </w:rPr>
      </w:pPr>
      <w:r w:rsidRPr="00DC4A43">
        <w:rPr>
          <w:rFonts w:cs="Calibri"/>
          <w:lang w:val="cs-CZ"/>
        </w:rPr>
        <w:t>starosta – zabezpečováním</w:t>
      </w:r>
      <w:r w:rsidRPr="00DC4A43">
        <w:rPr>
          <w:rFonts w:eastAsia="Times New Roman" w:cs="Calibri"/>
          <w:color w:val="000000"/>
          <w:lang w:val="cs-CZ" w:eastAsia="cs-CZ"/>
        </w:rPr>
        <w:t xml:space="preserve"> pravidelných kontrol dodržování předpisů a plnění </w:t>
      </w:r>
      <w:r w:rsidRPr="002C33E5">
        <w:rPr>
          <w:rFonts w:eastAsia="Times New Roman" w:cs="Calibri"/>
          <w:lang w:val="cs-CZ" w:eastAsia="cs-CZ"/>
        </w:rPr>
        <w:t>povinností města na úseku požární ochrany vyplývajících z její samostatné působnosti, a to minimálně 1 x za 12 měsíců</w:t>
      </w:r>
      <w:r w:rsidR="00232C98" w:rsidRPr="002C33E5">
        <w:rPr>
          <w:rFonts w:eastAsia="Times New Roman" w:cs="Calibri"/>
          <w:lang w:val="cs-CZ" w:eastAsia="cs-CZ"/>
        </w:rPr>
        <w:t>,</w:t>
      </w:r>
    </w:p>
    <w:p w14:paraId="460A82E9" w14:textId="77777777" w:rsidR="00232C98" w:rsidRPr="002C33E5" w:rsidRDefault="00232C98" w:rsidP="00463D7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cs="Calibri"/>
          <w:lang w:val="cs-CZ"/>
        </w:rPr>
      </w:pPr>
      <w:r w:rsidRPr="002C33E5">
        <w:rPr>
          <w:rFonts w:cs="Calibri"/>
          <w:lang w:val="cs-CZ"/>
        </w:rPr>
        <w:t>preventista požární ochrany – kontrolou dodržování povinností stanovených předpisy o požární ochraně.</w:t>
      </w:r>
    </w:p>
    <w:p w14:paraId="1C4CEED3" w14:textId="77777777" w:rsidR="00416CAA" w:rsidRPr="00DC4A43" w:rsidRDefault="00416CAA" w:rsidP="00416CAA">
      <w:pPr>
        <w:pStyle w:val="Odstavecseseznamem"/>
        <w:autoSpaceDE w:val="0"/>
        <w:autoSpaceDN w:val="0"/>
        <w:adjustRightInd w:val="0"/>
        <w:spacing w:after="0" w:line="240" w:lineRule="auto"/>
        <w:ind w:left="207"/>
        <w:jc w:val="both"/>
        <w:rPr>
          <w:rFonts w:cs="Calibri"/>
          <w:color w:val="FF0000"/>
          <w:lang w:val="cs-CZ"/>
        </w:rPr>
      </w:pPr>
    </w:p>
    <w:p w14:paraId="4E72E7BF" w14:textId="77777777" w:rsidR="00F64363" w:rsidRPr="00DC4A43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2"/>
          <w:szCs w:val="22"/>
        </w:rPr>
      </w:pPr>
      <w:r w:rsidRPr="00DC4A43">
        <w:rPr>
          <w:rFonts w:cs="Calibri"/>
          <w:b w:val="0"/>
          <w:bCs w:val="0"/>
          <w:i/>
          <w:iCs/>
          <w:sz w:val="22"/>
          <w:szCs w:val="22"/>
        </w:rPr>
        <w:t>Čl. 3</w:t>
      </w:r>
      <w:r w:rsidRPr="00DC4A43">
        <w:rPr>
          <w:rFonts w:cs="Calibri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9317516" w14:textId="77777777" w:rsidR="00F64363" w:rsidRPr="00DC4A43" w:rsidRDefault="00F64363" w:rsidP="00F64363">
      <w:pPr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696599A4" w14:textId="77777777" w:rsidR="00F64363" w:rsidRPr="00BA0DE9" w:rsidRDefault="00F64363" w:rsidP="00BA0DE9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Calibri" w:hAnsi="Calibri" w:cs="Calibri"/>
          <w:sz w:val="22"/>
          <w:szCs w:val="22"/>
        </w:rPr>
      </w:pPr>
      <w:r w:rsidRPr="005B2848">
        <w:rPr>
          <w:rFonts w:ascii="Calibri" w:hAnsi="Calibri" w:cs="Calibri"/>
          <w:sz w:val="22"/>
          <w:szCs w:val="22"/>
        </w:rPr>
        <w:t>Za činnosti, při kterých hrozí zvýšené nebezpečí vzniku požáru, se podle místních podmínek považuje</w:t>
      </w:r>
      <w:r w:rsidR="00306228">
        <w:rPr>
          <w:rFonts w:ascii="Calibri" w:hAnsi="Calibri" w:cs="Calibri"/>
          <w:sz w:val="22"/>
          <w:szCs w:val="22"/>
        </w:rPr>
        <w:t>:</w:t>
      </w:r>
      <w:r w:rsidR="00BA0DE9">
        <w:rPr>
          <w:rFonts w:ascii="Calibri" w:hAnsi="Calibri" w:cs="Calibri"/>
          <w:sz w:val="22"/>
          <w:szCs w:val="22"/>
        </w:rPr>
        <w:t xml:space="preserve"> </w:t>
      </w:r>
      <w:r w:rsidRPr="00BA0DE9">
        <w:rPr>
          <w:rFonts w:ascii="Calibri" w:hAnsi="Calibri" w:cs="Calibri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</w:t>
      </w:r>
      <w:r w:rsidRPr="00BA0DE9">
        <w:rPr>
          <w:rFonts w:ascii="Calibri" w:hAnsi="Calibri" w:cs="Calibri"/>
          <w:sz w:val="22"/>
          <w:szCs w:val="22"/>
        </w:rPr>
        <w:lastRenderedPageBreak/>
        <w:t>povinnosti uvedené v § 6 zákona o požární ochraně ani v právním předpisu kraje či</w:t>
      </w:r>
      <w:r w:rsidR="00F33C7F">
        <w:rPr>
          <w:rFonts w:ascii="Calibri" w:hAnsi="Calibri" w:cs="Calibri"/>
          <w:sz w:val="22"/>
          <w:szCs w:val="22"/>
        </w:rPr>
        <w:t xml:space="preserve"> obce</w:t>
      </w:r>
      <w:r w:rsidRPr="00BA0DE9">
        <w:rPr>
          <w:rFonts w:ascii="Calibri" w:hAnsi="Calibri" w:cs="Calibri"/>
          <w:sz w:val="22"/>
          <w:szCs w:val="22"/>
        </w:rPr>
        <w:t xml:space="preserve"> vydanému k zabezpečení požární ochrany při akcích, kterých se zúčastňuje větší počet osob.</w:t>
      </w:r>
    </w:p>
    <w:p w14:paraId="79C421CF" w14:textId="77777777" w:rsidR="00F64363" w:rsidRPr="005B2848" w:rsidRDefault="00F64363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sz w:val="22"/>
          <w:szCs w:val="22"/>
        </w:rPr>
      </w:pPr>
    </w:p>
    <w:p w14:paraId="7451FE5A" w14:textId="77777777" w:rsidR="00F64363" w:rsidRPr="00117ABB" w:rsidRDefault="00F64363" w:rsidP="00F64363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5B2848">
        <w:rPr>
          <w:rFonts w:ascii="Calibri" w:hAnsi="Calibri" w:cs="Calibri"/>
          <w:color w:val="000000"/>
          <w:sz w:val="22"/>
          <w:szCs w:val="22"/>
        </w:rPr>
        <w:t xml:space="preserve">Pořadatel akce je povinen konání akce nahlásit min. 2 pracovní dny před jejím započetím na </w:t>
      </w:r>
      <w:r w:rsidR="0069573C" w:rsidRPr="00117ABB">
        <w:rPr>
          <w:rFonts w:ascii="Calibri" w:hAnsi="Calibri" w:cs="Calibri"/>
          <w:color w:val="000000"/>
          <w:sz w:val="22"/>
          <w:szCs w:val="22"/>
        </w:rPr>
        <w:t>Městském ú</w:t>
      </w:r>
      <w:r w:rsidRPr="00117ABB">
        <w:rPr>
          <w:rFonts w:ascii="Calibri" w:hAnsi="Calibri" w:cs="Calibri"/>
          <w:color w:val="000000"/>
          <w:sz w:val="22"/>
          <w:szCs w:val="22"/>
        </w:rPr>
        <w:t>řadu </w:t>
      </w:r>
      <w:r w:rsidR="0069573C" w:rsidRPr="00117ABB">
        <w:rPr>
          <w:rFonts w:ascii="Calibri" w:hAnsi="Calibri" w:cs="Calibri"/>
          <w:color w:val="000000"/>
          <w:sz w:val="22"/>
          <w:szCs w:val="22"/>
        </w:rPr>
        <w:t>Žebrák</w:t>
      </w:r>
      <w:r w:rsidR="005B2848" w:rsidRPr="00117AB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17ABB">
        <w:rPr>
          <w:rFonts w:ascii="Calibri" w:hAnsi="Calibri" w:cs="Calibri"/>
          <w:color w:val="000000"/>
          <w:sz w:val="22"/>
          <w:szCs w:val="22"/>
        </w:rPr>
        <w:t xml:space="preserve">a na operační středisko Hasičského záchranného sboru </w:t>
      </w:r>
      <w:r w:rsidR="005B2848" w:rsidRPr="00117ABB">
        <w:rPr>
          <w:rFonts w:ascii="Calibri" w:hAnsi="Calibri" w:cs="Calibri"/>
          <w:color w:val="000000"/>
          <w:sz w:val="22"/>
          <w:szCs w:val="22"/>
        </w:rPr>
        <w:t>Středočeského</w:t>
      </w:r>
      <w:r w:rsidRPr="00117ABB">
        <w:rPr>
          <w:rFonts w:ascii="Calibri" w:hAnsi="Calibri" w:cs="Calibri"/>
          <w:color w:val="000000"/>
          <w:sz w:val="22"/>
          <w:szCs w:val="22"/>
        </w:rPr>
        <w:t xml:space="preserve"> kraje. Je-li pořadatelem právnická osoba či fyzická osoba podnikající, je její povinností zřídit preventivní požární hlídku.  </w:t>
      </w:r>
    </w:p>
    <w:p w14:paraId="0897C227" w14:textId="77777777" w:rsidR="00416CAA" w:rsidRPr="00117ABB" w:rsidRDefault="00416CAA" w:rsidP="00F64363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000498" w14:textId="77777777" w:rsidR="00416CAA" w:rsidRPr="00117ABB" w:rsidRDefault="00416CAA" w:rsidP="00F33C7F">
      <w:pPr>
        <w:numPr>
          <w:ilvl w:val="0"/>
          <w:numId w:val="15"/>
        </w:numPr>
        <w:tabs>
          <w:tab w:val="num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7ABB">
        <w:rPr>
          <w:rFonts w:ascii="Calibri" w:hAnsi="Calibri" w:cs="Calibri"/>
          <w:sz w:val="22"/>
          <w:szCs w:val="22"/>
        </w:rPr>
        <w:t xml:space="preserve">Za objekty se zvýšeným nebezpečím vzniku požáru se dle místních podmínek považují zejména objekty, ve kterých se současně nachází 200 a více osob, např. obytné budovy, nebytové prostory, </w:t>
      </w:r>
      <w:r w:rsidR="00BF3AC1" w:rsidRPr="00117ABB">
        <w:rPr>
          <w:rFonts w:ascii="Calibri" w:hAnsi="Calibri" w:cs="Calibri"/>
          <w:sz w:val="22"/>
          <w:szCs w:val="22"/>
        </w:rPr>
        <w:t>kulturní a</w:t>
      </w:r>
      <w:r w:rsidRPr="00117ABB">
        <w:rPr>
          <w:rFonts w:ascii="Calibri" w:hAnsi="Calibri" w:cs="Calibri"/>
          <w:sz w:val="22"/>
          <w:szCs w:val="22"/>
        </w:rPr>
        <w:t xml:space="preserve"> sportovní zařízení, nákupní centra, školy a další. Dále pak skladovací prostory hořlavin, např., pevných látek, kapalin a plynů, ale též např. hromadné garáže a další.</w:t>
      </w:r>
      <w:r w:rsidRPr="00117ABB">
        <w:rPr>
          <w:rFonts w:ascii="Calibri" w:hAnsi="Calibri" w:cs="Calibri"/>
          <w:b/>
          <w:sz w:val="22"/>
          <w:szCs w:val="22"/>
        </w:rPr>
        <w:t xml:space="preserve"> </w:t>
      </w:r>
    </w:p>
    <w:p w14:paraId="38BD1E6D" w14:textId="77777777" w:rsidR="00F64363" w:rsidRPr="00DC4A43" w:rsidRDefault="00185336" w:rsidP="00F64363">
      <w:pPr>
        <w:pStyle w:val="Nadpis4"/>
        <w:jc w:val="center"/>
        <w:rPr>
          <w:rFonts w:cs="Calibri"/>
          <w:b w:val="0"/>
          <w:bCs w:val="0"/>
          <w:i/>
          <w:iCs/>
          <w:sz w:val="22"/>
          <w:szCs w:val="22"/>
        </w:rPr>
      </w:pPr>
      <w:r>
        <w:rPr>
          <w:rFonts w:cs="Calibri"/>
          <w:b w:val="0"/>
          <w:bCs w:val="0"/>
          <w:i/>
          <w:iCs/>
          <w:sz w:val="22"/>
          <w:szCs w:val="22"/>
        </w:rPr>
        <w:t xml:space="preserve">Čl. </w:t>
      </w:r>
      <w:r w:rsidR="00F64363" w:rsidRPr="00DC4A43">
        <w:rPr>
          <w:rFonts w:cs="Calibri"/>
          <w:b w:val="0"/>
          <w:bCs w:val="0"/>
          <w:i/>
          <w:iCs/>
          <w:sz w:val="22"/>
          <w:szCs w:val="22"/>
        </w:rPr>
        <w:t>4</w:t>
      </w:r>
      <w:r w:rsidR="00F64363" w:rsidRPr="00DC4A43">
        <w:rPr>
          <w:rFonts w:cs="Calibri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4A4501F4" w14:textId="77777777" w:rsidR="00F64363" w:rsidRPr="00DC4A43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468DCFC" w14:textId="77777777" w:rsidR="00F64363" w:rsidRPr="00DC4A43" w:rsidRDefault="00F64363" w:rsidP="00463D7F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Calibri" w:hAnsi="Calibri" w:cs="Calibri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5F2863D" w14:textId="77777777" w:rsidR="00F64363" w:rsidRPr="00DC4A43" w:rsidRDefault="00F64363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sz w:val="22"/>
          <w:szCs w:val="22"/>
        </w:rPr>
      </w:pPr>
    </w:p>
    <w:p w14:paraId="5414B211" w14:textId="77777777" w:rsidR="00F64363" w:rsidRPr="00DC4A43" w:rsidRDefault="00F64363" w:rsidP="00463D7F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Calibri" w:hAnsi="Calibri" w:cs="Calibri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9002332" w14:textId="77777777" w:rsidR="00F64363" w:rsidRPr="00DC4A43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2"/>
          <w:szCs w:val="22"/>
        </w:rPr>
      </w:pPr>
      <w:r w:rsidRPr="00DC4A43">
        <w:rPr>
          <w:rFonts w:cs="Calibri"/>
          <w:b w:val="0"/>
          <w:bCs w:val="0"/>
          <w:i/>
          <w:iCs/>
          <w:sz w:val="22"/>
          <w:szCs w:val="22"/>
        </w:rPr>
        <w:t>Čl. 5</w:t>
      </w:r>
      <w:r w:rsidRPr="00DC4A43">
        <w:rPr>
          <w:rFonts w:cs="Calibri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55531A04" w14:textId="77777777" w:rsidR="00F64363" w:rsidRPr="00DC4A43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019F806" w14:textId="77777777" w:rsidR="00F64363" w:rsidRDefault="00F33C7F" w:rsidP="00463D7F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Obec </w:t>
      </w:r>
      <w:r w:rsidR="00F64363" w:rsidRPr="00DC4A43">
        <w:rPr>
          <w:rFonts w:ascii="Calibri" w:hAnsi="Calibri" w:cs="Calibri"/>
          <w:sz w:val="22"/>
          <w:szCs w:val="22"/>
        </w:rPr>
        <w:t>zřídil</w:t>
      </w:r>
      <w:r>
        <w:rPr>
          <w:rFonts w:ascii="Calibri" w:hAnsi="Calibri" w:cs="Calibri"/>
          <w:sz w:val="22"/>
          <w:szCs w:val="22"/>
        </w:rPr>
        <w:t>a</w:t>
      </w:r>
      <w:r w:rsidR="00F64363" w:rsidRPr="00DC4A43">
        <w:rPr>
          <w:rFonts w:ascii="Calibri" w:hAnsi="Calibri" w:cs="Calibri"/>
          <w:sz w:val="22"/>
          <w:szCs w:val="22"/>
        </w:rPr>
        <w:t xml:space="preserve"> JSDH obce, jejíž kategorie, početní stav a vybavení jsou uvedeny v příloze č. 2 vyhlášky. </w:t>
      </w:r>
    </w:p>
    <w:p w14:paraId="2F4CDF96" w14:textId="77777777" w:rsidR="00F33C7F" w:rsidRDefault="00F33C7F" w:rsidP="00F33C7F">
      <w:pPr>
        <w:pStyle w:val="Normlnweb"/>
        <w:spacing w:before="0" w:beforeAutospacing="0" w:after="0" w:afterAutospacing="0"/>
        <w:ind w:left="567" w:firstLine="0"/>
        <w:rPr>
          <w:rFonts w:ascii="Calibri" w:hAnsi="Calibri" w:cs="Calibri"/>
          <w:sz w:val="22"/>
          <w:szCs w:val="22"/>
        </w:rPr>
      </w:pPr>
    </w:p>
    <w:p w14:paraId="332A5C6D" w14:textId="77777777" w:rsidR="00BF3AC1" w:rsidRPr="00117ABB" w:rsidRDefault="00BF3AC1" w:rsidP="00463D7F">
      <w:pPr>
        <w:numPr>
          <w:ilvl w:val="0"/>
          <w:numId w:val="17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7ABB">
        <w:rPr>
          <w:rFonts w:ascii="Calibri" w:hAnsi="Calibri" w:cs="Calibri"/>
          <w:sz w:val="22"/>
          <w:szCs w:val="22"/>
        </w:rPr>
        <w:t>O nasazení JSD</w:t>
      </w:r>
      <w:r w:rsidR="00837A42" w:rsidRPr="00117ABB">
        <w:rPr>
          <w:rFonts w:ascii="Calibri" w:hAnsi="Calibri" w:cs="Calibri"/>
          <w:sz w:val="22"/>
          <w:szCs w:val="22"/>
        </w:rPr>
        <w:t xml:space="preserve">H </w:t>
      </w:r>
      <w:r w:rsidR="00F33C7F" w:rsidRPr="00117ABB">
        <w:rPr>
          <w:rFonts w:ascii="Calibri" w:hAnsi="Calibri" w:cs="Calibri"/>
          <w:sz w:val="22"/>
          <w:szCs w:val="22"/>
        </w:rPr>
        <w:t>obce</w:t>
      </w:r>
      <w:r w:rsidRPr="00117ABB">
        <w:rPr>
          <w:rFonts w:ascii="Calibri" w:hAnsi="Calibri" w:cs="Calibri"/>
          <w:sz w:val="22"/>
          <w:szCs w:val="22"/>
        </w:rPr>
        <w:t xml:space="preserve"> Žebrák k výjezdu k požáru nebo k jiné mimořádné události rozhoduje operační a informační středisko HZS Středočeského kraje.</w:t>
      </w:r>
    </w:p>
    <w:p w14:paraId="7B28A0C1" w14:textId="77777777" w:rsidR="00F64363" w:rsidRPr="00DC4A43" w:rsidRDefault="00F64363" w:rsidP="00BF3AC1">
      <w:pPr>
        <w:pStyle w:val="Normlnweb"/>
        <w:spacing w:before="0" w:beforeAutospacing="0" w:after="0" w:afterAutospacing="0"/>
        <w:ind w:left="567" w:hanging="567"/>
        <w:rPr>
          <w:rFonts w:ascii="Calibri" w:hAnsi="Calibri" w:cs="Calibri"/>
          <w:sz w:val="22"/>
          <w:szCs w:val="22"/>
        </w:rPr>
      </w:pPr>
    </w:p>
    <w:p w14:paraId="60AC002D" w14:textId="77777777" w:rsidR="00F64363" w:rsidRDefault="00F64363" w:rsidP="00463D7F">
      <w:pPr>
        <w:pStyle w:val="Normlnweb"/>
        <w:numPr>
          <w:ilvl w:val="0"/>
          <w:numId w:val="18"/>
        </w:numPr>
        <w:spacing w:before="0" w:beforeAutospacing="0" w:after="0" w:afterAutospacing="0"/>
        <w:ind w:left="567" w:hanging="567"/>
        <w:rPr>
          <w:rFonts w:ascii="Calibri" w:hAnsi="Calibri" w:cs="Calibri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 xml:space="preserve">Členové JSDH obce se při vyhlášení požárního poplachu dostaví ve stanoveném čase do </w:t>
      </w:r>
      <w:r w:rsidR="00B20050" w:rsidRPr="00DC4A43">
        <w:rPr>
          <w:rFonts w:ascii="Calibri" w:hAnsi="Calibri" w:cs="Calibri"/>
          <w:sz w:val="22"/>
          <w:szCs w:val="22"/>
        </w:rPr>
        <w:t>hasičské stanice JSDH obce</w:t>
      </w:r>
      <w:r w:rsidRPr="00DC4A43">
        <w:rPr>
          <w:rFonts w:ascii="Calibri" w:hAnsi="Calibri" w:cs="Calibri"/>
          <w:sz w:val="22"/>
          <w:szCs w:val="22"/>
        </w:rPr>
        <w:t xml:space="preserve"> na adrese</w:t>
      </w:r>
      <w:r w:rsidR="00FC0932">
        <w:rPr>
          <w:rFonts w:ascii="Calibri" w:hAnsi="Calibri" w:cs="Calibri"/>
          <w:sz w:val="22"/>
          <w:szCs w:val="22"/>
        </w:rPr>
        <w:t xml:space="preserve"> </w:t>
      </w:r>
      <w:r w:rsidR="0069573C" w:rsidRPr="0069573C">
        <w:rPr>
          <w:rFonts w:ascii="Calibri" w:hAnsi="Calibri" w:cs="Calibri"/>
          <w:b/>
          <w:bCs/>
          <w:sz w:val="22"/>
          <w:szCs w:val="22"/>
        </w:rPr>
        <w:t>Žebrák, Pivovarská 448</w:t>
      </w:r>
      <w:r w:rsidR="003071C0" w:rsidRPr="0069573C">
        <w:rPr>
          <w:rFonts w:ascii="Calibri" w:hAnsi="Calibri" w:cs="Calibri"/>
          <w:b/>
          <w:bCs/>
          <w:sz w:val="22"/>
          <w:szCs w:val="22"/>
        </w:rPr>
        <w:t>,</w:t>
      </w:r>
      <w:r w:rsidRPr="00DC4A43">
        <w:rPr>
          <w:rFonts w:ascii="Calibri" w:hAnsi="Calibri" w:cs="Calibri"/>
          <w:sz w:val="22"/>
          <w:szCs w:val="22"/>
        </w:rPr>
        <w:t xml:space="preserve"> anebo na jiné místo, stanovené </w:t>
      </w:r>
      <w:r w:rsidR="00B940A8" w:rsidRPr="00DC4A43">
        <w:rPr>
          <w:rFonts w:ascii="Calibri" w:hAnsi="Calibri" w:cs="Calibri"/>
          <w:sz w:val="22"/>
          <w:szCs w:val="22"/>
        </w:rPr>
        <w:t>velitelem JSDH</w:t>
      </w:r>
      <w:r w:rsidRPr="00DC4A43">
        <w:rPr>
          <w:rFonts w:ascii="Calibri" w:hAnsi="Calibri" w:cs="Calibri"/>
          <w:sz w:val="22"/>
          <w:szCs w:val="22"/>
        </w:rPr>
        <w:t>.</w:t>
      </w:r>
    </w:p>
    <w:p w14:paraId="418FA620" w14:textId="77777777" w:rsidR="00BF3AC1" w:rsidRPr="00DC4A43" w:rsidRDefault="00BF3AC1" w:rsidP="00BF3AC1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sz w:val="22"/>
          <w:szCs w:val="22"/>
        </w:rPr>
      </w:pPr>
    </w:p>
    <w:p w14:paraId="3EE4E30E" w14:textId="77777777" w:rsidR="00BF3AC1" w:rsidRPr="00E603C6" w:rsidRDefault="00BF3AC1" w:rsidP="00463D7F">
      <w:pPr>
        <w:numPr>
          <w:ilvl w:val="2"/>
          <w:numId w:val="16"/>
        </w:numPr>
        <w:tabs>
          <w:tab w:val="clear" w:pos="21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603C6">
        <w:rPr>
          <w:rFonts w:ascii="Calibri" w:hAnsi="Calibri" w:cs="Calibri"/>
          <w:sz w:val="22"/>
          <w:szCs w:val="22"/>
        </w:rPr>
        <w:t xml:space="preserve">Pro ověření akceschopnosti JSDH města Žebrák </w:t>
      </w:r>
      <w:r w:rsidR="001C6572" w:rsidRPr="00E603C6">
        <w:rPr>
          <w:rFonts w:ascii="Calibri" w:hAnsi="Calibri" w:cs="Calibri"/>
          <w:sz w:val="22"/>
          <w:szCs w:val="22"/>
        </w:rPr>
        <w:t xml:space="preserve">může starosta </w:t>
      </w:r>
      <w:r w:rsidRPr="00E603C6">
        <w:rPr>
          <w:rFonts w:ascii="Calibri" w:hAnsi="Calibri" w:cs="Calibri"/>
          <w:sz w:val="22"/>
          <w:szCs w:val="22"/>
        </w:rPr>
        <w:t>vyhlásit cvičný požární poplach.</w:t>
      </w:r>
    </w:p>
    <w:p w14:paraId="6DE76A39" w14:textId="77777777" w:rsidR="00F64363" w:rsidRPr="00DC4A43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trike/>
          <w:sz w:val="22"/>
          <w:szCs w:val="22"/>
        </w:rPr>
      </w:pPr>
      <w:r w:rsidRPr="00306228">
        <w:rPr>
          <w:rFonts w:cs="Calibri"/>
          <w:b w:val="0"/>
          <w:bCs w:val="0"/>
          <w:i/>
          <w:iCs/>
          <w:sz w:val="22"/>
          <w:szCs w:val="22"/>
        </w:rPr>
        <w:t>Čl. 6</w:t>
      </w:r>
      <w:r w:rsidRPr="00DC4A43">
        <w:rPr>
          <w:rFonts w:cs="Calibri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61E2FA40" w14:textId="77777777" w:rsidR="00F64363" w:rsidRPr="00DC4A43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BA758AB" w14:textId="77777777" w:rsidR="00BF2A85" w:rsidRPr="007A7F85" w:rsidRDefault="00BF2A85" w:rsidP="00117ABB">
      <w:pPr>
        <w:numPr>
          <w:ilvl w:val="0"/>
          <w:numId w:val="29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7A7F85">
        <w:rPr>
          <w:rFonts w:ascii="Calibri" w:hAnsi="Calibri" w:cs="Calibri"/>
          <w:sz w:val="22"/>
          <w:szCs w:val="22"/>
        </w:rPr>
        <w:t>Pro účely této vyhlášky se rozumí:</w:t>
      </w:r>
    </w:p>
    <w:p w14:paraId="3E0175C8" w14:textId="77777777" w:rsidR="00BF2A85" w:rsidRPr="007A7F85" w:rsidRDefault="00BF2A85" w:rsidP="00117ABB">
      <w:pPr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7A7F85">
        <w:rPr>
          <w:rFonts w:ascii="Calibri" w:hAnsi="Calibri" w:cs="Calibri"/>
          <w:sz w:val="22"/>
          <w:szCs w:val="22"/>
        </w:rPr>
        <w:t>požární vodou voda pro hašení požárů,</w:t>
      </w:r>
    </w:p>
    <w:p w14:paraId="59105571" w14:textId="77777777" w:rsidR="00BF2A85" w:rsidRPr="007A7F85" w:rsidRDefault="00BF2A85" w:rsidP="00117ABB">
      <w:pPr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7A7F85">
        <w:rPr>
          <w:rFonts w:ascii="Calibri" w:hAnsi="Calibri" w:cs="Calibri"/>
          <w:sz w:val="22"/>
          <w:szCs w:val="22"/>
        </w:rPr>
        <w:t>odběrným místem místo na zdroji požární vody vhodné k odběru vody pro hašení mobilní požární technikou, technickými prostředky požární ochrany,</w:t>
      </w:r>
    </w:p>
    <w:p w14:paraId="62AABD72" w14:textId="77777777" w:rsidR="00BF2A85" w:rsidRPr="007A7F85" w:rsidRDefault="002C33E5" w:rsidP="00117ABB">
      <w:pPr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BF2A85" w:rsidRPr="007A7F85">
        <w:rPr>
          <w:rFonts w:ascii="Calibri" w:hAnsi="Calibri" w:cs="Calibri"/>
          <w:sz w:val="22"/>
          <w:szCs w:val="22"/>
        </w:rPr>
        <w:t>drojem vody pro hašení požáru a záchranné práce vodní zdroj, který má vnější odběrní místo a který byl určen pro potřeby hašení požárů, jiné technické práce a cvičení jednotek požární ochrany a složek integrovaného záchranného systému</w:t>
      </w:r>
    </w:p>
    <w:p w14:paraId="4B329FBF" w14:textId="77777777" w:rsidR="00BF2A85" w:rsidRPr="007A7F85" w:rsidRDefault="00BF2A85" w:rsidP="00BF2A85">
      <w:pPr>
        <w:tabs>
          <w:tab w:val="num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70273A5A" w14:textId="77777777" w:rsidR="00BF2A85" w:rsidRPr="007A7F85" w:rsidRDefault="00BF2A85" w:rsidP="00BF2A85">
      <w:pPr>
        <w:tabs>
          <w:tab w:val="num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2BF671FA" w14:textId="77777777" w:rsidR="00BF2A85" w:rsidRPr="00117ABB" w:rsidRDefault="00BF2A85" w:rsidP="00117ABB">
      <w:pPr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117ABB">
        <w:rPr>
          <w:rFonts w:ascii="Calibri" w:hAnsi="Calibri" w:cs="Calibri"/>
          <w:sz w:val="22"/>
          <w:szCs w:val="22"/>
        </w:rPr>
        <w:lastRenderedPageBreak/>
        <w:t xml:space="preserve">Tímto požárním řádem nejsou dotčeny povinnosti týkající se zabezpečení požární vody u právnických osob a podnikajících fyzických osob, které jsou povinny obstarávat a zabezpečovat v potřebném množství zařízení pro zásobování požární vodou. </w:t>
      </w:r>
    </w:p>
    <w:p w14:paraId="287F5139" w14:textId="77777777" w:rsidR="00375989" w:rsidRPr="00117ABB" w:rsidRDefault="00375989" w:rsidP="00375989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375BC389" w14:textId="77777777" w:rsidR="00F64363" w:rsidRPr="00117ABB" w:rsidRDefault="00F64363" w:rsidP="00117ABB">
      <w:pPr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117ABB">
        <w:rPr>
          <w:rFonts w:ascii="Calibri" w:hAnsi="Calibri" w:cs="Calibri"/>
          <w:sz w:val="22"/>
          <w:szCs w:val="22"/>
        </w:rPr>
        <w:t xml:space="preserve">Vlastník nebo uživatel zdrojů vody pro hašení požárů je povinen tyto udržovat v takovém stavu, aby bylo umožněno použití požární techniky a čerpání vody pro hašení požárů. </w:t>
      </w:r>
    </w:p>
    <w:p w14:paraId="566931B7" w14:textId="77777777" w:rsidR="00F64363" w:rsidRPr="00117ABB" w:rsidRDefault="00F64363" w:rsidP="000B51BB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CA5163F" w14:textId="77777777" w:rsidR="00306228" w:rsidRPr="00117ABB" w:rsidRDefault="00571DE2" w:rsidP="00117ABB">
      <w:pPr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117ABB">
        <w:rPr>
          <w:rFonts w:ascii="Calibri" w:hAnsi="Calibri" w:cs="Calibri"/>
          <w:sz w:val="22"/>
          <w:szCs w:val="22"/>
        </w:rPr>
        <w:t>Nad rámec nařízení kraje obec stanovila zdroje vody pro hašení požárů</w:t>
      </w:r>
      <w:r w:rsidR="00F33C7F" w:rsidRPr="00117ABB">
        <w:rPr>
          <w:rFonts w:ascii="Calibri" w:hAnsi="Calibri" w:cs="Calibri"/>
          <w:sz w:val="22"/>
          <w:szCs w:val="22"/>
        </w:rPr>
        <w:t xml:space="preserve"> na území obce, </w:t>
      </w:r>
      <w:r w:rsidR="007A7F85" w:rsidRPr="00117ABB">
        <w:rPr>
          <w:rFonts w:ascii="Calibri" w:hAnsi="Calibri" w:cs="Calibri"/>
          <w:sz w:val="22"/>
          <w:szCs w:val="22"/>
        </w:rPr>
        <w:t>které jsou</w:t>
      </w:r>
      <w:r w:rsidR="00F44A56" w:rsidRPr="00117ABB">
        <w:rPr>
          <w:rFonts w:ascii="Calibri" w:hAnsi="Calibri" w:cs="Calibri"/>
          <w:sz w:val="22"/>
          <w:szCs w:val="22"/>
        </w:rPr>
        <w:t xml:space="preserve"> uveden</w:t>
      </w:r>
      <w:r w:rsidR="00B940A8" w:rsidRPr="00117ABB">
        <w:rPr>
          <w:rFonts w:ascii="Calibri" w:hAnsi="Calibri" w:cs="Calibri"/>
          <w:sz w:val="22"/>
          <w:szCs w:val="22"/>
        </w:rPr>
        <w:t>y</w:t>
      </w:r>
      <w:r w:rsidR="00F44A56" w:rsidRPr="00117ABB">
        <w:rPr>
          <w:rFonts w:ascii="Calibri" w:hAnsi="Calibri" w:cs="Calibri"/>
          <w:sz w:val="22"/>
          <w:szCs w:val="22"/>
        </w:rPr>
        <w:t xml:space="preserve"> v příloze č. 3 vyhlášky.</w:t>
      </w:r>
      <w:r w:rsidR="009A6319" w:rsidRPr="00117ABB">
        <w:rPr>
          <w:rFonts w:ascii="Calibri" w:hAnsi="Calibri" w:cs="Calibri"/>
          <w:sz w:val="22"/>
          <w:szCs w:val="22"/>
        </w:rPr>
        <w:t xml:space="preserve"> </w:t>
      </w:r>
    </w:p>
    <w:p w14:paraId="04531D6C" w14:textId="77777777" w:rsidR="00F33C7F" w:rsidRPr="00117ABB" w:rsidRDefault="00F33C7F" w:rsidP="000B51BB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39C63FF" w14:textId="77777777" w:rsidR="00F64363" w:rsidRPr="00117ABB" w:rsidRDefault="00F64363" w:rsidP="00117ABB">
      <w:pPr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117ABB">
        <w:rPr>
          <w:rFonts w:ascii="Calibri" w:hAnsi="Calibri" w:cs="Calibri"/>
          <w:sz w:val="22"/>
          <w:szCs w:val="22"/>
        </w:rPr>
        <w:t>Zdroje vody pro hašení požárů, jakož i čerpací stanoviště pro požární techniku a vhodné směry příjezdu ke zdrojům vody jsou vyznačeny v</w:t>
      </w:r>
      <w:r w:rsidR="00630470" w:rsidRPr="00117ABB">
        <w:rPr>
          <w:rFonts w:ascii="Calibri" w:hAnsi="Calibri" w:cs="Calibri"/>
          <w:sz w:val="22"/>
          <w:szCs w:val="22"/>
        </w:rPr>
        <w:t> </w:t>
      </w:r>
      <w:r w:rsidRPr="00117ABB">
        <w:rPr>
          <w:rFonts w:ascii="Calibri" w:hAnsi="Calibri" w:cs="Calibri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5B2848" w:rsidRPr="00117ABB">
        <w:rPr>
          <w:rFonts w:ascii="Calibri" w:hAnsi="Calibri" w:cs="Calibri"/>
          <w:sz w:val="22"/>
          <w:szCs w:val="22"/>
        </w:rPr>
        <w:t>Středočeského</w:t>
      </w:r>
      <w:r w:rsidRPr="00117ABB">
        <w:rPr>
          <w:rFonts w:ascii="Calibri" w:hAnsi="Calibri" w:cs="Calibri"/>
          <w:sz w:val="22"/>
          <w:szCs w:val="22"/>
        </w:rPr>
        <w:t xml:space="preserve"> kraje. </w:t>
      </w:r>
    </w:p>
    <w:p w14:paraId="21B4E41D" w14:textId="77777777" w:rsidR="00F64363" w:rsidRPr="00117ABB" w:rsidRDefault="00F64363" w:rsidP="000B51BB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39FE209" w14:textId="77777777" w:rsidR="00F64363" w:rsidRPr="00117ABB" w:rsidRDefault="00F64363" w:rsidP="00117ABB">
      <w:pPr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117ABB">
        <w:rPr>
          <w:rFonts w:ascii="Calibri" w:hAnsi="Calibri" w:cs="Calibri"/>
          <w:sz w:val="22"/>
          <w:szCs w:val="22"/>
        </w:rPr>
        <w:t>Vlastníci nebo uživatelé zdrojů vody, které stanovil</w:t>
      </w:r>
      <w:r w:rsidR="00BF2A85" w:rsidRPr="00117ABB">
        <w:rPr>
          <w:rFonts w:ascii="Calibri" w:hAnsi="Calibri" w:cs="Calibri"/>
          <w:sz w:val="22"/>
          <w:szCs w:val="22"/>
        </w:rPr>
        <w:t>o město</w:t>
      </w:r>
      <w:r w:rsidRPr="00117ABB">
        <w:rPr>
          <w:rFonts w:ascii="Calibri" w:hAnsi="Calibri" w:cs="Calibri"/>
          <w:sz w:val="22"/>
          <w:szCs w:val="22"/>
        </w:rPr>
        <w:t xml:space="preserve"> (čl. 6 odst. </w:t>
      </w:r>
      <w:r w:rsidR="00BF2A85" w:rsidRPr="00117ABB">
        <w:rPr>
          <w:rFonts w:ascii="Calibri" w:hAnsi="Calibri" w:cs="Calibri"/>
          <w:sz w:val="22"/>
          <w:szCs w:val="22"/>
        </w:rPr>
        <w:t>6</w:t>
      </w:r>
      <w:r w:rsidRPr="00117ABB">
        <w:rPr>
          <w:rFonts w:ascii="Calibri" w:hAnsi="Calibri" w:cs="Calibri"/>
          <w:sz w:val="22"/>
          <w:szCs w:val="22"/>
        </w:rPr>
        <w:t xml:space="preserve">), jsou povinni oznámit </w:t>
      </w:r>
      <w:r w:rsidR="00BF2A85" w:rsidRPr="00117ABB">
        <w:rPr>
          <w:rFonts w:ascii="Calibri" w:hAnsi="Calibri" w:cs="Calibri"/>
          <w:sz w:val="22"/>
          <w:szCs w:val="22"/>
        </w:rPr>
        <w:t>městu</w:t>
      </w:r>
      <w:r w:rsidRPr="00117ABB">
        <w:rPr>
          <w:rFonts w:ascii="Calibri" w:hAnsi="Calibri" w:cs="Calibri"/>
          <w:sz w:val="22"/>
          <w:szCs w:val="22"/>
        </w:rPr>
        <w:t>:</w:t>
      </w:r>
    </w:p>
    <w:p w14:paraId="17AF4146" w14:textId="77777777" w:rsidR="000B51BB" w:rsidRPr="00117ABB" w:rsidRDefault="000B51BB" w:rsidP="000B51BB">
      <w:pPr>
        <w:jc w:val="both"/>
        <w:rPr>
          <w:rFonts w:ascii="Calibri" w:hAnsi="Calibri" w:cs="Calibri"/>
          <w:sz w:val="22"/>
          <w:szCs w:val="22"/>
        </w:rPr>
      </w:pPr>
    </w:p>
    <w:p w14:paraId="3967D147" w14:textId="77777777" w:rsidR="00F64363" w:rsidRPr="00117ABB" w:rsidRDefault="00F64363" w:rsidP="000B51BB">
      <w:pPr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117ABB">
        <w:rPr>
          <w:rFonts w:ascii="Calibri" w:hAnsi="Calibri" w:cs="Calibri"/>
          <w:sz w:val="22"/>
          <w:szCs w:val="22"/>
        </w:rPr>
        <w:t xml:space="preserve">nejméně 30 dní před plánovaným termínem provádění prací na vodním zdroji, které mohou </w:t>
      </w:r>
      <w:r w:rsidR="00BF2A85" w:rsidRPr="00117ABB">
        <w:rPr>
          <w:rFonts w:ascii="Calibri" w:hAnsi="Calibri" w:cs="Calibri"/>
          <w:sz w:val="22"/>
          <w:szCs w:val="22"/>
        </w:rPr>
        <w:t>d</w:t>
      </w:r>
      <w:r w:rsidRPr="00117ABB">
        <w:rPr>
          <w:rFonts w:ascii="Calibri" w:hAnsi="Calibri" w:cs="Calibri"/>
          <w:sz w:val="22"/>
          <w:szCs w:val="22"/>
        </w:rPr>
        <w:t>očasně omezit jeho využitelnost pro čerpání vody k hašení požárů, a dále předpokládanou dobu těchto prací,</w:t>
      </w:r>
    </w:p>
    <w:p w14:paraId="5ED46922" w14:textId="77777777" w:rsidR="00F64363" w:rsidRPr="00117ABB" w:rsidRDefault="00F64363" w:rsidP="000B51BB">
      <w:pPr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117ABB">
        <w:rPr>
          <w:rFonts w:ascii="Calibri" w:hAnsi="Calibri" w:cs="Calibri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15D21D1D" w14:textId="77777777" w:rsidR="00F64363" w:rsidRPr="00DC4A43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2"/>
          <w:szCs w:val="22"/>
        </w:rPr>
      </w:pPr>
      <w:r w:rsidRPr="00DC4A43">
        <w:rPr>
          <w:rFonts w:cs="Calibri"/>
          <w:b w:val="0"/>
          <w:bCs w:val="0"/>
          <w:i/>
          <w:iCs/>
          <w:sz w:val="22"/>
          <w:szCs w:val="22"/>
        </w:rPr>
        <w:t>Čl. 7</w:t>
      </w:r>
      <w:r w:rsidRPr="00DC4A43">
        <w:rPr>
          <w:rFonts w:cs="Calibri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8B39A42" w14:textId="77777777" w:rsidR="00F64363" w:rsidRPr="00DC4A43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D319CB5" w14:textId="77777777" w:rsidR="00F64363" w:rsidRPr="00DC4A43" w:rsidRDefault="00F64363" w:rsidP="00463D7F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Calibri" w:hAnsi="Calibri" w:cs="Calibri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>Obec zřídila následující ohlašovnu požárů, která je trvale označena tabulkou „Ohlašovna požárů”:</w:t>
      </w:r>
    </w:p>
    <w:p w14:paraId="5355B793" w14:textId="77777777" w:rsidR="00D91704" w:rsidRDefault="00D91704" w:rsidP="00F64363">
      <w:pPr>
        <w:rPr>
          <w:rFonts w:ascii="Calibri" w:hAnsi="Calibri" w:cs="Calibri"/>
          <w:color w:val="000000"/>
          <w:sz w:val="22"/>
          <w:szCs w:val="22"/>
        </w:rPr>
      </w:pPr>
    </w:p>
    <w:p w14:paraId="1A706ADB" w14:textId="77777777" w:rsidR="00D91704" w:rsidRPr="00684092" w:rsidRDefault="00F64363" w:rsidP="00684092">
      <w:pPr>
        <w:ind w:firstLine="567"/>
        <w:rPr>
          <w:rFonts w:ascii="Calibri" w:hAnsi="Calibri" w:cs="Calibri"/>
          <w:b/>
          <w:color w:val="000000"/>
          <w:sz w:val="22"/>
          <w:szCs w:val="22"/>
        </w:rPr>
      </w:pPr>
      <w:r w:rsidRPr="00684092">
        <w:rPr>
          <w:rFonts w:ascii="Calibri" w:hAnsi="Calibri" w:cs="Calibri"/>
          <w:b/>
          <w:color w:val="000000"/>
          <w:sz w:val="22"/>
          <w:szCs w:val="22"/>
        </w:rPr>
        <w:t>Budova obecního úřadu na adrese</w:t>
      </w:r>
      <w:r w:rsidR="00B940A8" w:rsidRPr="00684092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69573C">
        <w:rPr>
          <w:rFonts w:ascii="Calibri" w:hAnsi="Calibri" w:cs="Calibri"/>
          <w:b/>
          <w:color w:val="000000"/>
          <w:sz w:val="22"/>
          <w:szCs w:val="22"/>
        </w:rPr>
        <w:t>Náměstí 1, 267 53 Žebrák</w:t>
      </w:r>
    </w:p>
    <w:p w14:paraId="65C00EFA" w14:textId="77777777" w:rsidR="00D91704" w:rsidRPr="00684092" w:rsidRDefault="00D91704" w:rsidP="00684092">
      <w:pPr>
        <w:ind w:firstLine="567"/>
        <w:rPr>
          <w:rFonts w:ascii="Calibri" w:hAnsi="Calibri" w:cs="Calibri"/>
          <w:b/>
          <w:color w:val="000000"/>
          <w:sz w:val="22"/>
          <w:szCs w:val="22"/>
        </w:rPr>
      </w:pPr>
      <w:r w:rsidRPr="00684092">
        <w:rPr>
          <w:rFonts w:ascii="Calibri" w:hAnsi="Calibri" w:cs="Calibri"/>
          <w:b/>
          <w:color w:val="000000"/>
          <w:sz w:val="22"/>
          <w:szCs w:val="22"/>
        </w:rPr>
        <w:t xml:space="preserve">telefon: </w:t>
      </w:r>
      <w:r w:rsidR="00684092">
        <w:rPr>
          <w:rFonts w:ascii="Calibri" w:hAnsi="Calibri" w:cs="Calibri"/>
          <w:b/>
          <w:color w:val="000000"/>
          <w:sz w:val="22"/>
          <w:szCs w:val="22"/>
        </w:rPr>
        <w:tab/>
      </w:r>
      <w:r w:rsidR="00684092">
        <w:rPr>
          <w:rFonts w:ascii="Calibri" w:hAnsi="Calibri" w:cs="Calibri"/>
          <w:b/>
          <w:color w:val="000000"/>
          <w:sz w:val="22"/>
          <w:szCs w:val="22"/>
        </w:rPr>
        <w:tab/>
      </w:r>
      <w:r w:rsidR="00684092">
        <w:rPr>
          <w:rFonts w:ascii="Calibri" w:hAnsi="Calibri" w:cs="Calibri"/>
          <w:b/>
          <w:color w:val="000000"/>
          <w:sz w:val="22"/>
          <w:szCs w:val="22"/>
        </w:rPr>
        <w:tab/>
      </w:r>
      <w:r w:rsidRPr="00684092">
        <w:rPr>
          <w:rFonts w:ascii="Calibri" w:hAnsi="Calibri" w:cs="Calibri"/>
          <w:b/>
          <w:color w:val="000000"/>
          <w:sz w:val="22"/>
          <w:szCs w:val="22"/>
        </w:rPr>
        <w:t>+420</w:t>
      </w:r>
      <w:r w:rsidR="0069573C">
        <w:rPr>
          <w:rFonts w:ascii="Calibri" w:hAnsi="Calibri" w:cs="Calibri"/>
          <w:b/>
          <w:color w:val="000000"/>
          <w:sz w:val="22"/>
          <w:szCs w:val="22"/>
        </w:rPr>
        <w:t> </w:t>
      </w:r>
      <w:r w:rsidRPr="00684092">
        <w:rPr>
          <w:rFonts w:ascii="Calibri" w:hAnsi="Calibri" w:cs="Calibri"/>
          <w:b/>
          <w:color w:val="000000"/>
          <w:sz w:val="22"/>
          <w:szCs w:val="22"/>
        </w:rPr>
        <w:t>31</w:t>
      </w:r>
      <w:r w:rsidR="0069573C">
        <w:rPr>
          <w:rFonts w:ascii="Calibri" w:hAnsi="Calibri" w:cs="Calibri"/>
          <w:b/>
          <w:color w:val="000000"/>
          <w:sz w:val="22"/>
          <w:szCs w:val="22"/>
        </w:rPr>
        <w:t>1 533 121</w:t>
      </w:r>
    </w:p>
    <w:p w14:paraId="140B683C" w14:textId="77777777" w:rsidR="00F03EFC" w:rsidRDefault="00D91704" w:rsidP="00684092">
      <w:pPr>
        <w:ind w:firstLine="567"/>
        <w:rPr>
          <w:rFonts w:ascii="Calibri" w:hAnsi="Calibri" w:cs="Calibri"/>
          <w:color w:val="FF0000"/>
          <w:sz w:val="22"/>
          <w:szCs w:val="22"/>
        </w:rPr>
      </w:pPr>
      <w:r w:rsidRPr="00684092">
        <w:rPr>
          <w:rFonts w:ascii="Calibri" w:hAnsi="Calibri" w:cs="Calibri"/>
          <w:b/>
          <w:color w:val="000000"/>
          <w:sz w:val="22"/>
          <w:szCs w:val="22"/>
        </w:rPr>
        <w:t xml:space="preserve">provozní doba: </w:t>
      </w:r>
      <w:r w:rsidR="00684092">
        <w:rPr>
          <w:rFonts w:ascii="Calibri" w:hAnsi="Calibri" w:cs="Calibri"/>
          <w:b/>
          <w:color w:val="000000"/>
          <w:sz w:val="22"/>
          <w:szCs w:val="22"/>
        </w:rPr>
        <w:tab/>
      </w:r>
      <w:r w:rsidR="00684092">
        <w:rPr>
          <w:rFonts w:ascii="Calibri" w:hAnsi="Calibri" w:cs="Calibri"/>
          <w:b/>
          <w:color w:val="000000"/>
          <w:sz w:val="22"/>
          <w:szCs w:val="22"/>
        </w:rPr>
        <w:tab/>
      </w:r>
      <w:r w:rsidRPr="00684092">
        <w:rPr>
          <w:rFonts w:ascii="Calibri" w:hAnsi="Calibri" w:cs="Calibri"/>
          <w:b/>
          <w:color w:val="000000"/>
          <w:sz w:val="22"/>
          <w:szCs w:val="22"/>
        </w:rPr>
        <w:t>Po, St – 8,00 – 1</w:t>
      </w:r>
      <w:r w:rsidR="0069573C">
        <w:rPr>
          <w:rFonts w:ascii="Calibri" w:hAnsi="Calibri" w:cs="Calibri"/>
          <w:b/>
          <w:color w:val="000000"/>
          <w:sz w:val="22"/>
          <w:szCs w:val="22"/>
        </w:rPr>
        <w:t>1</w:t>
      </w:r>
      <w:r w:rsidRPr="00684092">
        <w:rPr>
          <w:rFonts w:ascii="Calibri" w:hAnsi="Calibri" w:cs="Calibri"/>
          <w:b/>
          <w:color w:val="000000"/>
          <w:sz w:val="22"/>
          <w:szCs w:val="22"/>
        </w:rPr>
        <w:t xml:space="preserve">,00 </w:t>
      </w:r>
      <w:r w:rsidR="006828B4" w:rsidRPr="00684092">
        <w:rPr>
          <w:rFonts w:ascii="Calibri" w:hAnsi="Calibri" w:cs="Calibri"/>
          <w:b/>
          <w:color w:val="000000"/>
          <w:sz w:val="22"/>
          <w:szCs w:val="22"/>
        </w:rPr>
        <w:t>hodin 12</w:t>
      </w:r>
      <w:r w:rsidRPr="00684092">
        <w:rPr>
          <w:rFonts w:ascii="Calibri" w:hAnsi="Calibri" w:cs="Calibri"/>
          <w:b/>
          <w:color w:val="000000"/>
          <w:sz w:val="22"/>
          <w:szCs w:val="22"/>
        </w:rPr>
        <w:t>,00 – 17,00 hodin</w:t>
      </w:r>
      <w:r w:rsidR="00F64363" w:rsidRPr="00DC4A43">
        <w:rPr>
          <w:rFonts w:ascii="Calibri" w:hAnsi="Calibri" w:cs="Calibri"/>
          <w:color w:val="FF0000"/>
          <w:sz w:val="22"/>
          <w:szCs w:val="22"/>
        </w:rPr>
        <w:tab/>
      </w:r>
    </w:p>
    <w:p w14:paraId="14AA905A" w14:textId="77777777" w:rsidR="00F03EFC" w:rsidRDefault="00F03EFC" w:rsidP="00684092">
      <w:pPr>
        <w:ind w:firstLine="567"/>
        <w:rPr>
          <w:rFonts w:ascii="Calibri" w:hAnsi="Calibri" w:cs="Calibri"/>
          <w:color w:val="FF0000"/>
          <w:sz w:val="22"/>
          <w:szCs w:val="22"/>
        </w:rPr>
      </w:pPr>
    </w:p>
    <w:p w14:paraId="6E709C44" w14:textId="77777777" w:rsidR="00F03EFC" w:rsidRPr="007A7F85" w:rsidRDefault="00F03EFC" w:rsidP="00463D7F">
      <w:pPr>
        <w:numPr>
          <w:ilvl w:val="0"/>
          <w:numId w:val="5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A7F85">
        <w:rPr>
          <w:rFonts w:ascii="Calibri" w:hAnsi="Calibri" w:cs="Calibri"/>
          <w:sz w:val="22"/>
          <w:szCs w:val="22"/>
        </w:rPr>
        <w:t>K ohlášení požáru může být použit každý mobilní telefon, dále soukromý nebo veřejný telefon napojený na veřejnou telefonní síť.</w:t>
      </w:r>
    </w:p>
    <w:p w14:paraId="7127D928" w14:textId="77777777" w:rsidR="00F03EFC" w:rsidRPr="007A7F85" w:rsidRDefault="00F03EFC" w:rsidP="00F03EFC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20C2C87F" w14:textId="77777777" w:rsidR="00F03EFC" w:rsidRPr="007A7F85" w:rsidRDefault="00F03EFC" w:rsidP="00463D7F">
      <w:pPr>
        <w:numPr>
          <w:ilvl w:val="0"/>
          <w:numId w:val="5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A7F85">
        <w:rPr>
          <w:rFonts w:ascii="Calibri" w:hAnsi="Calibri" w:cs="Calibri"/>
          <w:sz w:val="22"/>
          <w:szCs w:val="22"/>
        </w:rPr>
        <w:t>Telefonní číslo na ohlašovnu požáru (tísňovou linku) je 150 nebo 112 (jednotné evropské číslo tísňového volání pro základní složky integrovaného záchranného systému – hasiče, policii, záchrannou službu).</w:t>
      </w:r>
    </w:p>
    <w:p w14:paraId="6B927871" w14:textId="77777777" w:rsidR="00F03EFC" w:rsidRPr="007A7F85" w:rsidRDefault="00F03EFC" w:rsidP="00F03EFC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6D236BC1" w14:textId="77777777" w:rsidR="00F03EFC" w:rsidRPr="007A7F85" w:rsidRDefault="00F03EFC" w:rsidP="00463D7F">
      <w:pPr>
        <w:numPr>
          <w:ilvl w:val="0"/>
          <w:numId w:val="5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A7F85">
        <w:rPr>
          <w:rFonts w:ascii="Calibri" w:hAnsi="Calibri" w:cs="Calibri"/>
          <w:sz w:val="22"/>
          <w:szCs w:val="22"/>
        </w:rPr>
        <w:t>Existence samostatných ohlašoven požárů zřizovaných právnickými osobami a podnikajícími fyzickými osobami a jejich činnost není touto obecně závaznou vyhláškou dotčena.</w:t>
      </w:r>
    </w:p>
    <w:p w14:paraId="02E9A9C0" w14:textId="77777777" w:rsidR="00F64363" w:rsidRPr="00DC4A43" w:rsidRDefault="00F64363" w:rsidP="00684092">
      <w:pPr>
        <w:ind w:firstLine="567"/>
        <w:rPr>
          <w:rFonts w:ascii="Calibri" w:hAnsi="Calibri" w:cs="Calibri"/>
          <w:color w:val="FF0000"/>
          <w:sz w:val="22"/>
          <w:szCs w:val="22"/>
        </w:rPr>
      </w:pPr>
      <w:r w:rsidRPr="00DC4A43">
        <w:rPr>
          <w:rFonts w:ascii="Calibri" w:hAnsi="Calibri" w:cs="Calibri"/>
          <w:color w:val="FF0000"/>
          <w:sz w:val="22"/>
          <w:szCs w:val="22"/>
        </w:rPr>
        <w:tab/>
      </w:r>
    </w:p>
    <w:p w14:paraId="5921EE1C" w14:textId="77777777" w:rsidR="00F64363" w:rsidRPr="00DC4A43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2"/>
          <w:szCs w:val="22"/>
        </w:rPr>
      </w:pPr>
      <w:r w:rsidRPr="00DC4A43">
        <w:rPr>
          <w:rFonts w:cs="Calibri"/>
          <w:b w:val="0"/>
          <w:bCs w:val="0"/>
          <w:i/>
          <w:iCs/>
          <w:sz w:val="22"/>
          <w:szCs w:val="22"/>
        </w:rPr>
        <w:t>Čl. 8</w:t>
      </w:r>
      <w:r w:rsidRPr="00DC4A43">
        <w:rPr>
          <w:rFonts w:cs="Calibri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05B88D55" w14:textId="77777777" w:rsidR="00F64363" w:rsidRPr="00DC4A43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412A23D" w14:textId="77777777" w:rsidR="00F64363" w:rsidRPr="00DC4A4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Calibri" w:hAnsi="Calibri" w:cs="Calibri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 xml:space="preserve">Vyhlášení požárního poplachu v obci se provádí: </w:t>
      </w:r>
    </w:p>
    <w:p w14:paraId="29E6C605" w14:textId="77777777" w:rsidR="00F64363" w:rsidRPr="00DC4A43" w:rsidRDefault="00F64363" w:rsidP="00463D7F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  <w:rPr>
          <w:rFonts w:ascii="Calibri" w:hAnsi="Calibri" w:cs="Calibri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54768B7" w14:textId="77777777" w:rsidR="00F64363" w:rsidRPr="00DC4A43" w:rsidRDefault="00F64363" w:rsidP="00463D7F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  <w:rPr>
          <w:rFonts w:ascii="Calibri" w:hAnsi="Calibri" w:cs="Calibri"/>
          <w:color w:val="FF0000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lastRenderedPageBreak/>
        <w:t>v případě poruchy technických zařízení pro vyhlášení požárního poplachu se požární poplach v obci vyhlašuje</w:t>
      </w:r>
      <w:r w:rsidR="00D91704">
        <w:rPr>
          <w:rFonts w:ascii="Calibri" w:hAnsi="Calibri" w:cs="Calibri"/>
          <w:sz w:val="22"/>
          <w:szCs w:val="22"/>
        </w:rPr>
        <w:t xml:space="preserve"> pomocí místního rozhlasu – signálem HOŘÍ, nebo použitím požární techniky a jejich sirén. </w:t>
      </w:r>
    </w:p>
    <w:p w14:paraId="6F88DF1D" w14:textId="77777777" w:rsidR="00F64363" w:rsidRPr="00DC4A43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2"/>
          <w:szCs w:val="22"/>
        </w:rPr>
      </w:pPr>
      <w:r w:rsidRPr="00DC4A43">
        <w:rPr>
          <w:rFonts w:cs="Calibri"/>
          <w:b w:val="0"/>
          <w:bCs w:val="0"/>
          <w:i/>
          <w:iCs/>
          <w:sz w:val="22"/>
          <w:szCs w:val="22"/>
        </w:rPr>
        <w:t>Čl. 9</w:t>
      </w:r>
    </w:p>
    <w:p w14:paraId="70E442EF" w14:textId="77777777" w:rsidR="00F64363" w:rsidRPr="00DC4A43" w:rsidRDefault="00F64363" w:rsidP="00F64363">
      <w:pPr>
        <w:pStyle w:val="nzevzkona"/>
        <w:spacing w:before="0"/>
        <w:rPr>
          <w:rFonts w:ascii="Calibri" w:hAnsi="Calibri" w:cs="Calibri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>Seznam sil a prostředků jednotek požární ochrany</w:t>
      </w:r>
    </w:p>
    <w:p w14:paraId="7FE8BE23" w14:textId="77777777" w:rsidR="00F64363" w:rsidRPr="00DC4A43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ED33389" w14:textId="77777777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color w:val="auto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 xml:space="preserve">Seznam sil a prostředků jednotek požární ochrany podle výpisu z požárního poplachového plánu </w:t>
      </w:r>
      <w:r w:rsidR="00D91704">
        <w:rPr>
          <w:rFonts w:ascii="Calibri" w:hAnsi="Calibri" w:cs="Calibri"/>
          <w:sz w:val="22"/>
          <w:szCs w:val="22"/>
        </w:rPr>
        <w:t xml:space="preserve">Středočeského </w:t>
      </w:r>
      <w:r w:rsidRPr="00DC4A43">
        <w:rPr>
          <w:rFonts w:ascii="Calibri" w:hAnsi="Calibri" w:cs="Calibri"/>
          <w:sz w:val="22"/>
          <w:szCs w:val="22"/>
        </w:rPr>
        <w:t xml:space="preserve">kraje je uveden v příloze </w:t>
      </w:r>
      <w:r w:rsidRPr="00DC4A43">
        <w:rPr>
          <w:rFonts w:ascii="Calibri" w:hAnsi="Calibri" w:cs="Calibri"/>
          <w:color w:val="auto"/>
          <w:sz w:val="22"/>
          <w:szCs w:val="22"/>
        </w:rPr>
        <w:t>č. 1 vyhlášky.</w:t>
      </w:r>
    </w:p>
    <w:p w14:paraId="276CDB20" w14:textId="77777777" w:rsidR="00F64363" w:rsidRPr="00DC4A43" w:rsidRDefault="00F64363" w:rsidP="00AB72E6">
      <w:pPr>
        <w:pStyle w:val="Nadpis4"/>
        <w:jc w:val="center"/>
        <w:rPr>
          <w:rFonts w:cs="Calibri"/>
          <w:b w:val="0"/>
          <w:bCs w:val="0"/>
          <w:i/>
          <w:iCs/>
          <w:sz w:val="22"/>
          <w:szCs w:val="22"/>
        </w:rPr>
      </w:pPr>
      <w:r w:rsidRPr="00DC4A43">
        <w:rPr>
          <w:rFonts w:cs="Calibri"/>
          <w:b w:val="0"/>
          <w:bCs w:val="0"/>
          <w:i/>
          <w:iCs/>
          <w:sz w:val="22"/>
          <w:szCs w:val="22"/>
        </w:rPr>
        <w:t>Čl. 10</w:t>
      </w:r>
    </w:p>
    <w:p w14:paraId="161F11A0" w14:textId="77777777" w:rsidR="00F64363" w:rsidRPr="00DC4A43" w:rsidRDefault="00F64363" w:rsidP="00F64363">
      <w:pPr>
        <w:pStyle w:val="Zkladntext"/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DC4A43">
        <w:rPr>
          <w:rFonts w:ascii="Calibri" w:hAnsi="Calibri" w:cs="Calibri"/>
          <w:b/>
          <w:sz w:val="22"/>
          <w:szCs w:val="22"/>
        </w:rPr>
        <w:t>Zrušovací ustanovení</w:t>
      </w:r>
    </w:p>
    <w:p w14:paraId="40F3E70A" w14:textId="77777777" w:rsidR="00F64363" w:rsidRPr="00DC4A43" w:rsidRDefault="00F64363" w:rsidP="00F64363">
      <w:pPr>
        <w:pStyle w:val="Zkladntext"/>
        <w:spacing w:after="0"/>
        <w:jc w:val="center"/>
        <w:rPr>
          <w:rFonts w:ascii="Calibri" w:hAnsi="Calibri" w:cs="Calibri"/>
          <w:b/>
          <w:sz w:val="22"/>
          <w:szCs w:val="22"/>
        </w:rPr>
      </w:pPr>
    </w:p>
    <w:p w14:paraId="67F34226" w14:textId="77777777" w:rsidR="00F64363" w:rsidRPr="00DC4A43" w:rsidRDefault="00F64363" w:rsidP="00F64363">
      <w:pPr>
        <w:pStyle w:val="Seznamoslovan"/>
        <w:spacing w:after="0"/>
        <w:ind w:left="0" w:firstLine="0"/>
        <w:rPr>
          <w:rFonts w:ascii="Calibri" w:hAnsi="Calibri" w:cs="Calibri"/>
          <w:color w:val="FF0000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 xml:space="preserve">Touto vyhláškou se ruší obecně závazná vyhláška č. </w:t>
      </w:r>
      <w:r w:rsidR="0069573C">
        <w:rPr>
          <w:rFonts w:ascii="Calibri" w:hAnsi="Calibri" w:cs="Calibri"/>
          <w:sz w:val="22"/>
          <w:szCs w:val="22"/>
        </w:rPr>
        <w:t>5</w:t>
      </w:r>
      <w:r w:rsidR="00D91704">
        <w:rPr>
          <w:rFonts w:ascii="Calibri" w:hAnsi="Calibri" w:cs="Calibri"/>
          <w:sz w:val="22"/>
          <w:szCs w:val="22"/>
        </w:rPr>
        <w:t>/20</w:t>
      </w:r>
      <w:r w:rsidR="0069573C">
        <w:rPr>
          <w:rFonts w:ascii="Calibri" w:hAnsi="Calibri" w:cs="Calibri"/>
          <w:sz w:val="22"/>
          <w:szCs w:val="22"/>
        </w:rPr>
        <w:t>09</w:t>
      </w:r>
      <w:r w:rsidRPr="00DC4A43">
        <w:rPr>
          <w:rFonts w:ascii="Calibri" w:hAnsi="Calibri" w:cs="Calibri"/>
          <w:sz w:val="22"/>
          <w:szCs w:val="22"/>
        </w:rPr>
        <w:t xml:space="preserve"> ze dne </w:t>
      </w:r>
      <w:r w:rsidR="00D91704">
        <w:rPr>
          <w:rFonts w:ascii="Calibri" w:hAnsi="Calibri" w:cs="Calibri"/>
          <w:sz w:val="22"/>
          <w:szCs w:val="22"/>
        </w:rPr>
        <w:t>2</w:t>
      </w:r>
      <w:r w:rsidR="0069573C">
        <w:rPr>
          <w:rFonts w:ascii="Calibri" w:hAnsi="Calibri" w:cs="Calibri"/>
          <w:sz w:val="22"/>
          <w:szCs w:val="22"/>
        </w:rPr>
        <w:t>3. 3. 2009</w:t>
      </w:r>
    </w:p>
    <w:p w14:paraId="7A3D8BA2" w14:textId="77777777" w:rsidR="00F64363" w:rsidRPr="00DC4A43" w:rsidRDefault="00F64363" w:rsidP="00AB72E6">
      <w:pPr>
        <w:pStyle w:val="Nadpis4"/>
        <w:jc w:val="center"/>
        <w:rPr>
          <w:rFonts w:cs="Calibri"/>
          <w:b w:val="0"/>
          <w:bCs w:val="0"/>
          <w:i/>
          <w:iCs/>
          <w:sz w:val="22"/>
          <w:szCs w:val="22"/>
        </w:rPr>
      </w:pPr>
      <w:r w:rsidRPr="00DC4A43">
        <w:rPr>
          <w:rFonts w:cs="Calibri"/>
          <w:b w:val="0"/>
          <w:bCs w:val="0"/>
          <w:i/>
          <w:iCs/>
          <w:sz w:val="22"/>
          <w:szCs w:val="22"/>
        </w:rPr>
        <w:t>Čl. 11</w:t>
      </w:r>
    </w:p>
    <w:p w14:paraId="2622D245" w14:textId="77777777" w:rsidR="00F64363" w:rsidRPr="00DC4A43" w:rsidRDefault="00F64363" w:rsidP="00F64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C4A43">
        <w:rPr>
          <w:rFonts w:ascii="Calibri" w:hAnsi="Calibri" w:cs="Calibri"/>
          <w:b/>
          <w:bCs/>
          <w:sz w:val="22"/>
          <w:szCs w:val="22"/>
        </w:rPr>
        <w:t>Účinnost</w:t>
      </w:r>
    </w:p>
    <w:p w14:paraId="20E963D4" w14:textId="77777777" w:rsidR="00F64363" w:rsidRPr="00DC4A43" w:rsidRDefault="00F64363" w:rsidP="00F6436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4A78FC9" w14:textId="77777777" w:rsidR="00F64363" w:rsidRDefault="00F64363" w:rsidP="00F64363">
      <w:pPr>
        <w:pStyle w:val="Seznamoslovan"/>
        <w:spacing w:after="0"/>
        <w:ind w:left="0" w:firstLine="0"/>
        <w:rPr>
          <w:rFonts w:ascii="Calibri" w:hAnsi="Calibri" w:cs="Calibri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>Tato vyhláška nabývá účinnosti patnáctým dnem po dni jejího vyhlášení.</w:t>
      </w:r>
    </w:p>
    <w:p w14:paraId="1B43EEB5" w14:textId="77777777" w:rsidR="007A7F85" w:rsidRDefault="007A7F85" w:rsidP="00F64363">
      <w:pPr>
        <w:pStyle w:val="Seznamoslovan"/>
        <w:spacing w:after="0"/>
        <w:ind w:left="0" w:firstLine="0"/>
        <w:rPr>
          <w:rFonts w:ascii="Calibri" w:hAnsi="Calibri" w:cs="Calibri"/>
          <w:sz w:val="22"/>
          <w:szCs w:val="22"/>
        </w:rPr>
      </w:pPr>
    </w:p>
    <w:p w14:paraId="182963AF" w14:textId="77777777" w:rsidR="007A7F85" w:rsidRDefault="007A7F85" w:rsidP="00F64363">
      <w:pPr>
        <w:pStyle w:val="Seznamoslovan"/>
        <w:spacing w:after="0"/>
        <w:ind w:left="0" w:firstLine="0"/>
        <w:rPr>
          <w:rFonts w:ascii="Calibri" w:hAnsi="Calibri" w:cs="Calibri"/>
          <w:sz w:val="22"/>
          <w:szCs w:val="22"/>
        </w:rPr>
      </w:pPr>
    </w:p>
    <w:p w14:paraId="06E1E075" w14:textId="77777777" w:rsidR="00684092" w:rsidRDefault="00684092" w:rsidP="00F64363">
      <w:pPr>
        <w:pStyle w:val="Seznamoslovan"/>
        <w:spacing w:after="0"/>
        <w:ind w:left="0" w:firstLine="0"/>
        <w:rPr>
          <w:rFonts w:ascii="Calibri" w:hAnsi="Calibri" w:cs="Calibri"/>
          <w:sz w:val="22"/>
          <w:szCs w:val="22"/>
        </w:rPr>
      </w:pPr>
    </w:p>
    <w:p w14:paraId="226C9E9B" w14:textId="77777777" w:rsidR="007A7F85" w:rsidRDefault="007A7F85" w:rsidP="00F64363">
      <w:pPr>
        <w:pStyle w:val="Seznamoslovan"/>
        <w:spacing w:after="0"/>
        <w:ind w:left="0" w:firstLine="0"/>
        <w:rPr>
          <w:rFonts w:ascii="Calibri" w:hAnsi="Calibri" w:cs="Calibri"/>
          <w:sz w:val="22"/>
          <w:szCs w:val="22"/>
        </w:rPr>
      </w:pPr>
    </w:p>
    <w:p w14:paraId="3C0D5954" w14:textId="77777777" w:rsidR="007A7F85" w:rsidRPr="00DC4A43" w:rsidRDefault="007A7F85" w:rsidP="00F64363">
      <w:pPr>
        <w:pStyle w:val="Seznamoslovan"/>
        <w:spacing w:after="0"/>
        <w:ind w:left="0" w:firstLine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84092" w:rsidRPr="00D40F43" w14:paraId="5A9F1588" w14:textId="77777777" w:rsidTr="00D40F43">
        <w:tc>
          <w:tcPr>
            <w:tcW w:w="4606" w:type="dxa"/>
          </w:tcPr>
          <w:p w14:paraId="6728CE1F" w14:textId="77777777" w:rsidR="00684092" w:rsidRPr="00D40F43" w:rsidRDefault="00684092" w:rsidP="00D40F43">
            <w:pPr>
              <w:pStyle w:val="Nadpis5"/>
              <w:spacing w:before="0" w:after="0"/>
              <w:jc w:val="center"/>
              <w:rPr>
                <w:rFonts w:cs="Calibri"/>
                <w:b w:val="0"/>
                <w:i w:val="0"/>
                <w:iCs w:val="0"/>
                <w:color w:val="17365D"/>
                <w:sz w:val="22"/>
                <w:szCs w:val="22"/>
                <w:lang w:val="cs-CZ"/>
              </w:rPr>
            </w:pPr>
            <w:r w:rsidRPr="00D40F43">
              <w:rPr>
                <w:rFonts w:cs="Calibri"/>
                <w:b w:val="0"/>
                <w:i w:val="0"/>
                <w:iCs w:val="0"/>
                <w:color w:val="17365D"/>
                <w:sz w:val="22"/>
                <w:szCs w:val="22"/>
                <w:lang w:val="cs-CZ"/>
              </w:rPr>
              <w:t>Podpis</w:t>
            </w:r>
          </w:p>
        </w:tc>
        <w:tc>
          <w:tcPr>
            <w:tcW w:w="4606" w:type="dxa"/>
          </w:tcPr>
          <w:p w14:paraId="2378569A" w14:textId="77777777" w:rsidR="00684092" w:rsidRPr="00D40F43" w:rsidRDefault="00684092" w:rsidP="00D40F43">
            <w:pPr>
              <w:pStyle w:val="Nadpis5"/>
              <w:spacing w:before="0" w:after="0"/>
              <w:jc w:val="center"/>
              <w:rPr>
                <w:rFonts w:cs="Calibri"/>
                <w:b w:val="0"/>
                <w:i w:val="0"/>
                <w:iCs w:val="0"/>
                <w:color w:val="17365D"/>
                <w:sz w:val="22"/>
                <w:szCs w:val="22"/>
                <w:lang w:val="cs-CZ"/>
              </w:rPr>
            </w:pPr>
            <w:r w:rsidRPr="00D40F43">
              <w:rPr>
                <w:rFonts w:cs="Calibri"/>
                <w:b w:val="0"/>
                <w:i w:val="0"/>
                <w:iCs w:val="0"/>
                <w:color w:val="17365D"/>
                <w:sz w:val="22"/>
                <w:szCs w:val="22"/>
                <w:lang w:val="cs-CZ"/>
              </w:rPr>
              <w:t>Podpis</w:t>
            </w:r>
          </w:p>
        </w:tc>
      </w:tr>
      <w:tr w:rsidR="00684092" w:rsidRPr="00D40F43" w14:paraId="73D97ADF" w14:textId="77777777" w:rsidTr="00D40F43">
        <w:tc>
          <w:tcPr>
            <w:tcW w:w="4606" w:type="dxa"/>
          </w:tcPr>
          <w:p w14:paraId="2409D61A" w14:textId="77777777" w:rsidR="005C74C7" w:rsidRPr="005C74C7" w:rsidRDefault="005C74C7" w:rsidP="005C74C7">
            <w:pPr>
              <w:rPr>
                <w:lang w:eastAsia="x-none"/>
              </w:rPr>
            </w:pPr>
          </w:p>
          <w:p w14:paraId="2867792A" w14:textId="77777777" w:rsidR="00684092" w:rsidRPr="00D40F43" w:rsidRDefault="00684092" w:rsidP="00D40F43">
            <w:pPr>
              <w:pStyle w:val="Nadpis5"/>
              <w:spacing w:before="0" w:after="0"/>
              <w:jc w:val="center"/>
              <w:rPr>
                <w:rFonts w:cs="Calibri"/>
                <w:b w:val="0"/>
                <w:i w:val="0"/>
                <w:iCs w:val="0"/>
                <w:color w:val="17365D"/>
                <w:sz w:val="22"/>
                <w:szCs w:val="22"/>
                <w:lang w:val="cs-CZ"/>
              </w:rPr>
            </w:pPr>
            <w:r w:rsidRPr="00D40F43">
              <w:rPr>
                <w:rFonts w:cs="Calibri"/>
                <w:b w:val="0"/>
                <w:i w:val="0"/>
                <w:iCs w:val="0"/>
                <w:color w:val="17365D"/>
                <w:sz w:val="22"/>
                <w:szCs w:val="22"/>
                <w:lang w:val="cs-CZ"/>
              </w:rPr>
              <w:t>………………………………..</w:t>
            </w:r>
          </w:p>
        </w:tc>
        <w:tc>
          <w:tcPr>
            <w:tcW w:w="4606" w:type="dxa"/>
          </w:tcPr>
          <w:p w14:paraId="24A0124E" w14:textId="77777777" w:rsidR="00D7416B" w:rsidRPr="00D40F43" w:rsidRDefault="00D7416B" w:rsidP="00D40F43">
            <w:pPr>
              <w:pStyle w:val="Nadpis5"/>
              <w:spacing w:before="0" w:after="0"/>
              <w:jc w:val="center"/>
              <w:rPr>
                <w:rFonts w:cs="Calibri"/>
                <w:b w:val="0"/>
                <w:i w:val="0"/>
                <w:iCs w:val="0"/>
                <w:color w:val="17365D"/>
                <w:sz w:val="22"/>
                <w:szCs w:val="22"/>
                <w:lang w:val="cs-CZ"/>
              </w:rPr>
            </w:pPr>
          </w:p>
          <w:p w14:paraId="2BEB1035" w14:textId="77777777" w:rsidR="00684092" w:rsidRPr="00D40F43" w:rsidRDefault="00684092" w:rsidP="00D40F43">
            <w:pPr>
              <w:pStyle w:val="Nadpis5"/>
              <w:spacing w:before="0" w:after="0"/>
              <w:jc w:val="center"/>
              <w:rPr>
                <w:rFonts w:cs="Calibri"/>
                <w:b w:val="0"/>
                <w:i w:val="0"/>
                <w:iCs w:val="0"/>
                <w:color w:val="17365D"/>
                <w:sz w:val="22"/>
                <w:szCs w:val="22"/>
              </w:rPr>
            </w:pPr>
            <w:r w:rsidRPr="00D40F43">
              <w:rPr>
                <w:rFonts w:cs="Calibri"/>
                <w:b w:val="0"/>
                <w:i w:val="0"/>
                <w:iCs w:val="0"/>
                <w:color w:val="17365D"/>
                <w:sz w:val="22"/>
                <w:szCs w:val="22"/>
                <w:lang w:val="cs-CZ"/>
              </w:rPr>
              <w:t>………………………………..</w:t>
            </w:r>
          </w:p>
        </w:tc>
      </w:tr>
      <w:tr w:rsidR="00684092" w:rsidRPr="00D40F43" w14:paraId="05314BF5" w14:textId="77777777" w:rsidTr="00D40F43">
        <w:tc>
          <w:tcPr>
            <w:tcW w:w="4606" w:type="dxa"/>
          </w:tcPr>
          <w:p w14:paraId="794BB0FF" w14:textId="77777777" w:rsidR="00684092" w:rsidRPr="00D40F43" w:rsidRDefault="00684092" w:rsidP="00D40F43">
            <w:pPr>
              <w:pStyle w:val="Nadpis5"/>
              <w:spacing w:before="0" w:after="0"/>
              <w:jc w:val="center"/>
              <w:rPr>
                <w:rFonts w:cs="Calibri"/>
                <w:b w:val="0"/>
                <w:i w:val="0"/>
                <w:iCs w:val="0"/>
                <w:color w:val="17365D"/>
                <w:sz w:val="22"/>
                <w:szCs w:val="22"/>
                <w:lang w:val="cs-CZ"/>
              </w:rPr>
            </w:pPr>
            <w:r w:rsidRPr="00D40F43">
              <w:rPr>
                <w:rFonts w:cs="Calibri"/>
                <w:b w:val="0"/>
                <w:i w:val="0"/>
                <w:iCs w:val="0"/>
                <w:color w:val="17365D"/>
                <w:sz w:val="22"/>
                <w:szCs w:val="22"/>
                <w:lang w:val="cs-CZ"/>
              </w:rPr>
              <w:t>staros</w:t>
            </w:r>
            <w:r w:rsidR="00837A42">
              <w:rPr>
                <w:rFonts w:cs="Calibri"/>
                <w:b w:val="0"/>
                <w:i w:val="0"/>
                <w:iCs w:val="0"/>
                <w:color w:val="17365D"/>
                <w:sz w:val="22"/>
                <w:szCs w:val="22"/>
                <w:lang w:val="cs-CZ"/>
              </w:rPr>
              <w:t>t</w:t>
            </w:r>
            <w:r w:rsidRPr="00D40F43">
              <w:rPr>
                <w:rFonts w:cs="Calibri"/>
                <w:b w:val="0"/>
                <w:i w:val="0"/>
                <w:iCs w:val="0"/>
                <w:color w:val="17365D"/>
                <w:sz w:val="22"/>
                <w:szCs w:val="22"/>
                <w:lang w:val="cs-CZ"/>
              </w:rPr>
              <w:t>a</w:t>
            </w:r>
          </w:p>
        </w:tc>
        <w:tc>
          <w:tcPr>
            <w:tcW w:w="4606" w:type="dxa"/>
          </w:tcPr>
          <w:p w14:paraId="67D22DBB" w14:textId="77777777" w:rsidR="00684092" w:rsidRPr="00D40F43" w:rsidRDefault="002C33E5" w:rsidP="00D40F43">
            <w:pPr>
              <w:pStyle w:val="Nadpis5"/>
              <w:spacing w:before="0" w:after="0"/>
              <w:jc w:val="center"/>
              <w:rPr>
                <w:rFonts w:cs="Calibri"/>
                <w:b w:val="0"/>
                <w:i w:val="0"/>
                <w:iCs w:val="0"/>
                <w:color w:val="17365D"/>
                <w:sz w:val="22"/>
                <w:szCs w:val="22"/>
                <w:lang w:val="cs-CZ"/>
              </w:rPr>
            </w:pPr>
            <w:r>
              <w:rPr>
                <w:rFonts w:cs="Calibri"/>
                <w:b w:val="0"/>
                <w:i w:val="0"/>
                <w:iCs w:val="0"/>
                <w:color w:val="17365D"/>
                <w:sz w:val="22"/>
                <w:szCs w:val="22"/>
                <w:lang w:val="cs-CZ"/>
              </w:rPr>
              <w:t>místo</w:t>
            </w:r>
            <w:r w:rsidR="00684092" w:rsidRPr="00D40F43">
              <w:rPr>
                <w:rFonts w:cs="Calibri"/>
                <w:b w:val="0"/>
                <w:i w:val="0"/>
                <w:iCs w:val="0"/>
                <w:color w:val="17365D"/>
                <w:sz w:val="22"/>
                <w:szCs w:val="22"/>
                <w:lang w:val="cs-CZ"/>
              </w:rPr>
              <w:t>starost</w:t>
            </w:r>
            <w:r w:rsidR="00010F03">
              <w:rPr>
                <w:rFonts w:cs="Calibri"/>
                <w:b w:val="0"/>
                <w:i w:val="0"/>
                <w:iCs w:val="0"/>
                <w:color w:val="17365D"/>
                <w:sz w:val="22"/>
                <w:szCs w:val="22"/>
                <w:lang w:val="cs-CZ"/>
              </w:rPr>
              <w:t>k</w:t>
            </w:r>
            <w:r w:rsidR="00684092" w:rsidRPr="00D40F43">
              <w:rPr>
                <w:rFonts w:cs="Calibri"/>
                <w:b w:val="0"/>
                <w:i w:val="0"/>
                <w:iCs w:val="0"/>
                <w:color w:val="17365D"/>
                <w:sz w:val="22"/>
                <w:szCs w:val="22"/>
                <w:lang w:val="cs-CZ"/>
              </w:rPr>
              <w:t>a</w:t>
            </w:r>
          </w:p>
        </w:tc>
      </w:tr>
    </w:tbl>
    <w:p w14:paraId="4F3BB47E" w14:textId="77777777" w:rsidR="00D7416B" w:rsidRDefault="00D7416B" w:rsidP="00F64363">
      <w:pPr>
        <w:tabs>
          <w:tab w:val="left" w:pos="1080"/>
          <w:tab w:val="left" w:pos="7020"/>
        </w:tabs>
        <w:rPr>
          <w:rFonts w:ascii="Calibri" w:hAnsi="Calibri" w:cs="Calibri"/>
          <w:sz w:val="22"/>
          <w:szCs w:val="22"/>
        </w:rPr>
      </w:pPr>
    </w:p>
    <w:p w14:paraId="40883258" w14:textId="77777777" w:rsidR="005C74C7" w:rsidRDefault="005C74C7" w:rsidP="00F64363">
      <w:pPr>
        <w:tabs>
          <w:tab w:val="left" w:pos="1080"/>
          <w:tab w:val="left" w:pos="7020"/>
        </w:tabs>
        <w:rPr>
          <w:rFonts w:ascii="Calibri" w:hAnsi="Calibri" w:cs="Calibri"/>
          <w:sz w:val="22"/>
          <w:szCs w:val="22"/>
        </w:rPr>
      </w:pPr>
    </w:p>
    <w:p w14:paraId="44003B60" w14:textId="77777777" w:rsidR="005C74C7" w:rsidRDefault="005C74C7" w:rsidP="00F64363">
      <w:pPr>
        <w:tabs>
          <w:tab w:val="left" w:pos="1080"/>
          <w:tab w:val="left" w:pos="7020"/>
        </w:tabs>
        <w:rPr>
          <w:rFonts w:ascii="Calibri" w:hAnsi="Calibri" w:cs="Calibri"/>
          <w:sz w:val="22"/>
          <w:szCs w:val="22"/>
        </w:rPr>
      </w:pPr>
    </w:p>
    <w:p w14:paraId="57F2B0CF" w14:textId="77777777" w:rsidR="005C74C7" w:rsidRDefault="005C74C7" w:rsidP="00F64363">
      <w:pPr>
        <w:tabs>
          <w:tab w:val="left" w:pos="1080"/>
          <w:tab w:val="left" w:pos="7020"/>
        </w:tabs>
        <w:rPr>
          <w:rFonts w:ascii="Calibri" w:hAnsi="Calibri" w:cs="Calibri"/>
          <w:sz w:val="22"/>
          <w:szCs w:val="22"/>
        </w:rPr>
      </w:pPr>
    </w:p>
    <w:p w14:paraId="1475D45C" w14:textId="77777777" w:rsidR="007A7F85" w:rsidRDefault="007A7F85" w:rsidP="00F64363">
      <w:pPr>
        <w:tabs>
          <w:tab w:val="left" w:pos="1080"/>
          <w:tab w:val="left" w:pos="7020"/>
        </w:tabs>
        <w:rPr>
          <w:rFonts w:ascii="Calibri" w:hAnsi="Calibri" w:cs="Calibri"/>
          <w:sz w:val="22"/>
          <w:szCs w:val="22"/>
        </w:rPr>
      </w:pPr>
    </w:p>
    <w:p w14:paraId="07609B20" w14:textId="77777777" w:rsidR="007A7F85" w:rsidRDefault="007A7F85" w:rsidP="00F64363">
      <w:pPr>
        <w:tabs>
          <w:tab w:val="left" w:pos="1080"/>
          <w:tab w:val="left" w:pos="7020"/>
        </w:tabs>
        <w:rPr>
          <w:rFonts w:ascii="Calibri" w:hAnsi="Calibri" w:cs="Calibri"/>
          <w:sz w:val="22"/>
          <w:szCs w:val="22"/>
        </w:rPr>
      </w:pPr>
    </w:p>
    <w:p w14:paraId="202BDBF7" w14:textId="77777777" w:rsidR="001256DD" w:rsidRDefault="001256DD" w:rsidP="00F64363">
      <w:pPr>
        <w:tabs>
          <w:tab w:val="left" w:pos="1080"/>
          <w:tab w:val="left" w:pos="7020"/>
        </w:tabs>
        <w:rPr>
          <w:rFonts w:ascii="Calibri" w:hAnsi="Calibri" w:cs="Calibri"/>
          <w:sz w:val="22"/>
          <w:szCs w:val="22"/>
        </w:rPr>
      </w:pPr>
    </w:p>
    <w:p w14:paraId="4DA25531" w14:textId="77777777" w:rsidR="00F64363" w:rsidRPr="00DC4A43" w:rsidRDefault="00F64363" w:rsidP="00F64363">
      <w:pPr>
        <w:tabs>
          <w:tab w:val="left" w:pos="1080"/>
          <w:tab w:val="left" w:pos="7020"/>
        </w:tabs>
        <w:rPr>
          <w:rFonts w:ascii="Calibri" w:hAnsi="Calibri" w:cs="Calibri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>Vyvěšeno na úřední desce obecního úřadu dne:</w:t>
      </w:r>
    </w:p>
    <w:p w14:paraId="67AB170F" w14:textId="77777777" w:rsidR="007A7F85" w:rsidRDefault="007A7F85" w:rsidP="00F64363">
      <w:pPr>
        <w:tabs>
          <w:tab w:val="left" w:pos="1080"/>
          <w:tab w:val="left" w:pos="7020"/>
        </w:tabs>
        <w:rPr>
          <w:rFonts w:ascii="Calibri" w:hAnsi="Calibri" w:cs="Calibri"/>
          <w:sz w:val="22"/>
          <w:szCs w:val="22"/>
        </w:rPr>
      </w:pPr>
    </w:p>
    <w:p w14:paraId="29A0879F" w14:textId="77777777" w:rsidR="002C33E5" w:rsidRDefault="002C33E5" w:rsidP="00F64363">
      <w:pPr>
        <w:tabs>
          <w:tab w:val="left" w:pos="1080"/>
          <w:tab w:val="left" w:pos="7020"/>
        </w:tabs>
        <w:rPr>
          <w:rFonts w:ascii="Calibri" w:hAnsi="Calibri" w:cs="Calibri"/>
          <w:sz w:val="22"/>
          <w:szCs w:val="22"/>
        </w:rPr>
      </w:pPr>
    </w:p>
    <w:p w14:paraId="0E7FAB31" w14:textId="77777777" w:rsidR="00010F03" w:rsidRDefault="00010F03" w:rsidP="00F64363">
      <w:pPr>
        <w:tabs>
          <w:tab w:val="left" w:pos="1080"/>
          <w:tab w:val="left" w:pos="7020"/>
        </w:tabs>
        <w:rPr>
          <w:rFonts w:ascii="Calibri" w:hAnsi="Calibri" w:cs="Calibri"/>
          <w:sz w:val="22"/>
          <w:szCs w:val="22"/>
        </w:rPr>
      </w:pPr>
    </w:p>
    <w:p w14:paraId="52D734C4" w14:textId="77777777" w:rsidR="00010F03" w:rsidRDefault="00010F03" w:rsidP="00F64363">
      <w:pPr>
        <w:tabs>
          <w:tab w:val="left" w:pos="1080"/>
          <w:tab w:val="left" w:pos="7020"/>
        </w:tabs>
        <w:rPr>
          <w:rFonts w:ascii="Calibri" w:hAnsi="Calibri" w:cs="Calibri"/>
          <w:sz w:val="22"/>
          <w:szCs w:val="22"/>
        </w:rPr>
      </w:pPr>
    </w:p>
    <w:p w14:paraId="2510255C" w14:textId="77777777" w:rsidR="00F64363" w:rsidRPr="00DC4A43" w:rsidRDefault="00F64363" w:rsidP="00F64363">
      <w:pPr>
        <w:tabs>
          <w:tab w:val="left" w:pos="1080"/>
          <w:tab w:val="left" w:pos="7020"/>
        </w:tabs>
        <w:rPr>
          <w:rFonts w:ascii="Calibri" w:hAnsi="Calibri" w:cs="Calibri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>Sejmuto z úřední desky obecního úřadu dne:</w:t>
      </w:r>
      <w:r w:rsidRPr="00DC4A43">
        <w:rPr>
          <w:rFonts w:ascii="Calibri" w:hAnsi="Calibri" w:cs="Calibri"/>
          <w:sz w:val="22"/>
          <w:szCs w:val="22"/>
        </w:rPr>
        <w:tab/>
      </w:r>
    </w:p>
    <w:p w14:paraId="7776124F" w14:textId="77777777" w:rsidR="007A7F85" w:rsidRDefault="007A7F85" w:rsidP="00F64363">
      <w:pPr>
        <w:spacing w:after="120"/>
        <w:rPr>
          <w:rFonts w:ascii="Calibri" w:eastAsia="Calibri" w:hAnsi="Calibri" w:cs="Calibri"/>
          <w:sz w:val="22"/>
          <w:szCs w:val="22"/>
        </w:rPr>
      </w:pPr>
    </w:p>
    <w:p w14:paraId="07A96361" w14:textId="77777777" w:rsidR="002C33E5" w:rsidRDefault="002C33E5" w:rsidP="00F64363">
      <w:pPr>
        <w:spacing w:after="120"/>
        <w:rPr>
          <w:rFonts w:ascii="Calibri" w:eastAsia="Calibri" w:hAnsi="Calibri" w:cs="Calibri"/>
          <w:sz w:val="22"/>
          <w:szCs w:val="22"/>
        </w:rPr>
      </w:pPr>
    </w:p>
    <w:p w14:paraId="08562B53" w14:textId="77777777" w:rsidR="006F76D2" w:rsidRPr="00DC4A43" w:rsidRDefault="00F64363" w:rsidP="00F64363">
      <w:pPr>
        <w:spacing w:after="120"/>
        <w:rPr>
          <w:rFonts w:ascii="Calibri" w:eastAsia="Calibri" w:hAnsi="Calibri" w:cs="Calibri"/>
          <w:sz w:val="22"/>
          <w:szCs w:val="22"/>
        </w:rPr>
      </w:pPr>
      <w:r w:rsidRPr="00DC4A43">
        <w:rPr>
          <w:rFonts w:ascii="Calibri" w:eastAsia="Calibri" w:hAnsi="Calibri" w:cs="Calibri"/>
          <w:sz w:val="22"/>
          <w:szCs w:val="22"/>
        </w:rPr>
        <w:t>Zveřejnění vyhlášky bylo shodně provedeno způsobem umožňujícím dálkový přístup.</w:t>
      </w:r>
    </w:p>
    <w:p w14:paraId="6CC8D3A2" w14:textId="77777777" w:rsidR="00D7416B" w:rsidRDefault="00D7416B" w:rsidP="009B33F1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6F6BEECD" w14:textId="77777777" w:rsidR="007A7F85" w:rsidRDefault="007A7F85" w:rsidP="009B33F1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1AB51F8B" w14:textId="77777777" w:rsidR="007A7F85" w:rsidRDefault="007A7F85" w:rsidP="009B33F1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3187CEB8" w14:textId="77777777" w:rsidR="007A7F85" w:rsidRDefault="007A7F85" w:rsidP="009B33F1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42123DAA" w14:textId="77777777" w:rsidR="007A7F85" w:rsidRDefault="007A7F85" w:rsidP="009B33F1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50D46DE9" w14:textId="77777777" w:rsidR="007A7F85" w:rsidRDefault="007A7F85" w:rsidP="009B33F1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0089649B" w14:textId="77777777" w:rsidR="009B33F1" w:rsidRPr="00DC4A43" w:rsidRDefault="009B33F1" w:rsidP="009B33F1">
      <w:pPr>
        <w:spacing w:after="120"/>
        <w:rPr>
          <w:rFonts w:ascii="Calibri" w:hAnsi="Calibri" w:cs="Calibri"/>
          <w:b/>
          <w:sz w:val="22"/>
          <w:szCs w:val="22"/>
        </w:rPr>
      </w:pPr>
      <w:r w:rsidRPr="00DC4A43">
        <w:rPr>
          <w:rFonts w:ascii="Calibri" w:hAnsi="Calibri" w:cs="Calibri"/>
          <w:b/>
          <w:sz w:val="22"/>
          <w:szCs w:val="22"/>
        </w:rPr>
        <w:t>Příloha</w:t>
      </w:r>
      <w:r w:rsidR="000E3719" w:rsidRPr="00DC4A43">
        <w:rPr>
          <w:rFonts w:ascii="Calibri" w:hAnsi="Calibri" w:cs="Calibri"/>
          <w:b/>
          <w:sz w:val="22"/>
          <w:szCs w:val="22"/>
        </w:rPr>
        <w:t xml:space="preserve"> č. 1</w:t>
      </w:r>
      <w:r w:rsidRPr="00DC4A43">
        <w:rPr>
          <w:rFonts w:ascii="Calibri" w:hAnsi="Calibri" w:cs="Calibri"/>
          <w:b/>
          <w:sz w:val="22"/>
          <w:szCs w:val="22"/>
        </w:rPr>
        <w:t xml:space="preserve"> k obecně závazné vyhlášce č</w:t>
      </w:r>
      <w:r w:rsidR="006F76D2" w:rsidRPr="00DC4A43">
        <w:rPr>
          <w:rFonts w:ascii="Calibri" w:hAnsi="Calibri" w:cs="Calibri"/>
          <w:b/>
          <w:sz w:val="22"/>
          <w:szCs w:val="22"/>
        </w:rPr>
        <w:t xml:space="preserve">. </w:t>
      </w:r>
      <w:r w:rsidR="00B34234">
        <w:rPr>
          <w:rFonts w:ascii="Calibri" w:hAnsi="Calibri" w:cs="Calibri"/>
          <w:b/>
          <w:sz w:val="22"/>
          <w:szCs w:val="22"/>
        </w:rPr>
        <w:t>1</w:t>
      </w:r>
      <w:r w:rsidR="000E3719" w:rsidRPr="00DC4A43">
        <w:rPr>
          <w:rFonts w:ascii="Calibri" w:hAnsi="Calibri" w:cs="Calibri"/>
          <w:b/>
          <w:sz w:val="22"/>
          <w:szCs w:val="22"/>
        </w:rPr>
        <w:t>/20</w:t>
      </w:r>
      <w:r w:rsidR="00684092">
        <w:rPr>
          <w:rFonts w:ascii="Calibri" w:hAnsi="Calibri" w:cs="Calibri"/>
          <w:b/>
          <w:sz w:val="22"/>
          <w:szCs w:val="22"/>
        </w:rPr>
        <w:t>2</w:t>
      </w:r>
      <w:r w:rsidR="00837A42">
        <w:rPr>
          <w:rFonts w:ascii="Calibri" w:hAnsi="Calibri" w:cs="Calibri"/>
          <w:b/>
          <w:sz w:val="22"/>
          <w:szCs w:val="22"/>
        </w:rPr>
        <w:t>5</w:t>
      </w:r>
      <w:r w:rsidR="000E3719" w:rsidRPr="00DC4A43">
        <w:rPr>
          <w:rFonts w:ascii="Calibri" w:hAnsi="Calibri" w:cs="Calibri"/>
          <w:b/>
          <w:sz w:val="22"/>
          <w:szCs w:val="22"/>
        </w:rPr>
        <w:t>, kterou se vydává požární řád</w:t>
      </w:r>
    </w:p>
    <w:p w14:paraId="31E5436F" w14:textId="77777777" w:rsidR="009B33F1" w:rsidRPr="00DC4A43" w:rsidRDefault="000E3719" w:rsidP="006026C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>Seznam sil a prostředků jednotek požární ochrany z požárního poplachového plánu</w:t>
      </w:r>
      <w:r w:rsidR="00D91704">
        <w:rPr>
          <w:rFonts w:ascii="Calibri" w:hAnsi="Calibri" w:cs="Calibri"/>
          <w:sz w:val="22"/>
          <w:szCs w:val="22"/>
        </w:rPr>
        <w:t xml:space="preserve"> </w:t>
      </w:r>
      <w:r w:rsidR="006828B4">
        <w:rPr>
          <w:rFonts w:ascii="Calibri" w:hAnsi="Calibri" w:cs="Calibri"/>
          <w:sz w:val="22"/>
          <w:szCs w:val="22"/>
        </w:rPr>
        <w:t xml:space="preserve">Středočeského </w:t>
      </w:r>
      <w:r w:rsidR="006828B4" w:rsidRPr="00DC4A43">
        <w:rPr>
          <w:rFonts w:ascii="Calibri" w:hAnsi="Calibri" w:cs="Calibri"/>
          <w:sz w:val="22"/>
          <w:szCs w:val="22"/>
        </w:rPr>
        <w:t>kraje</w:t>
      </w:r>
      <w:r w:rsidR="003F468D" w:rsidRPr="00DC4A43">
        <w:rPr>
          <w:rFonts w:ascii="Calibri" w:hAnsi="Calibri" w:cs="Calibri"/>
          <w:sz w:val="22"/>
          <w:szCs w:val="22"/>
        </w:rPr>
        <w:t>.</w:t>
      </w:r>
    </w:p>
    <w:p w14:paraId="4358CAD9" w14:textId="77777777" w:rsidR="006F76D2" w:rsidRPr="00DC4A43" w:rsidRDefault="006F76D2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406ABDC9" w14:textId="77777777" w:rsidR="000E3719" w:rsidRPr="00DC4A43" w:rsidRDefault="000E3719" w:rsidP="000E3719">
      <w:pPr>
        <w:spacing w:after="120"/>
        <w:rPr>
          <w:rFonts w:ascii="Calibri" w:hAnsi="Calibri" w:cs="Calibri"/>
          <w:b/>
          <w:sz w:val="22"/>
          <w:szCs w:val="22"/>
        </w:rPr>
      </w:pPr>
      <w:r w:rsidRPr="00DC4A43">
        <w:rPr>
          <w:rFonts w:ascii="Calibri" w:hAnsi="Calibri" w:cs="Calibri"/>
          <w:b/>
          <w:sz w:val="22"/>
          <w:szCs w:val="22"/>
        </w:rPr>
        <w:t xml:space="preserve">Příloha č. 2 k obecně závazné vyhlášce č. </w:t>
      </w:r>
      <w:r w:rsidR="00B34234">
        <w:rPr>
          <w:rFonts w:ascii="Calibri" w:hAnsi="Calibri" w:cs="Calibri"/>
          <w:b/>
          <w:sz w:val="22"/>
          <w:szCs w:val="22"/>
        </w:rPr>
        <w:t>1</w:t>
      </w:r>
      <w:r w:rsidRPr="00DC4A43">
        <w:rPr>
          <w:rFonts w:ascii="Calibri" w:hAnsi="Calibri" w:cs="Calibri"/>
          <w:b/>
          <w:sz w:val="22"/>
          <w:szCs w:val="22"/>
        </w:rPr>
        <w:t>/20</w:t>
      </w:r>
      <w:r w:rsidR="00684092">
        <w:rPr>
          <w:rFonts w:ascii="Calibri" w:hAnsi="Calibri" w:cs="Calibri"/>
          <w:b/>
          <w:sz w:val="22"/>
          <w:szCs w:val="22"/>
        </w:rPr>
        <w:t>2</w:t>
      </w:r>
      <w:r w:rsidR="00837A42">
        <w:rPr>
          <w:rFonts w:ascii="Calibri" w:hAnsi="Calibri" w:cs="Calibri"/>
          <w:b/>
          <w:sz w:val="22"/>
          <w:szCs w:val="22"/>
        </w:rPr>
        <w:t>5</w:t>
      </w:r>
      <w:r w:rsidRPr="00DC4A43">
        <w:rPr>
          <w:rFonts w:ascii="Calibri" w:hAnsi="Calibri" w:cs="Calibri"/>
          <w:b/>
          <w:sz w:val="22"/>
          <w:szCs w:val="22"/>
        </w:rPr>
        <w:t>, kterou se vydává požární řád</w:t>
      </w:r>
    </w:p>
    <w:p w14:paraId="59FFAD2C" w14:textId="77777777" w:rsidR="000E3719" w:rsidRPr="00DC4A43" w:rsidRDefault="000E3719" w:rsidP="000E3719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>Požární technika a věcné prostředky požární ochrany</w:t>
      </w:r>
      <w:r w:rsidR="003F468D" w:rsidRPr="00DC4A43">
        <w:rPr>
          <w:rFonts w:ascii="Calibri" w:hAnsi="Calibri" w:cs="Calibri"/>
          <w:sz w:val="22"/>
          <w:szCs w:val="22"/>
        </w:rPr>
        <w:t xml:space="preserve"> JSDH</w:t>
      </w:r>
      <w:r w:rsidR="00C25020">
        <w:rPr>
          <w:rFonts w:ascii="Calibri" w:hAnsi="Calibri" w:cs="Calibri"/>
          <w:sz w:val="22"/>
          <w:szCs w:val="22"/>
        </w:rPr>
        <w:t xml:space="preserve"> města</w:t>
      </w:r>
      <w:r w:rsidR="003F468D" w:rsidRPr="00DC4A43">
        <w:rPr>
          <w:rFonts w:ascii="Calibri" w:hAnsi="Calibri" w:cs="Calibri"/>
          <w:sz w:val="22"/>
          <w:szCs w:val="22"/>
        </w:rPr>
        <w:t>.</w:t>
      </w:r>
    </w:p>
    <w:p w14:paraId="40A35311" w14:textId="77777777" w:rsidR="000E3719" w:rsidRPr="00DC4A43" w:rsidRDefault="000E3719" w:rsidP="000E3719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54B68419" w14:textId="77777777" w:rsidR="000E3719" w:rsidRPr="00DC4A43" w:rsidRDefault="000E3719" w:rsidP="000E3719">
      <w:pPr>
        <w:spacing w:after="120"/>
        <w:rPr>
          <w:rFonts w:ascii="Calibri" w:hAnsi="Calibri" w:cs="Calibri"/>
          <w:b/>
          <w:sz w:val="22"/>
          <w:szCs w:val="22"/>
        </w:rPr>
      </w:pPr>
      <w:r w:rsidRPr="00DC4A43">
        <w:rPr>
          <w:rFonts w:ascii="Calibri" w:hAnsi="Calibri" w:cs="Calibri"/>
          <w:b/>
          <w:sz w:val="22"/>
          <w:szCs w:val="22"/>
        </w:rPr>
        <w:t xml:space="preserve">Příloha č. 3 k obecně závazné vyhlášce č. </w:t>
      </w:r>
      <w:r w:rsidR="00B34234">
        <w:rPr>
          <w:rFonts w:ascii="Calibri" w:hAnsi="Calibri" w:cs="Calibri"/>
          <w:b/>
          <w:sz w:val="22"/>
          <w:szCs w:val="22"/>
        </w:rPr>
        <w:t>1</w:t>
      </w:r>
      <w:r w:rsidRPr="00DC4A43">
        <w:rPr>
          <w:rFonts w:ascii="Calibri" w:hAnsi="Calibri" w:cs="Calibri"/>
          <w:b/>
          <w:sz w:val="22"/>
          <w:szCs w:val="22"/>
        </w:rPr>
        <w:t>/20</w:t>
      </w:r>
      <w:r w:rsidR="00684092">
        <w:rPr>
          <w:rFonts w:ascii="Calibri" w:hAnsi="Calibri" w:cs="Calibri"/>
          <w:b/>
          <w:sz w:val="22"/>
          <w:szCs w:val="22"/>
        </w:rPr>
        <w:t>2</w:t>
      </w:r>
      <w:r w:rsidR="00837A42">
        <w:rPr>
          <w:rFonts w:ascii="Calibri" w:hAnsi="Calibri" w:cs="Calibri"/>
          <w:b/>
          <w:sz w:val="22"/>
          <w:szCs w:val="22"/>
        </w:rPr>
        <w:t>5</w:t>
      </w:r>
      <w:r w:rsidRPr="00DC4A43">
        <w:rPr>
          <w:rFonts w:ascii="Calibri" w:hAnsi="Calibri" w:cs="Calibri"/>
          <w:b/>
          <w:sz w:val="22"/>
          <w:szCs w:val="22"/>
        </w:rPr>
        <w:t>, kterou se vydává požární řád</w:t>
      </w:r>
    </w:p>
    <w:p w14:paraId="78F69383" w14:textId="77777777" w:rsidR="001256DD" w:rsidRDefault="000E3719" w:rsidP="00FE3D98">
      <w:pPr>
        <w:numPr>
          <w:ilvl w:val="0"/>
          <w:numId w:val="10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1256DD">
        <w:rPr>
          <w:rFonts w:ascii="Calibri" w:hAnsi="Calibri" w:cs="Calibri"/>
          <w:sz w:val="22"/>
          <w:szCs w:val="22"/>
        </w:rPr>
        <w:t>Přehled zdrojů vody</w:t>
      </w:r>
      <w:r w:rsidR="001256DD">
        <w:rPr>
          <w:rFonts w:ascii="Calibri" w:hAnsi="Calibri" w:cs="Calibri"/>
          <w:sz w:val="22"/>
          <w:szCs w:val="22"/>
        </w:rPr>
        <w:t xml:space="preserve"> </w:t>
      </w:r>
      <w:r w:rsidR="005A5BDF" w:rsidRPr="005A5BDF">
        <w:rPr>
          <w:rFonts w:ascii="Calibri" w:hAnsi="Calibri" w:cs="Calibri"/>
          <w:sz w:val="22"/>
          <w:szCs w:val="22"/>
        </w:rPr>
        <w:t xml:space="preserve">určených pro hašení požárů </w:t>
      </w:r>
    </w:p>
    <w:p w14:paraId="26860007" w14:textId="77777777" w:rsidR="000E3719" w:rsidRPr="001256DD" w:rsidRDefault="000E3719" w:rsidP="00FE3D98">
      <w:pPr>
        <w:numPr>
          <w:ilvl w:val="0"/>
          <w:numId w:val="10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1256DD">
        <w:rPr>
          <w:rFonts w:ascii="Calibri" w:hAnsi="Calibri" w:cs="Calibri"/>
          <w:sz w:val="22"/>
          <w:szCs w:val="22"/>
        </w:rPr>
        <w:t>Plánek obce s vyznačením zdrojů vody pro hašení požárů, čerpacích stanovišť a směru příjezdu k</w:t>
      </w:r>
      <w:r w:rsidR="003F468D" w:rsidRPr="001256DD">
        <w:rPr>
          <w:rFonts w:ascii="Calibri" w:hAnsi="Calibri" w:cs="Calibri"/>
          <w:sz w:val="22"/>
          <w:szCs w:val="22"/>
        </w:rPr>
        <w:t> </w:t>
      </w:r>
      <w:r w:rsidRPr="001256DD">
        <w:rPr>
          <w:rFonts w:ascii="Calibri" w:hAnsi="Calibri" w:cs="Calibri"/>
          <w:sz w:val="22"/>
          <w:szCs w:val="22"/>
        </w:rPr>
        <w:t>nim</w:t>
      </w:r>
      <w:r w:rsidR="003F468D" w:rsidRPr="001256DD">
        <w:rPr>
          <w:rFonts w:ascii="Calibri" w:hAnsi="Calibri" w:cs="Calibri"/>
          <w:sz w:val="22"/>
          <w:szCs w:val="22"/>
        </w:rPr>
        <w:t>.</w:t>
      </w:r>
    </w:p>
    <w:p w14:paraId="7DBBD4B2" w14:textId="77777777" w:rsidR="006F76D2" w:rsidRPr="00DC4A43" w:rsidRDefault="006F76D2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29DBADCC" w14:textId="77777777" w:rsidR="003F468D" w:rsidRPr="00DC4A43" w:rsidRDefault="003F468D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6BA72BC5" w14:textId="77777777" w:rsidR="003F468D" w:rsidRPr="00DC4A43" w:rsidRDefault="003F468D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07471B68" w14:textId="77777777" w:rsidR="003F468D" w:rsidRPr="00DC4A43" w:rsidRDefault="003F468D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4DF31B8E" w14:textId="77777777" w:rsidR="00167FA5" w:rsidRPr="00DC4A43" w:rsidRDefault="00167FA5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0274E7F6" w14:textId="77777777" w:rsidR="00D052DB" w:rsidRPr="00DC4A43" w:rsidRDefault="00D052DB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59F385E2" w14:textId="77777777" w:rsidR="00D052DB" w:rsidRPr="00DC4A43" w:rsidRDefault="00D052DB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6E640DD0" w14:textId="77777777" w:rsidR="00D052DB" w:rsidRPr="00DC4A43" w:rsidRDefault="00D052DB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0F72C5D3" w14:textId="77777777" w:rsidR="00D052DB" w:rsidRPr="00DC4A43" w:rsidRDefault="00D052DB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411BDA70" w14:textId="77777777" w:rsidR="00D052DB" w:rsidRPr="00DC4A43" w:rsidRDefault="00D052DB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6497C9A9" w14:textId="77777777" w:rsidR="00D052DB" w:rsidRPr="00DC4A43" w:rsidRDefault="00D052DB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2E204378" w14:textId="77777777" w:rsidR="00D052DB" w:rsidRPr="00DC4A43" w:rsidRDefault="00D052DB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26C91BBA" w14:textId="77777777" w:rsidR="00D052DB" w:rsidRPr="00DC4A43" w:rsidRDefault="00D052DB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0C396CD7" w14:textId="77777777" w:rsidR="00D052DB" w:rsidRPr="00DC4A43" w:rsidRDefault="00D052DB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12112569" w14:textId="77777777" w:rsidR="003F468D" w:rsidRPr="00DC4A43" w:rsidRDefault="003F468D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36D4F48D" w14:textId="77777777" w:rsidR="003F468D" w:rsidRPr="00DC4A43" w:rsidRDefault="003F468D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22B6A309" w14:textId="77777777" w:rsidR="00D052DB" w:rsidRPr="00DC4A43" w:rsidRDefault="00D052DB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539953A1" w14:textId="77777777" w:rsidR="00D052DB" w:rsidRDefault="00D052DB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3C2A2CA4" w14:textId="77777777" w:rsidR="001C6572" w:rsidRDefault="001C6572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38FF71A9" w14:textId="77777777" w:rsidR="001C6572" w:rsidRPr="00DC4A43" w:rsidRDefault="001C6572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3AB83151" w14:textId="77777777" w:rsidR="00D052DB" w:rsidRDefault="00D052DB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4748D0DC" w14:textId="77777777" w:rsidR="00AD6BED" w:rsidRDefault="00AD6BED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4F8158FE" w14:textId="77777777" w:rsidR="00AD6BED" w:rsidRDefault="00AD6BED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303FF6A5" w14:textId="77777777" w:rsidR="00851C61" w:rsidRPr="00DC4A43" w:rsidRDefault="00851C61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20E5E0C6" w14:textId="77777777" w:rsidR="00D052DB" w:rsidRPr="00DC4A43" w:rsidRDefault="00D052DB" w:rsidP="009B33F1">
      <w:pPr>
        <w:spacing w:after="120"/>
        <w:rPr>
          <w:rFonts w:ascii="Calibri" w:hAnsi="Calibri" w:cs="Calibri"/>
          <w:sz w:val="22"/>
          <w:szCs w:val="22"/>
        </w:rPr>
      </w:pPr>
    </w:p>
    <w:p w14:paraId="2DECD4B0" w14:textId="77777777" w:rsidR="00264860" w:rsidRPr="00DC4A43" w:rsidRDefault="00264860" w:rsidP="00D91704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/>
          <w:bCs/>
          <w:iCs/>
          <w:sz w:val="22"/>
          <w:szCs w:val="22"/>
        </w:rPr>
      </w:pPr>
      <w:r w:rsidRPr="00DC4A43">
        <w:rPr>
          <w:rFonts w:ascii="Calibri" w:hAnsi="Calibri" w:cs="Calibri"/>
          <w:b/>
          <w:bCs/>
          <w:iCs/>
          <w:sz w:val="22"/>
          <w:szCs w:val="22"/>
        </w:rPr>
        <w:t xml:space="preserve">Příloha č. 1 k obecně závazné vyhlášce č. </w:t>
      </w:r>
      <w:r w:rsidR="00B34234">
        <w:rPr>
          <w:rFonts w:ascii="Calibri" w:hAnsi="Calibri" w:cs="Calibri"/>
          <w:b/>
          <w:bCs/>
          <w:iCs/>
          <w:sz w:val="22"/>
          <w:szCs w:val="22"/>
        </w:rPr>
        <w:t>1</w:t>
      </w:r>
      <w:r w:rsidRPr="00DC4A43">
        <w:rPr>
          <w:rFonts w:ascii="Calibri" w:hAnsi="Calibri" w:cs="Calibri"/>
          <w:b/>
          <w:bCs/>
          <w:iCs/>
          <w:sz w:val="22"/>
          <w:szCs w:val="22"/>
        </w:rPr>
        <w:t>/20</w:t>
      </w:r>
      <w:r w:rsidR="00DC4A43">
        <w:rPr>
          <w:rFonts w:ascii="Calibri" w:hAnsi="Calibri" w:cs="Calibri"/>
          <w:b/>
          <w:bCs/>
          <w:iCs/>
          <w:sz w:val="22"/>
          <w:szCs w:val="22"/>
        </w:rPr>
        <w:t>2</w:t>
      </w:r>
      <w:r w:rsidR="00837A42">
        <w:rPr>
          <w:rFonts w:ascii="Calibri" w:hAnsi="Calibri" w:cs="Calibri"/>
          <w:b/>
          <w:bCs/>
          <w:iCs/>
          <w:sz w:val="22"/>
          <w:szCs w:val="22"/>
        </w:rPr>
        <w:t>5</w:t>
      </w:r>
      <w:r w:rsidRPr="00DC4A43">
        <w:rPr>
          <w:rFonts w:ascii="Calibri" w:hAnsi="Calibri" w:cs="Calibri"/>
          <w:b/>
          <w:bCs/>
          <w:iCs/>
          <w:sz w:val="22"/>
          <w:szCs w:val="22"/>
        </w:rPr>
        <w:t xml:space="preserve">, kterou se vydává požární řád </w:t>
      </w:r>
    </w:p>
    <w:p w14:paraId="71A825B9" w14:textId="77777777" w:rsidR="00F03EFC" w:rsidRDefault="00264860" w:rsidP="00630470">
      <w:pPr>
        <w:pStyle w:val="Nadpis7"/>
        <w:jc w:val="center"/>
        <w:rPr>
          <w:rFonts w:cs="Calibri"/>
          <w:b/>
          <w:sz w:val="22"/>
          <w:szCs w:val="22"/>
          <w:u w:val="single"/>
        </w:rPr>
      </w:pPr>
      <w:r w:rsidRPr="00DC4A43">
        <w:rPr>
          <w:rFonts w:cs="Calibri"/>
          <w:b/>
          <w:sz w:val="22"/>
          <w:szCs w:val="22"/>
          <w:u w:val="single"/>
        </w:rPr>
        <w:t>Seznam sil a prostředků jednotek požární ochrany</w:t>
      </w:r>
      <w:r w:rsidR="00F03EFC">
        <w:rPr>
          <w:rFonts w:cs="Calibri"/>
          <w:b/>
          <w:sz w:val="22"/>
          <w:szCs w:val="22"/>
          <w:u w:val="single"/>
        </w:rPr>
        <w:t xml:space="preserve"> </w:t>
      </w:r>
      <w:r w:rsidRPr="00DC4A43">
        <w:rPr>
          <w:rFonts w:cs="Calibri"/>
          <w:b/>
          <w:sz w:val="22"/>
          <w:szCs w:val="22"/>
          <w:u w:val="single"/>
        </w:rPr>
        <w:t xml:space="preserve">z požárního poplachového plánu </w:t>
      </w:r>
    </w:p>
    <w:p w14:paraId="5ABC167A" w14:textId="77777777" w:rsidR="00264860" w:rsidRPr="00DC4A43" w:rsidRDefault="00DC4A43" w:rsidP="00630470">
      <w:pPr>
        <w:pStyle w:val="Nadpis7"/>
        <w:jc w:val="center"/>
        <w:rPr>
          <w:rFonts w:cs="Calibri"/>
          <w:b/>
          <w:sz w:val="22"/>
          <w:szCs w:val="22"/>
          <w:u w:val="single"/>
        </w:rPr>
      </w:pPr>
      <w:r>
        <w:rPr>
          <w:rFonts w:cs="Calibri"/>
          <w:b/>
          <w:sz w:val="22"/>
          <w:szCs w:val="22"/>
          <w:u w:val="single"/>
        </w:rPr>
        <w:t xml:space="preserve">Středočeského </w:t>
      </w:r>
      <w:r w:rsidR="00264860" w:rsidRPr="00DC4A43">
        <w:rPr>
          <w:rFonts w:cs="Calibri"/>
          <w:b/>
          <w:sz w:val="22"/>
          <w:szCs w:val="22"/>
          <w:u w:val="single"/>
        </w:rPr>
        <w:t>kraje</w:t>
      </w:r>
    </w:p>
    <w:p w14:paraId="7CB7324A" w14:textId="77777777" w:rsidR="00264860" w:rsidRPr="00DC4A43" w:rsidRDefault="00264860" w:rsidP="00264860">
      <w:pPr>
        <w:rPr>
          <w:rFonts w:ascii="Calibri" w:hAnsi="Calibri" w:cs="Calibri"/>
          <w:sz w:val="22"/>
          <w:szCs w:val="22"/>
        </w:rPr>
      </w:pPr>
    </w:p>
    <w:p w14:paraId="1B113746" w14:textId="77777777" w:rsidR="00264860" w:rsidRPr="00DC4A43" w:rsidRDefault="00264860" w:rsidP="00463D7F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Calibri" w:hAnsi="Calibri" w:cs="Calibri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E822B9A" w14:textId="77777777" w:rsidR="00264860" w:rsidRPr="00DC4A43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Calibri" w:hAnsi="Calibri" w:cs="Calibri"/>
          <w:sz w:val="22"/>
          <w:szCs w:val="22"/>
        </w:rPr>
      </w:pPr>
    </w:p>
    <w:p w14:paraId="62CFB578" w14:textId="77777777" w:rsidR="00264860" w:rsidRPr="00DC4A43" w:rsidRDefault="00264860" w:rsidP="00463D7F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Calibri" w:hAnsi="Calibri" w:cs="Calibri"/>
          <w:sz w:val="22"/>
          <w:szCs w:val="22"/>
        </w:rPr>
      </w:pPr>
      <w:r w:rsidRPr="00DC4A43">
        <w:rPr>
          <w:rFonts w:ascii="Calibri" w:hAnsi="Calibri" w:cs="Calibri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571A69E" w14:textId="77777777" w:rsidR="00264860" w:rsidRPr="00DC4A43" w:rsidRDefault="00264860" w:rsidP="00264860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C4A43" w14:paraId="3B4DF569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1D611" w14:textId="77777777" w:rsidR="00264860" w:rsidRPr="00DC4A43" w:rsidRDefault="00264860" w:rsidP="005405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C4A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C4A43" w14:paraId="4D60EC90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C8F91" w14:textId="77777777" w:rsidR="00264860" w:rsidRPr="00DC4A43" w:rsidRDefault="00264860" w:rsidP="005405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C8006" w14:textId="77777777" w:rsidR="00264860" w:rsidRPr="00DC4A43" w:rsidRDefault="00264860" w:rsidP="005405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A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8318E" w14:textId="77777777" w:rsidR="00264860" w:rsidRPr="00DC4A43" w:rsidRDefault="00264860" w:rsidP="005405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A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20A73" w14:textId="77777777" w:rsidR="00264860" w:rsidRPr="00DC4A43" w:rsidRDefault="00264860" w:rsidP="005405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A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7ACE7" w14:textId="77777777" w:rsidR="00264860" w:rsidRPr="00DC4A43" w:rsidRDefault="00264860" w:rsidP="005405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4A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C4A43" w14:paraId="145A675E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03791" w14:textId="77777777" w:rsidR="00264860" w:rsidRPr="00DC4A43" w:rsidRDefault="00264860" w:rsidP="005405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C4A43">
              <w:rPr>
                <w:rFonts w:ascii="Calibri" w:hAnsi="Calibri" w:cs="Calibri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074B0" w14:textId="77777777" w:rsidR="00DC4A43" w:rsidRPr="00DC4A43" w:rsidRDefault="00663A3F" w:rsidP="00C840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A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JPO </w:t>
            </w:r>
            <w:r w:rsidR="0062451D" w:rsidRPr="00DC4A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HZS </w:t>
            </w:r>
            <w:r w:rsidR="009D1880" w:rsidRPr="00DC4A43">
              <w:rPr>
                <w:rFonts w:ascii="Calibri" w:hAnsi="Calibri" w:cs="Calibri"/>
                <w:color w:val="000000"/>
                <w:sz w:val="22"/>
                <w:szCs w:val="22"/>
              </w:rPr>
              <w:t>Středočeského kraje – H</w:t>
            </w:r>
            <w:r w:rsidR="00DC4A43" w:rsidRPr="00DC4A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ZS </w:t>
            </w:r>
            <w:r w:rsidR="00C84036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97AEC" w14:textId="77777777" w:rsidR="00DC4A43" w:rsidRPr="00DC4A43" w:rsidRDefault="00DC4A43" w:rsidP="00C840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A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JSDH </w:t>
            </w:r>
            <w:r w:rsidR="00C84036">
              <w:rPr>
                <w:rFonts w:ascii="Calibri" w:hAnsi="Calibri" w:cs="Calibri"/>
                <w:color w:val="000000"/>
                <w:sz w:val="22"/>
                <w:szCs w:val="22"/>
              </w:rPr>
              <w:t>Žebrák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D9AA8" w14:textId="77777777" w:rsidR="00DC4A43" w:rsidRPr="00DC4A43" w:rsidRDefault="00DC4A43" w:rsidP="00C840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A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JSDH </w:t>
            </w:r>
            <w:r w:rsidR="00C84036">
              <w:rPr>
                <w:rFonts w:ascii="Calibri" w:hAnsi="Calibri" w:cs="Calibri"/>
                <w:color w:val="000000"/>
                <w:sz w:val="22"/>
                <w:szCs w:val="22"/>
              </w:rPr>
              <w:t>Zdice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30096" w14:textId="77777777" w:rsidR="00264860" w:rsidRPr="00DC4A43" w:rsidRDefault="00C84036" w:rsidP="0062451D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C4A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JPO HZS Středočeského kraje – HZS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Beroun</w:t>
            </w:r>
          </w:p>
        </w:tc>
      </w:tr>
      <w:tr w:rsidR="0062451D" w:rsidRPr="00DC4A43" w14:paraId="6E998872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C31C6" w14:textId="77777777" w:rsidR="00264860" w:rsidRPr="00DC4A43" w:rsidRDefault="00264860" w:rsidP="005405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C4A43">
              <w:rPr>
                <w:rFonts w:ascii="Calibri" w:hAnsi="Calibri" w:cs="Calibri"/>
                <w:b/>
                <w:sz w:val="22"/>
                <w:szCs w:val="22"/>
              </w:rPr>
              <w:t>Kategorie jednotek požární ochrany</w:t>
            </w:r>
            <w:r w:rsidR="000249FB" w:rsidRPr="00DC4A43">
              <w:rPr>
                <w:rFonts w:ascii="Calibri" w:hAnsi="Calibri" w:cs="Calibri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E74B5" w14:textId="77777777" w:rsidR="00264860" w:rsidRPr="00DC4A43" w:rsidRDefault="00C1273A" w:rsidP="000249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A43">
              <w:rPr>
                <w:rFonts w:ascii="Calibri" w:hAnsi="Calibri" w:cs="Calibri"/>
                <w:color w:val="000000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046A6" w14:textId="77777777" w:rsidR="00264860" w:rsidRPr="00DC4A43" w:rsidRDefault="00C1273A" w:rsidP="00624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A43">
              <w:rPr>
                <w:rFonts w:ascii="Calibri" w:hAnsi="Calibri" w:cs="Calibri"/>
                <w:color w:val="000000"/>
                <w:sz w:val="22"/>
                <w:szCs w:val="22"/>
              </w:rPr>
              <w:t>JPO II</w:t>
            </w:r>
            <w:r w:rsidR="00C84036">
              <w:rPr>
                <w:rFonts w:ascii="Calibri" w:hAnsi="Calibri" w:cs="Calibri"/>
                <w:color w:val="000000"/>
                <w:sz w:val="22"/>
                <w:szCs w:val="22"/>
              </w:rPr>
              <w:t>I/2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35B18" w14:textId="77777777" w:rsidR="00264860" w:rsidRPr="00DC4A43" w:rsidRDefault="00684092" w:rsidP="00624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JPO I</w:t>
            </w:r>
            <w:r w:rsidR="0086137A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="0086137A">
              <w:rPr>
                <w:rFonts w:ascii="Calibri" w:hAnsi="Calibri" w:cs="Calibri"/>
                <w:color w:val="000000"/>
                <w:sz w:val="22"/>
                <w:szCs w:val="22"/>
              </w:rPr>
              <w:t>/2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A8D3F" w14:textId="77777777" w:rsidR="00264860" w:rsidRPr="00DC4A43" w:rsidRDefault="00C84036" w:rsidP="00C1273A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C4A43">
              <w:rPr>
                <w:rFonts w:ascii="Calibri" w:hAnsi="Calibri" w:cs="Calibri"/>
                <w:color w:val="000000"/>
                <w:sz w:val="22"/>
                <w:szCs w:val="22"/>
              </w:rPr>
              <w:t>JPO I</w:t>
            </w:r>
          </w:p>
        </w:tc>
      </w:tr>
    </w:tbl>
    <w:p w14:paraId="13146019" w14:textId="77777777" w:rsidR="00264860" w:rsidRPr="00DC4A43" w:rsidRDefault="00264860" w:rsidP="00264860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</w:p>
    <w:p w14:paraId="0FB75B1A" w14:textId="77777777" w:rsidR="00264860" w:rsidRPr="00DC4A43" w:rsidRDefault="0062451D" w:rsidP="00264860">
      <w:pPr>
        <w:pStyle w:val="Hlava"/>
        <w:spacing w:before="0"/>
        <w:jc w:val="left"/>
        <w:rPr>
          <w:rFonts w:ascii="Calibri" w:hAnsi="Calibri" w:cs="Calibri"/>
          <w:sz w:val="18"/>
          <w:szCs w:val="18"/>
        </w:rPr>
      </w:pPr>
      <w:r w:rsidRPr="00DC4A43">
        <w:rPr>
          <w:rFonts w:ascii="Calibri" w:hAnsi="Calibri" w:cs="Calibri"/>
          <w:sz w:val="18"/>
          <w:szCs w:val="18"/>
        </w:rPr>
        <w:t>Pozn.:</w:t>
      </w:r>
    </w:p>
    <w:p w14:paraId="082EBAE2" w14:textId="77777777" w:rsidR="0062451D" w:rsidRPr="00DC4A43" w:rsidRDefault="0062451D" w:rsidP="00264860">
      <w:pPr>
        <w:pStyle w:val="Hlava"/>
        <w:spacing w:before="0"/>
        <w:jc w:val="left"/>
        <w:rPr>
          <w:rFonts w:ascii="Calibri" w:hAnsi="Calibri" w:cs="Calibri"/>
          <w:sz w:val="18"/>
          <w:szCs w:val="18"/>
        </w:rPr>
      </w:pPr>
      <w:r w:rsidRPr="00DC4A43">
        <w:rPr>
          <w:rFonts w:ascii="Calibri" w:hAnsi="Calibri" w:cs="Calibri"/>
          <w:sz w:val="18"/>
          <w:szCs w:val="18"/>
        </w:rPr>
        <w:t>HZS – hasičský záchranný sbor</w:t>
      </w:r>
      <w:r w:rsidR="00947A8B" w:rsidRPr="00DC4A43">
        <w:rPr>
          <w:rFonts w:ascii="Calibri" w:hAnsi="Calibri" w:cs="Calibri"/>
          <w:sz w:val="18"/>
          <w:szCs w:val="18"/>
        </w:rPr>
        <w:t>,</w:t>
      </w:r>
    </w:p>
    <w:p w14:paraId="03C419B1" w14:textId="77777777" w:rsidR="000249FB" w:rsidRPr="00DC4A43" w:rsidRDefault="000249FB" w:rsidP="00264860">
      <w:pPr>
        <w:pStyle w:val="Hlava"/>
        <w:spacing w:before="0"/>
        <w:jc w:val="left"/>
        <w:rPr>
          <w:rFonts w:ascii="Calibri" w:hAnsi="Calibri" w:cs="Calibri"/>
          <w:sz w:val="18"/>
          <w:szCs w:val="18"/>
        </w:rPr>
      </w:pPr>
      <w:r w:rsidRPr="00DC4A43">
        <w:rPr>
          <w:rFonts w:ascii="Calibri" w:hAnsi="Calibri" w:cs="Calibri"/>
          <w:sz w:val="18"/>
          <w:szCs w:val="18"/>
        </w:rPr>
        <w:t xml:space="preserve">JPO – jednotka požární ochrany (příloha </w:t>
      </w:r>
      <w:r w:rsidR="00C1273A" w:rsidRPr="00DC4A43">
        <w:rPr>
          <w:rFonts w:ascii="Calibri" w:hAnsi="Calibri" w:cs="Calibri"/>
          <w:sz w:val="18"/>
          <w:szCs w:val="18"/>
        </w:rPr>
        <w:t>k zákonu o požární ochraně</w:t>
      </w:r>
      <w:r w:rsidRPr="00DC4A43">
        <w:rPr>
          <w:rFonts w:ascii="Calibri" w:hAnsi="Calibri" w:cs="Calibri"/>
          <w:sz w:val="18"/>
          <w:szCs w:val="18"/>
        </w:rPr>
        <w:t>),</w:t>
      </w:r>
    </w:p>
    <w:p w14:paraId="151A4783" w14:textId="77777777" w:rsidR="00663A3F" w:rsidRPr="00DC4A43" w:rsidRDefault="00663A3F" w:rsidP="00264860">
      <w:pPr>
        <w:pStyle w:val="Hlava"/>
        <w:spacing w:before="0"/>
        <w:jc w:val="left"/>
        <w:rPr>
          <w:rFonts w:ascii="Calibri" w:hAnsi="Calibri" w:cs="Calibri"/>
          <w:sz w:val="18"/>
          <w:szCs w:val="18"/>
        </w:rPr>
      </w:pPr>
      <w:r w:rsidRPr="00DC4A43">
        <w:rPr>
          <w:rFonts w:ascii="Calibri" w:hAnsi="Calibri" w:cs="Calibri"/>
          <w:sz w:val="18"/>
          <w:szCs w:val="18"/>
        </w:rPr>
        <w:t>JSDH – jednotka sboru dobrovolných hasičů,</w:t>
      </w:r>
    </w:p>
    <w:p w14:paraId="2C362683" w14:textId="77777777" w:rsidR="009D1880" w:rsidRPr="00DC4A43" w:rsidRDefault="009D1880" w:rsidP="00264860">
      <w:pPr>
        <w:pStyle w:val="Hlava"/>
        <w:spacing w:before="0"/>
        <w:jc w:val="left"/>
        <w:rPr>
          <w:rFonts w:ascii="Calibri" w:hAnsi="Calibri" w:cs="Calibri"/>
          <w:sz w:val="18"/>
          <w:szCs w:val="18"/>
        </w:rPr>
      </w:pPr>
      <w:r w:rsidRPr="00DC4A43">
        <w:rPr>
          <w:rFonts w:ascii="Calibri" w:hAnsi="Calibri" w:cs="Calibri"/>
          <w:sz w:val="18"/>
          <w:szCs w:val="18"/>
        </w:rPr>
        <w:t>HS – hasičská stanice,</w:t>
      </w:r>
    </w:p>
    <w:p w14:paraId="347032BA" w14:textId="77777777" w:rsidR="00947A8B" w:rsidRPr="00DC4A43" w:rsidRDefault="00947A8B" w:rsidP="00264860">
      <w:pPr>
        <w:pStyle w:val="Hlava"/>
        <w:spacing w:before="0"/>
        <w:jc w:val="left"/>
        <w:rPr>
          <w:rFonts w:ascii="Calibri" w:hAnsi="Calibri" w:cs="Calibri"/>
          <w:sz w:val="18"/>
          <w:szCs w:val="18"/>
        </w:rPr>
      </w:pPr>
      <w:r w:rsidRPr="00DC4A43">
        <w:rPr>
          <w:rFonts w:ascii="Calibri" w:hAnsi="Calibri" w:cs="Calibri"/>
          <w:sz w:val="18"/>
          <w:szCs w:val="18"/>
        </w:rPr>
        <w:t>stupně poplachu – viz § 20 a násl. vyhlášky č. 328/2001 Sb., o některých podrobnostech zabezpečení integrovaného záchranného systému</w:t>
      </w:r>
      <w:r w:rsidR="000249FB" w:rsidRPr="00DC4A43">
        <w:rPr>
          <w:rFonts w:ascii="Calibri" w:hAnsi="Calibri" w:cs="Calibri"/>
          <w:sz w:val="18"/>
          <w:szCs w:val="18"/>
        </w:rPr>
        <w:t>, ve znění pozdějších předpisů.</w:t>
      </w:r>
    </w:p>
    <w:p w14:paraId="4F56D9D1" w14:textId="77777777" w:rsidR="00947A8B" w:rsidRPr="00DC4A43" w:rsidRDefault="00947A8B" w:rsidP="00264860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</w:p>
    <w:p w14:paraId="51EF155F" w14:textId="77777777" w:rsidR="00D7416B" w:rsidRDefault="00D7416B" w:rsidP="00264860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</w:p>
    <w:p w14:paraId="5C13AD4F" w14:textId="77777777" w:rsidR="00715BA5" w:rsidRDefault="00715BA5" w:rsidP="00264860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</w:p>
    <w:p w14:paraId="79EC9AB2" w14:textId="77777777" w:rsidR="00715BA5" w:rsidRDefault="00715BA5" w:rsidP="00264860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</w:p>
    <w:p w14:paraId="04F78731" w14:textId="77777777" w:rsidR="00715BA5" w:rsidRDefault="00715BA5" w:rsidP="00264860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</w:p>
    <w:p w14:paraId="270A2544" w14:textId="77777777" w:rsidR="00715BA5" w:rsidRDefault="00715BA5" w:rsidP="00264860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</w:p>
    <w:p w14:paraId="4B445999" w14:textId="77777777" w:rsidR="00715BA5" w:rsidRDefault="00715BA5" w:rsidP="00264860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</w:p>
    <w:p w14:paraId="182E2FC1" w14:textId="77777777" w:rsidR="00715BA5" w:rsidRDefault="00715BA5" w:rsidP="00264860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</w:p>
    <w:p w14:paraId="3EEACB8A" w14:textId="77777777" w:rsidR="001C6572" w:rsidRDefault="001C6572" w:rsidP="00264860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</w:p>
    <w:p w14:paraId="508F5176" w14:textId="77777777" w:rsidR="001C6572" w:rsidRDefault="001C6572" w:rsidP="00264860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</w:p>
    <w:p w14:paraId="2534FE06" w14:textId="77777777" w:rsidR="00715BA5" w:rsidRPr="00DC4A43" w:rsidRDefault="00715BA5" w:rsidP="00264860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</w:p>
    <w:p w14:paraId="7D020411" w14:textId="77777777" w:rsidR="00663A3F" w:rsidRPr="00DC4A43" w:rsidRDefault="00663A3F" w:rsidP="00264860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</w:p>
    <w:p w14:paraId="516302DA" w14:textId="77777777" w:rsidR="00264860" w:rsidRPr="00DC4A43" w:rsidRDefault="00264860" w:rsidP="00264860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</w:p>
    <w:p w14:paraId="5E7136A4" w14:textId="77777777" w:rsidR="00AA2424" w:rsidRDefault="00AA2424" w:rsidP="00264860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</w:p>
    <w:p w14:paraId="384A1C6D" w14:textId="77777777" w:rsidR="00DC4A43" w:rsidRPr="00DC4A43" w:rsidRDefault="00DC4A43" w:rsidP="00264860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</w:p>
    <w:p w14:paraId="0E315C30" w14:textId="77777777" w:rsidR="003F53D4" w:rsidRDefault="003F53D4" w:rsidP="00D91704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16AA6812" w14:textId="77777777" w:rsidR="00AD6BED" w:rsidRDefault="00AD6BED" w:rsidP="00D91704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22672AB8" w14:textId="77777777" w:rsidR="00264860" w:rsidRPr="00DC4A43" w:rsidRDefault="00264860" w:rsidP="00D91704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/>
          <w:bCs/>
          <w:iCs/>
          <w:sz w:val="22"/>
          <w:szCs w:val="22"/>
        </w:rPr>
      </w:pPr>
      <w:r w:rsidRPr="00DC4A43">
        <w:rPr>
          <w:rFonts w:ascii="Calibri" w:hAnsi="Calibri" w:cs="Calibri"/>
          <w:b/>
          <w:bCs/>
          <w:sz w:val="22"/>
          <w:szCs w:val="22"/>
        </w:rPr>
        <w:t xml:space="preserve">Příloha č. 2 </w:t>
      </w:r>
      <w:r w:rsidRPr="00DC4A43">
        <w:rPr>
          <w:rFonts w:ascii="Calibri" w:hAnsi="Calibri" w:cs="Calibri"/>
          <w:b/>
          <w:bCs/>
          <w:iCs/>
          <w:sz w:val="22"/>
          <w:szCs w:val="22"/>
        </w:rPr>
        <w:t>k obecně závazné vyhlášce č. ../20</w:t>
      </w:r>
      <w:r w:rsidR="00715BA5">
        <w:rPr>
          <w:rFonts w:ascii="Calibri" w:hAnsi="Calibri" w:cs="Calibri"/>
          <w:b/>
          <w:bCs/>
          <w:iCs/>
          <w:sz w:val="22"/>
          <w:szCs w:val="22"/>
        </w:rPr>
        <w:t>2</w:t>
      </w:r>
      <w:r w:rsidR="00837A42">
        <w:rPr>
          <w:rFonts w:ascii="Calibri" w:hAnsi="Calibri" w:cs="Calibri"/>
          <w:b/>
          <w:bCs/>
          <w:iCs/>
          <w:sz w:val="22"/>
          <w:szCs w:val="22"/>
        </w:rPr>
        <w:t>5</w:t>
      </w:r>
      <w:r w:rsidRPr="00DC4A43">
        <w:rPr>
          <w:rFonts w:ascii="Calibri" w:hAnsi="Calibri" w:cs="Calibri"/>
          <w:b/>
          <w:bCs/>
          <w:iCs/>
          <w:sz w:val="22"/>
          <w:szCs w:val="22"/>
        </w:rPr>
        <w:t xml:space="preserve">, kterou se vydává požární řád </w:t>
      </w:r>
    </w:p>
    <w:p w14:paraId="6ADEA6D0" w14:textId="77777777" w:rsidR="00264860" w:rsidRPr="00DC4A43" w:rsidRDefault="00264860" w:rsidP="00264860">
      <w:pPr>
        <w:pStyle w:val="Hlava"/>
        <w:spacing w:before="0"/>
        <w:jc w:val="right"/>
        <w:rPr>
          <w:rFonts w:ascii="Calibri" w:hAnsi="Calibri" w:cs="Calibri"/>
          <w:b/>
          <w:bCs/>
          <w:sz w:val="22"/>
          <w:szCs w:val="22"/>
        </w:rPr>
      </w:pPr>
      <w:r w:rsidRPr="00DC4A4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AB26ED2" w14:textId="77777777" w:rsidR="00264860" w:rsidRPr="00DC4A43" w:rsidRDefault="00264860" w:rsidP="00264860">
      <w:pPr>
        <w:pStyle w:val="Hlava"/>
        <w:spacing w:before="0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2A5278D5" w14:textId="77777777" w:rsidR="00264860" w:rsidRPr="001A37E3" w:rsidRDefault="00264860" w:rsidP="00264860">
      <w:pPr>
        <w:pStyle w:val="Hlava"/>
        <w:spacing w:before="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1A37E3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Požární technika a věcné prostředky požární ochrany</w:t>
      </w:r>
      <w:r w:rsidR="00C904D8" w:rsidRPr="001A37E3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JSDH </w:t>
      </w:r>
      <w:r w:rsidR="00C2502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města Žebrák</w:t>
      </w:r>
    </w:p>
    <w:p w14:paraId="38F257AD" w14:textId="77777777" w:rsidR="00264860" w:rsidRPr="00DC4A43" w:rsidRDefault="00264860" w:rsidP="00264860">
      <w:pPr>
        <w:pStyle w:val="Hlava"/>
        <w:spacing w:before="0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2410"/>
        <w:gridCol w:w="4111"/>
        <w:gridCol w:w="610"/>
      </w:tblGrid>
      <w:tr w:rsidR="00264860" w:rsidRPr="00DC4A43" w14:paraId="38B20AC6" w14:textId="77777777" w:rsidTr="003F53D4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A4896" w14:textId="77777777" w:rsidR="00264860" w:rsidRPr="00DC4A43" w:rsidRDefault="00264860" w:rsidP="00C904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C4A43">
              <w:rPr>
                <w:rFonts w:ascii="Calibri" w:hAnsi="Calibri" w:cs="Calibri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F79EF" w14:textId="77777777" w:rsidR="00264860" w:rsidRPr="00DC4A43" w:rsidRDefault="00264860" w:rsidP="00C904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A43">
              <w:rPr>
                <w:rFonts w:ascii="Calibri" w:hAnsi="Calibri" w:cs="Calibri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59EB0" w14:textId="77777777" w:rsidR="00264860" w:rsidRPr="00DC4A43" w:rsidRDefault="00264860" w:rsidP="00C904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A43">
              <w:rPr>
                <w:rFonts w:ascii="Calibri" w:hAnsi="Calibri" w:cs="Calibri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5B01D" w14:textId="77777777" w:rsidR="00264860" w:rsidRPr="00DC4A43" w:rsidRDefault="00264860" w:rsidP="00C904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4A43">
              <w:rPr>
                <w:rFonts w:ascii="Calibri" w:hAnsi="Calibri" w:cs="Calibri"/>
                <w:b/>
                <w:bCs/>
                <w:sz w:val="22"/>
                <w:szCs w:val="22"/>
              </w:rPr>
              <w:t>Počet</w:t>
            </w:r>
            <w:r w:rsidR="00C904D8" w:rsidRPr="00DC4A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C4A43" w14:paraId="17ED16B8" w14:textId="77777777" w:rsidTr="003F53D4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41749" w14:textId="77777777" w:rsidR="00C904D8" w:rsidRPr="001A37E3" w:rsidRDefault="00DC4A43" w:rsidP="00C1273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A37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JSDH </w:t>
            </w:r>
            <w:r w:rsidR="00C840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Žebrák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E1EB1" w14:textId="77777777" w:rsidR="00264860" w:rsidRPr="001A37E3" w:rsidRDefault="00DC4A43" w:rsidP="00C904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A37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JPO </w:t>
            </w:r>
            <w:r w:rsidR="00C840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III/2</w:t>
            </w: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C379A" w14:textId="77777777" w:rsidR="00715BA5" w:rsidRDefault="00715BA5" w:rsidP="00DC4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9ADFDD6" w14:textId="77777777" w:rsidR="007C556F" w:rsidRPr="007C556F" w:rsidRDefault="007C556F" w:rsidP="007C556F">
            <w:pPr>
              <w:rPr>
                <w:sz w:val="22"/>
                <w:szCs w:val="22"/>
              </w:rPr>
            </w:pPr>
            <w:r w:rsidRPr="007C556F">
              <w:rPr>
                <w:sz w:val="22"/>
                <w:szCs w:val="22"/>
              </w:rPr>
              <w:t>CAS 20/4000/240 S2R SCANIA</w:t>
            </w:r>
          </w:p>
          <w:p w14:paraId="52EFF45A" w14:textId="77777777" w:rsidR="007C556F" w:rsidRPr="007C556F" w:rsidRDefault="007C556F" w:rsidP="007C556F">
            <w:pPr>
              <w:rPr>
                <w:sz w:val="22"/>
                <w:szCs w:val="22"/>
              </w:rPr>
            </w:pPr>
            <w:r w:rsidRPr="007C556F">
              <w:rPr>
                <w:sz w:val="22"/>
                <w:szCs w:val="22"/>
              </w:rPr>
              <w:t>CAS 25/4000/50/M2R</w:t>
            </w:r>
          </w:p>
          <w:p w14:paraId="5A7DF2F7" w14:textId="77777777" w:rsidR="007C556F" w:rsidRPr="007C556F" w:rsidRDefault="007C556F" w:rsidP="007C556F">
            <w:pPr>
              <w:rPr>
                <w:sz w:val="22"/>
                <w:szCs w:val="22"/>
              </w:rPr>
            </w:pPr>
            <w:r w:rsidRPr="007C556F">
              <w:rPr>
                <w:sz w:val="22"/>
                <w:szCs w:val="22"/>
              </w:rPr>
              <w:t>CAS 32/8200/800/S3R</w:t>
            </w:r>
          </w:p>
          <w:p w14:paraId="2CDED881" w14:textId="77777777" w:rsidR="007C556F" w:rsidRPr="007C556F" w:rsidRDefault="007C556F" w:rsidP="007C556F">
            <w:pPr>
              <w:rPr>
                <w:sz w:val="22"/>
                <w:szCs w:val="22"/>
              </w:rPr>
            </w:pPr>
            <w:r w:rsidRPr="007C556F">
              <w:rPr>
                <w:sz w:val="22"/>
                <w:szCs w:val="22"/>
              </w:rPr>
              <w:t>DA L1Z FORD TRANSIT</w:t>
            </w:r>
          </w:p>
          <w:p w14:paraId="7C24A07B" w14:textId="77777777" w:rsidR="007C556F" w:rsidRPr="007C556F" w:rsidRDefault="007C556F" w:rsidP="007C556F">
            <w:pPr>
              <w:rPr>
                <w:sz w:val="22"/>
                <w:szCs w:val="22"/>
              </w:rPr>
            </w:pPr>
            <w:r w:rsidRPr="007C556F">
              <w:rPr>
                <w:sz w:val="22"/>
                <w:szCs w:val="22"/>
              </w:rPr>
              <w:t>DA L1T FORD CUSTOM</w:t>
            </w:r>
          </w:p>
          <w:p w14:paraId="242D83CC" w14:textId="77777777" w:rsidR="007C556F" w:rsidRPr="007C556F" w:rsidRDefault="007C556F" w:rsidP="007C556F">
            <w:pPr>
              <w:rPr>
                <w:sz w:val="22"/>
                <w:szCs w:val="22"/>
              </w:rPr>
            </w:pPr>
            <w:r w:rsidRPr="007C556F">
              <w:rPr>
                <w:sz w:val="22"/>
                <w:szCs w:val="22"/>
              </w:rPr>
              <w:t>OA VEA L1Z ŠKODA FABIA</w:t>
            </w:r>
          </w:p>
          <w:p w14:paraId="0125FF5B" w14:textId="77777777" w:rsidR="007C556F" w:rsidRPr="007C556F" w:rsidRDefault="007C556F" w:rsidP="007C556F">
            <w:pPr>
              <w:rPr>
                <w:sz w:val="22"/>
                <w:szCs w:val="22"/>
              </w:rPr>
            </w:pPr>
            <w:r w:rsidRPr="007C556F">
              <w:rPr>
                <w:sz w:val="22"/>
                <w:szCs w:val="22"/>
              </w:rPr>
              <w:t>PPR PŘÍVĚSNÝ PŘIMĚŠOVAČ SBA</w:t>
            </w:r>
          </w:p>
          <w:p w14:paraId="29C1FC29" w14:textId="77777777" w:rsidR="007C556F" w:rsidRPr="007C556F" w:rsidRDefault="007C556F" w:rsidP="007C556F">
            <w:pPr>
              <w:rPr>
                <w:sz w:val="22"/>
                <w:szCs w:val="22"/>
              </w:rPr>
            </w:pPr>
            <w:r w:rsidRPr="007C556F">
              <w:rPr>
                <w:sz w:val="22"/>
                <w:szCs w:val="22"/>
              </w:rPr>
              <w:t>PŘÍVĚS NÁKLADNÍ RHV 250 A</w:t>
            </w:r>
          </w:p>
          <w:p w14:paraId="11F369EB" w14:textId="77777777" w:rsidR="007C556F" w:rsidRPr="007C556F" w:rsidRDefault="007C556F" w:rsidP="007C556F">
            <w:pPr>
              <w:rPr>
                <w:sz w:val="22"/>
                <w:szCs w:val="22"/>
              </w:rPr>
            </w:pPr>
            <w:r w:rsidRPr="007C556F">
              <w:rPr>
                <w:sz w:val="22"/>
                <w:szCs w:val="22"/>
              </w:rPr>
              <w:t>PŘÍVĚS PRO HAŠENÍ AGADOS</w:t>
            </w:r>
          </w:p>
          <w:p w14:paraId="4233241D" w14:textId="77777777" w:rsidR="00DC4A43" w:rsidRPr="001A37E3" w:rsidRDefault="00DC4A43" w:rsidP="00DC4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D5686" w14:textId="77777777" w:rsidR="00264860" w:rsidRPr="001A37E3" w:rsidRDefault="007C556F" w:rsidP="007C556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24</w:t>
            </w:r>
          </w:p>
        </w:tc>
      </w:tr>
      <w:tr w:rsidR="00264860" w:rsidRPr="00DC4A43" w14:paraId="4BE5977C" w14:textId="77777777" w:rsidTr="003F53D4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D419E" w14:textId="77777777" w:rsidR="00264860" w:rsidRPr="00DC4A43" w:rsidRDefault="00264860" w:rsidP="00C904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F1B541E" w14:textId="77777777" w:rsidR="00C904D8" w:rsidRPr="00DC4A43" w:rsidRDefault="00C904D8" w:rsidP="00C904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6D758" w14:textId="77777777" w:rsidR="00264860" w:rsidRPr="00DC4A43" w:rsidRDefault="00264860" w:rsidP="00C904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019A4" w14:textId="77777777" w:rsidR="007C556F" w:rsidRDefault="007C556F" w:rsidP="007C556F">
            <w:r w:rsidRPr="00F86C57">
              <w:t>Elektrocentrála GEKO</w:t>
            </w:r>
          </w:p>
          <w:p w14:paraId="48549E24" w14:textId="77777777" w:rsidR="007C556F" w:rsidRDefault="007C556F" w:rsidP="007C556F">
            <w:r w:rsidRPr="00F86C57">
              <w:t>Elektrocentrála Heron</w:t>
            </w:r>
            <w:r>
              <w:t xml:space="preserve"> EGM 68 AVR 3E</w:t>
            </w:r>
          </w:p>
          <w:p w14:paraId="7143A4B1" w14:textId="77777777" w:rsidR="007C556F" w:rsidRDefault="007C556F" w:rsidP="007C556F">
            <w:r w:rsidRPr="00F86C57">
              <w:t>Kalové čerpadlo PH 1000</w:t>
            </w:r>
          </w:p>
          <w:p w14:paraId="4B11FD6E" w14:textId="77777777" w:rsidR="007C556F" w:rsidRDefault="007C556F" w:rsidP="007C556F">
            <w:r w:rsidRPr="00F86C57">
              <w:t>Pila motorová rozbrušovací</w:t>
            </w:r>
            <w:r>
              <w:t xml:space="preserve"> </w:t>
            </w:r>
            <w:r w:rsidRPr="00F86C57">
              <w:t>H 268</w:t>
            </w:r>
          </w:p>
          <w:p w14:paraId="0C344ACB" w14:textId="77777777" w:rsidR="007C556F" w:rsidRDefault="007C556F" w:rsidP="007C556F">
            <w:r w:rsidRPr="00F86C57">
              <w:t>Plovoucí čerpadlo HONDA</w:t>
            </w:r>
          </w:p>
          <w:p w14:paraId="4D25FB74" w14:textId="77777777" w:rsidR="007C556F" w:rsidRDefault="007C556F" w:rsidP="007C556F">
            <w:r w:rsidRPr="00F86C57">
              <w:t>Plovoucí čerpadlo KRAKEN</w:t>
            </w:r>
          </w:p>
          <w:p w14:paraId="452C6356" w14:textId="77777777" w:rsidR="007C556F" w:rsidRDefault="007C556F" w:rsidP="007C556F">
            <w:r w:rsidRPr="00F86C57">
              <w:t>Přetlakový ventilátor PAPIN</w:t>
            </w:r>
            <w:r>
              <w:t xml:space="preserve"> 350</w:t>
            </w:r>
          </w:p>
          <w:p w14:paraId="52EBBE0C" w14:textId="77777777" w:rsidR="007C556F" w:rsidRDefault="007C556F" w:rsidP="007C556F">
            <w:r w:rsidRPr="00F86C57">
              <w:t>PS 12 Komfi PFPN 10-1000</w:t>
            </w:r>
          </w:p>
          <w:p w14:paraId="38E6AA1A" w14:textId="77777777" w:rsidR="007C556F" w:rsidRDefault="007C556F" w:rsidP="007C556F">
            <w:r w:rsidRPr="00F86C57">
              <w:t>Řetězová pila STIHL č.1</w:t>
            </w:r>
          </w:p>
          <w:p w14:paraId="041875D3" w14:textId="77777777" w:rsidR="007C556F" w:rsidRDefault="007C556F" w:rsidP="007C556F">
            <w:r w:rsidRPr="00F86C57">
              <w:t>Řetězová pila STIHL č.2</w:t>
            </w:r>
          </w:p>
          <w:p w14:paraId="396CD2FB" w14:textId="77777777" w:rsidR="007C556F" w:rsidRDefault="007C556F" w:rsidP="007C556F">
            <w:r>
              <w:t xml:space="preserve">Přenosná stříkačka </w:t>
            </w:r>
            <w:r w:rsidRPr="00F86C57">
              <w:t>Tohatsu VE 1500</w:t>
            </w:r>
          </w:p>
          <w:p w14:paraId="1EE6AAEC" w14:textId="77777777" w:rsidR="007C556F" w:rsidRDefault="007C556F" w:rsidP="007C556F">
            <w:r w:rsidRPr="00F86C57">
              <w:t>Vysavač na hmyz</w:t>
            </w:r>
            <w:r>
              <w:t xml:space="preserve"> Hecht</w:t>
            </w:r>
          </w:p>
          <w:p w14:paraId="1237DB01" w14:textId="77777777" w:rsidR="007C556F" w:rsidRDefault="007C556F" w:rsidP="007C556F">
            <w:r>
              <w:t>Čerpadlo kalové HCP 50ASH21.1</w:t>
            </w:r>
          </w:p>
          <w:p w14:paraId="03D982D8" w14:textId="77777777" w:rsidR="007C556F" w:rsidRDefault="007C556F" w:rsidP="007C556F">
            <w:r>
              <w:t xml:space="preserve">Defibrilátor </w:t>
            </w:r>
            <w:r w:rsidRPr="00440BD1">
              <w:t>Lifepak</w:t>
            </w:r>
          </w:p>
          <w:p w14:paraId="4A7D44E7" w14:textId="77777777" w:rsidR="007C556F" w:rsidRDefault="007C556F" w:rsidP="007C556F">
            <w:r>
              <w:t xml:space="preserve">Osvětlovací balón </w:t>
            </w:r>
            <w:r w:rsidRPr="00440BD1">
              <w:t>Hexaspace Led</w:t>
            </w:r>
          </w:p>
          <w:p w14:paraId="42C920BE" w14:textId="77777777" w:rsidR="007C556F" w:rsidRDefault="007C556F" w:rsidP="007C556F">
            <w:r>
              <w:t>Průmyslový vysavač Nilfisk Attix 751-71 MWF</w:t>
            </w:r>
          </w:p>
          <w:p w14:paraId="38F9F629" w14:textId="77777777" w:rsidR="007C556F" w:rsidRDefault="007C556F" w:rsidP="007C556F">
            <w:r w:rsidRPr="00440BD1">
              <w:t>Detektor Gas Alert Micro</w:t>
            </w:r>
            <w:r>
              <w:t xml:space="preserve"> Clip X3</w:t>
            </w:r>
          </w:p>
          <w:p w14:paraId="68655444" w14:textId="77777777" w:rsidR="007C556F" w:rsidRDefault="007C556F" w:rsidP="007C556F">
            <w:r w:rsidRPr="00440BD1">
              <w:t>Termokamera FLIR K2</w:t>
            </w:r>
          </w:p>
          <w:p w14:paraId="125E9896" w14:textId="77777777" w:rsidR="007C556F" w:rsidRDefault="007C556F" w:rsidP="007C556F">
            <w:r>
              <w:t>Izolační dýchací přístroje Dräger</w:t>
            </w:r>
          </w:p>
          <w:p w14:paraId="52106AD6" w14:textId="77777777" w:rsidR="00264860" w:rsidRPr="00DC4A43" w:rsidRDefault="00264860" w:rsidP="00392A32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F845C" w14:textId="77777777" w:rsidR="00264860" w:rsidRPr="00DC4A43" w:rsidRDefault="00264860" w:rsidP="00C904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F156A0" w14:textId="77777777" w:rsidR="00264860" w:rsidRPr="00DC4A43" w:rsidRDefault="00264860" w:rsidP="00264860">
      <w:pPr>
        <w:rPr>
          <w:rFonts w:ascii="Calibri" w:hAnsi="Calibri" w:cs="Calibri"/>
          <w:sz w:val="22"/>
          <w:szCs w:val="22"/>
        </w:rPr>
      </w:pPr>
    </w:p>
    <w:p w14:paraId="62950526" w14:textId="77777777" w:rsidR="00264860" w:rsidRPr="00DC4A43" w:rsidRDefault="00264860" w:rsidP="00264860">
      <w:pPr>
        <w:rPr>
          <w:rFonts w:ascii="Calibri" w:hAnsi="Calibri" w:cs="Calibri"/>
          <w:sz w:val="22"/>
          <w:szCs w:val="22"/>
        </w:rPr>
      </w:pPr>
    </w:p>
    <w:p w14:paraId="09F37885" w14:textId="77777777" w:rsidR="00264860" w:rsidRPr="001A37E3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Cs/>
          <w:sz w:val="18"/>
          <w:szCs w:val="18"/>
        </w:rPr>
      </w:pPr>
      <w:r w:rsidRPr="001A37E3">
        <w:rPr>
          <w:rFonts w:ascii="Calibri" w:hAnsi="Calibri" w:cs="Calibri"/>
          <w:bCs/>
          <w:sz w:val="18"/>
          <w:szCs w:val="18"/>
        </w:rPr>
        <w:t>Pozn.:</w:t>
      </w:r>
    </w:p>
    <w:p w14:paraId="5C634781" w14:textId="77777777" w:rsidR="00C904D8" w:rsidRPr="001A37E3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Cs/>
          <w:sz w:val="18"/>
          <w:szCs w:val="18"/>
        </w:rPr>
      </w:pPr>
      <w:r w:rsidRPr="001A37E3">
        <w:rPr>
          <w:rFonts w:ascii="Calibri" w:hAnsi="Calibri" w:cs="Calibri"/>
          <w:bCs/>
          <w:sz w:val="18"/>
          <w:szCs w:val="18"/>
        </w:rPr>
        <w:t>CAS – cisternová automobilová stříkačka,</w:t>
      </w:r>
    </w:p>
    <w:p w14:paraId="67BAFAC0" w14:textId="77777777" w:rsidR="00C904D8" w:rsidRPr="001A37E3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Cs/>
          <w:sz w:val="18"/>
          <w:szCs w:val="18"/>
        </w:rPr>
      </w:pPr>
      <w:r w:rsidRPr="001A37E3">
        <w:rPr>
          <w:rFonts w:ascii="Calibri" w:hAnsi="Calibri" w:cs="Calibri"/>
          <w:bCs/>
          <w:sz w:val="18"/>
          <w:szCs w:val="18"/>
        </w:rPr>
        <w:t xml:space="preserve">DA – dopravní </w:t>
      </w:r>
      <w:r w:rsidR="00663A3F" w:rsidRPr="001A37E3">
        <w:rPr>
          <w:rFonts w:ascii="Calibri" w:hAnsi="Calibri" w:cs="Calibri"/>
          <w:bCs/>
          <w:sz w:val="18"/>
          <w:szCs w:val="18"/>
        </w:rPr>
        <w:t>automobil.</w:t>
      </w:r>
    </w:p>
    <w:p w14:paraId="0B327E41" w14:textId="77777777" w:rsidR="00264860" w:rsidRPr="00DC4A4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2B2249AC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D711EF4" w14:textId="77777777" w:rsidR="007B589B" w:rsidRPr="00DC4A43" w:rsidRDefault="007B589B" w:rsidP="00264860">
      <w:pPr>
        <w:pStyle w:val="Normlnweb"/>
        <w:spacing w:before="0" w:beforeAutospacing="0" w:after="0" w:afterAutospacing="0"/>
        <w:ind w:firstLine="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7BD5DD1" w14:textId="77777777" w:rsidR="00264860" w:rsidRPr="00DC4A4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16C4F957" w14:textId="77777777" w:rsidR="003F53D4" w:rsidRDefault="003F53D4" w:rsidP="00D91704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1D9E2CFD" w14:textId="77777777" w:rsidR="003F53D4" w:rsidRDefault="003F53D4" w:rsidP="00D91704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5830AA18" w14:textId="77777777" w:rsidR="003F53D4" w:rsidRDefault="003F53D4" w:rsidP="00D91704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5DFA3FCC" w14:textId="77777777" w:rsidR="003F53D4" w:rsidRDefault="003F53D4" w:rsidP="00D91704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646E5038" w14:textId="77777777" w:rsidR="00264860" w:rsidRDefault="00264860" w:rsidP="00D91704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/>
          <w:bCs/>
          <w:iCs/>
          <w:sz w:val="22"/>
          <w:szCs w:val="22"/>
        </w:rPr>
      </w:pPr>
      <w:r w:rsidRPr="00E32497">
        <w:rPr>
          <w:rFonts w:ascii="Calibri" w:hAnsi="Calibri" w:cs="Calibri"/>
          <w:b/>
          <w:bCs/>
          <w:sz w:val="22"/>
          <w:szCs w:val="22"/>
        </w:rPr>
        <w:t xml:space="preserve">Příloha č. 3 </w:t>
      </w:r>
      <w:r w:rsidRPr="00E32497">
        <w:rPr>
          <w:rFonts w:ascii="Calibri" w:hAnsi="Calibri" w:cs="Calibri"/>
          <w:b/>
          <w:bCs/>
          <w:iCs/>
          <w:sz w:val="22"/>
          <w:szCs w:val="22"/>
        </w:rPr>
        <w:t xml:space="preserve">k obecně závazné vyhlášce č. </w:t>
      </w:r>
      <w:r w:rsidR="00B34234">
        <w:rPr>
          <w:rFonts w:ascii="Calibri" w:hAnsi="Calibri" w:cs="Calibri"/>
          <w:b/>
          <w:bCs/>
          <w:iCs/>
          <w:sz w:val="22"/>
          <w:szCs w:val="22"/>
        </w:rPr>
        <w:t>1</w:t>
      </w:r>
      <w:r w:rsidRPr="00E32497">
        <w:rPr>
          <w:rFonts w:ascii="Calibri" w:hAnsi="Calibri" w:cs="Calibri"/>
          <w:b/>
          <w:bCs/>
          <w:iCs/>
          <w:sz w:val="22"/>
          <w:szCs w:val="22"/>
        </w:rPr>
        <w:t>/20</w:t>
      </w:r>
      <w:r w:rsidR="00C84036" w:rsidRPr="00E32497">
        <w:rPr>
          <w:rFonts w:ascii="Calibri" w:hAnsi="Calibri" w:cs="Calibri"/>
          <w:b/>
          <w:bCs/>
          <w:iCs/>
          <w:sz w:val="22"/>
          <w:szCs w:val="22"/>
        </w:rPr>
        <w:t>2</w:t>
      </w:r>
      <w:r w:rsidR="00837A42">
        <w:rPr>
          <w:rFonts w:ascii="Calibri" w:hAnsi="Calibri" w:cs="Calibri"/>
          <w:b/>
          <w:bCs/>
          <w:iCs/>
          <w:sz w:val="22"/>
          <w:szCs w:val="22"/>
        </w:rPr>
        <w:t>5</w:t>
      </w:r>
      <w:r w:rsidRPr="00E32497">
        <w:rPr>
          <w:rFonts w:ascii="Calibri" w:hAnsi="Calibri" w:cs="Calibri"/>
          <w:b/>
          <w:bCs/>
          <w:iCs/>
          <w:sz w:val="22"/>
          <w:szCs w:val="22"/>
        </w:rPr>
        <w:t xml:space="preserve">, kterou se vydává požární řád </w:t>
      </w:r>
    </w:p>
    <w:p w14:paraId="77086FBF" w14:textId="77777777" w:rsidR="00BD0CFC" w:rsidRDefault="00BD0CFC" w:rsidP="00D91704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/>
          <w:bCs/>
          <w:iCs/>
          <w:sz w:val="22"/>
          <w:szCs w:val="22"/>
        </w:rPr>
      </w:pPr>
    </w:p>
    <w:p w14:paraId="19B3F8D0" w14:textId="77777777" w:rsidR="00BD0CFC" w:rsidRDefault="00BD0CFC" w:rsidP="00D91704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/>
          <w:bCs/>
          <w:iCs/>
          <w:sz w:val="22"/>
          <w:szCs w:val="22"/>
        </w:rPr>
      </w:pPr>
    </w:p>
    <w:p w14:paraId="285CF1F2" w14:textId="77777777" w:rsidR="00BD0CFC" w:rsidRDefault="00BD0CFC" w:rsidP="00D91704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/>
          <w:bCs/>
          <w:iCs/>
          <w:sz w:val="22"/>
          <w:szCs w:val="22"/>
        </w:rPr>
      </w:pPr>
    </w:p>
    <w:p w14:paraId="10BA951A" w14:textId="77777777" w:rsidR="003F53D4" w:rsidRPr="00E32497" w:rsidRDefault="003F53D4" w:rsidP="003F53D4">
      <w:pPr>
        <w:numPr>
          <w:ilvl w:val="0"/>
          <w:numId w:val="11"/>
        </w:num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E32497">
        <w:rPr>
          <w:rFonts w:ascii="Calibri" w:hAnsi="Calibri" w:cs="Calibri"/>
          <w:b/>
          <w:sz w:val="22"/>
          <w:szCs w:val="22"/>
          <w:u w:val="single"/>
        </w:rPr>
        <w:t xml:space="preserve">Přehled zdrojů vody určených pro hašení požárů </w:t>
      </w:r>
    </w:p>
    <w:p w14:paraId="60F6C529" w14:textId="77777777" w:rsidR="003F53D4" w:rsidRPr="00E32497" w:rsidRDefault="003F53D4" w:rsidP="003F53D4">
      <w:pPr>
        <w:rPr>
          <w:rFonts w:ascii="Calibri" w:hAnsi="Calibri" w:cs="Calibri"/>
          <w:sz w:val="22"/>
          <w:szCs w:val="22"/>
        </w:rPr>
      </w:pPr>
    </w:p>
    <w:p w14:paraId="75F69101" w14:textId="77777777" w:rsidR="003F53D4" w:rsidRPr="00E32497" w:rsidRDefault="003F53D4" w:rsidP="003F53D4">
      <w:pPr>
        <w:rPr>
          <w:rFonts w:ascii="Calibri" w:hAnsi="Calibri" w:cs="Calibri"/>
          <w:sz w:val="22"/>
          <w:szCs w:val="22"/>
        </w:rPr>
      </w:pPr>
    </w:p>
    <w:tbl>
      <w:tblPr>
        <w:tblW w:w="10032" w:type="dxa"/>
        <w:tblCellSpacing w:w="0" w:type="dxa"/>
        <w:tblInd w:w="187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2"/>
        <w:gridCol w:w="1559"/>
        <w:gridCol w:w="1541"/>
        <w:gridCol w:w="3668"/>
        <w:gridCol w:w="1842"/>
      </w:tblGrid>
      <w:tr w:rsidR="003F53D4" w:rsidRPr="00E32497" w14:paraId="5BF5BA6D" w14:textId="77777777" w:rsidTr="00E32497">
        <w:trPr>
          <w:tblCellSpacing w:w="0" w:type="dxa"/>
        </w:trPr>
        <w:tc>
          <w:tcPr>
            <w:tcW w:w="709" w:type="pct"/>
          </w:tcPr>
          <w:p w14:paraId="0F25CEC6" w14:textId="77777777" w:rsidR="003F53D4" w:rsidRPr="00E32497" w:rsidRDefault="003F53D4" w:rsidP="007073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32497">
              <w:rPr>
                <w:rFonts w:ascii="Calibri" w:hAnsi="Calibri" w:cs="Calibri"/>
                <w:b/>
                <w:sz w:val="22"/>
                <w:szCs w:val="22"/>
              </w:rPr>
              <w:t>Typ zdroje vody</w:t>
            </w:r>
          </w:p>
          <w:p w14:paraId="387A3BB3" w14:textId="77777777" w:rsidR="0070733B" w:rsidRPr="00E32497" w:rsidRDefault="0070733B" w:rsidP="007073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77" w:type="pct"/>
          </w:tcPr>
          <w:p w14:paraId="44511D97" w14:textId="77777777" w:rsidR="003F53D4" w:rsidRPr="00E32497" w:rsidRDefault="003F53D4" w:rsidP="0070733B">
            <w:pPr>
              <w:rPr>
                <w:rFonts w:ascii="Calibri" w:hAnsi="Calibri" w:cs="Calibri"/>
                <w:sz w:val="22"/>
                <w:szCs w:val="22"/>
              </w:rPr>
            </w:pPr>
            <w:r w:rsidRPr="00E32497">
              <w:rPr>
                <w:rFonts w:ascii="Calibri" w:hAnsi="Calibri" w:cs="Calibri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768" w:type="pct"/>
          </w:tcPr>
          <w:p w14:paraId="76E90258" w14:textId="77777777" w:rsidR="003F53D4" w:rsidRPr="00E32497" w:rsidRDefault="003F53D4" w:rsidP="00D250A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32497">
              <w:rPr>
                <w:rFonts w:ascii="Calibri" w:hAnsi="Calibri" w:cs="Calibri"/>
                <w:b/>
                <w:sz w:val="22"/>
                <w:szCs w:val="22"/>
              </w:rPr>
              <w:t>Kapacita</w:t>
            </w:r>
          </w:p>
        </w:tc>
        <w:tc>
          <w:tcPr>
            <w:tcW w:w="1828" w:type="pct"/>
          </w:tcPr>
          <w:p w14:paraId="640BD7A9" w14:textId="77777777" w:rsidR="003F53D4" w:rsidRPr="00E32497" w:rsidRDefault="003F53D4" w:rsidP="003F53D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32497">
              <w:rPr>
                <w:rFonts w:ascii="Calibri" w:hAnsi="Calibri" w:cs="Calibri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919" w:type="pct"/>
          </w:tcPr>
          <w:p w14:paraId="355D6B9A" w14:textId="77777777" w:rsidR="003F53D4" w:rsidRPr="00E32497" w:rsidRDefault="003F53D4" w:rsidP="00D250A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b/>
                <w:sz w:val="22"/>
                <w:szCs w:val="22"/>
              </w:rPr>
              <w:t>Využitelnost</w:t>
            </w:r>
          </w:p>
        </w:tc>
      </w:tr>
      <w:tr w:rsidR="003F53D4" w:rsidRPr="00E32497" w14:paraId="22C87209" w14:textId="77777777" w:rsidTr="00E32497">
        <w:trPr>
          <w:tblCellSpacing w:w="0" w:type="dxa"/>
        </w:trPr>
        <w:tc>
          <w:tcPr>
            <w:tcW w:w="709" w:type="pct"/>
            <w:vAlign w:val="center"/>
          </w:tcPr>
          <w:p w14:paraId="7CFDCC5F" w14:textId="77777777" w:rsidR="003F53D4" w:rsidRPr="00E32497" w:rsidRDefault="003F53D4" w:rsidP="00D250A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přirozené</w:t>
            </w:r>
          </w:p>
        </w:tc>
        <w:tc>
          <w:tcPr>
            <w:tcW w:w="777" w:type="pct"/>
            <w:vAlign w:val="center"/>
          </w:tcPr>
          <w:p w14:paraId="2F96647B" w14:textId="77777777" w:rsidR="003F53D4" w:rsidRPr="00E32497" w:rsidRDefault="003F53D4" w:rsidP="00D250A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Rybník Žebrácký</w:t>
            </w:r>
          </w:p>
        </w:tc>
        <w:tc>
          <w:tcPr>
            <w:tcW w:w="768" w:type="pct"/>
          </w:tcPr>
          <w:p w14:paraId="379981D9" w14:textId="77777777" w:rsidR="003F53D4" w:rsidRPr="00E32497" w:rsidRDefault="003F53D4" w:rsidP="00D25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50 000 m</w:t>
            </w:r>
            <w:r w:rsidRPr="00E32497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28" w:type="pct"/>
          </w:tcPr>
          <w:p w14:paraId="17174065" w14:textId="77777777" w:rsidR="003F53D4" w:rsidRPr="00E32497" w:rsidRDefault="003F53D4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na hrázi – ulice Tovární</w:t>
            </w:r>
          </w:p>
        </w:tc>
        <w:tc>
          <w:tcPr>
            <w:tcW w:w="919" w:type="pct"/>
          </w:tcPr>
          <w:p w14:paraId="720E1F02" w14:textId="77777777" w:rsidR="003F53D4" w:rsidRPr="00E32497" w:rsidRDefault="003F53D4" w:rsidP="00D25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celoroční</w:t>
            </w:r>
          </w:p>
        </w:tc>
      </w:tr>
      <w:tr w:rsidR="003F53D4" w:rsidRPr="00E32497" w14:paraId="26419944" w14:textId="77777777" w:rsidTr="00E32497">
        <w:trPr>
          <w:tblCellSpacing w:w="0" w:type="dxa"/>
        </w:trPr>
        <w:tc>
          <w:tcPr>
            <w:tcW w:w="709" w:type="pct"/>
            <w:vAlign w:val="center"/>
          </w:tcPr>
          <w:p w14:paraId="7ECB82BB" w14:textId="77777777" w:rsidR="003F53D4" w:rsidRPr="00E32497" w:rsidRDefault="003F53D4" w:rsidP="00D250A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60633A5D" w14:textId="77777777" w:rsidR="003F53D4" w:rsidRPr="00E32497" w:rsidRDefault="003F53D4" w:rsidP="00D250A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Rybník Radost</w:t>
            </w:r>
          </w:p>
        </w:tc>
        <w:tc>
          <w:tcPr>
            <w:tcW w:w="768" w:type="pct"/>
          </w:tcPr>
          <w:p w14:paraId="59C2FA7E" w14:textId="77777777" w:rsidR="003F53D4" w:rsidRPr="00E32497" w:rsidRDefault="003F53D4" w:rsidP="00D25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15 000 m</w:t>
            </w:r>
            <w:r w:rsidRPr="00E32497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28" w:type="pct"/>
          </w:tcPr>
          <w:p w14:paraId="2810A584" w14:textId="77777777" w:rsidR="003F53D4" w:rsidRPr="00E32497" w:rsidRDefault="003F53D4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na hrázi – ulice Plzeňská</w:t>
            </w:r>
          </w:p>
        </w:tc>
        <w:tc>
          <w:tcPr>
            <w:tcW w:w="919" w:type="pct"/>
          </w:tcPr>
          <w:p w14:paraId="21AA8874" w14:textId="77777777" w:rsidR="003F53D4" w:rsidRPr="00E32497" w:rsidRDefault="003F53D4" w:rsidP="00D25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celoroční</w:t>
            </w:r>
          </w:p>
        </w:tc>
      </w:tr>
      <w:tr w:rsidR="003F53D4" w:rsidRPr="00E32497" w14:paraId="2090EF6F" w14:textId="77777777" w:rsidTr="00E32497">
        <w:trPr>
          <w:tblCellSpacing w:w="0" w:type="dxa"/>
        </w:trPr>
        <w:tc>
          <w:tcPr>
            <w:tcW w:w="709" w:type="pct"/>
            <w:vAlign w:val="center"/>
          </w:tcPr>
          <w:p w14:paraId="3DA19859" w14:textId="77777777" w:rsidR="003F53D4" w:rsidRPr="00E32497" w:rsidRDefault="003F53D4" w:rsidP="00D250A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7B5E7594" w14:textId="77777777" w:rsidR="003F53D4" w:rsidRPr="00E32497" w:rsidRDefault="003F53D4" w:rsidP="00D250A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68" w:type="pct"/>
          </w:tcPr>
          <w:p w14:paraId="71D1BA81" w14:textId="77777777" w:rsidR="003F53D4" w:rsidRPr="00E32497" w:rsidRDefault="003F53D4" w:rsidP="00D250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8" w:type="pct"/>
          </w:tcPr>
          <w:p w14:paraId="15ECDDED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9" w:type="pct"/>
          </w:tcPr>
          <w:p w14:paraId="3B0A98B3" w14:textId="77777777" w:rsidR="003F53D4" w:rsidRPr="00E32497" w:rsidRDefault="003F53D4" w:rsidP="00D250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F53D4" w:rsidRPr="00E32497" w14:paraId="344A381C" w14:textId="77777777" w:rsidTr="00E32497">
        <w:trPr>
          <w:tblCellSpacing w:w="0" w:type="dxa"/>
        </w:trPr>
        <w:tc>
          <w:tcPr>
            <w:tcW w:w="709" w:type="pct"/>
            <w:vAlign w:val="center"/>
          </w:tcPr>
          <w:p w14:paraId="733E3815" w14:textId="77777777" w:rsidR="003F53D4" w:rsidRPr="00E32497" w:rsidRDefault="003F53D4" w:rsidP="00D250A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34FA77C3" w14:textId="77777777" w:rsidR="003F53D4" w:rsidRPr="00E32497" w:rsidRDefault="003F53D4" w:rsidP="00D250A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68" w:type="pct"/>
          </w:tcPr>
          <w:p w14:paraId="07D150AE" w14:textId="77777777" w:rsidR="003F53D4" w:rsidRPr="00E32497" w:rsidRDefault="003F53D4" w:rsidP="00D250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8" w:type="pct"/>
          </w:tcPr>
          <w:p w14:paraId="0410D8B7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9" w:type="pct"/>
          </w:tcPr>
          <w:p w14:paraId="15568C1F" w14:textId="77777777" w:rsidR="003F53D4" w:rsidRPr="00E32497" w:rsidRDefault="003F53D4" w:rsidP="00D250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F53D4" w:rsidRPr="00E32497" w14:paraId="2FF31674" w14:textId="77777777" w:rsidTr="00E32497">
        <w:trPr>
          <w:trHeight w:val="4041"/>
          <w:tblCellSpacing w:w="0" w:type="dxa"/>
        </w:trPr>
        <w:tc>
          <w:tcPr>
            <w:tcW w:w="709" w:type="pct"/>
            <w:vAlign w:val="center"/>
          </w:tcPr>
          <w:p w14:paraId="1E576284" w14:textId="77777777" w:rsidR="003F53D4" w:rsidRPr="00E32497" w:rsidRDefault="003F53D4" w:rsidP="00D250A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umělé</w:t>
            </w:r>
          </w:p>
        </w:tc>
        <w:tc>
          <w:tcPr>
            <w:tcW w:w="777" w:type="pct"/>
            <w:vAlign w:val="center"/>
          </w:tcPr>
          <w:p w14:paraId="196B1B5A" w14:textId="77777777" w:rsidR="003F53D4" w:rsidRPr="00E32497" w:rsidRDefault="003F53D4" w:rsidP="00D250A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hydrantová síť v obci </w:t>
            </w:r>
          </w:p>
          <w:p w14:paraId="3D05046B" w14:textId="77777777" w:rsidR="003F53D4" w:rsidRPr="00E32497" w:rsidRDefault="003F53D4" w:rsidP="00D250A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68" w:type="pct"/>
          </w:tcPr>
          <w:p w14:paraId="0487439B" w14:textId="77777777" w:rsidR="003F53D4" w:rsidRPr="00E32497" w:rsidRDefault="003F53D4" w:rsidP="00D25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8" w:type="pct"/>
          </w:tcPr>
          <w:p w14:paraId="543956C4" w14:textId="77777777" w:rsidR="0070733B" w:rsidRPr="00E32497" w:rsidRDefault="0070733B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6C285A7" w14:textId="77777777" w:rsidR="0070733B" w:rsidRPr="00E32497" w:rsidRDefault="0070733B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F8E3973" w14:textId="77777777" w:rsidR="003F53D4" w:rsidRPr="00E32497" w:rsidRDefault="003F53D4" w:rsidP="00D250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Žebrák</w:t>
            </w:r>
          </w:p>
          <w:p w14:paraId="6E3ECC30" w14:textId="77777777" w:rsidR="003300F8" w:rsidRPr="00E32497" w:rsidRDefault="003300F8" w:rsidP="00D250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A2C3E5A" w14:textId="77777777" w:rsidR="003F53D4" w:rsidRPr="00E32497" w:rsidRDefault="0070733B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ul. Zahradní</w:t>
            </w:r>
            <w:r w:rsidR="003F53D4" w:rsidRPr="00E324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u č. p. 527, 535 a 542</w:t>
            </w:r>
          </w:p>
          <w:p w14:paraId="0E60F8B6" w14:textId="77777777" w:rsidR="0070733B" w:rsidRPr="00E32497" w:rsidRDefault="0070733B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ul. Slunečná u č. p. 428</w:t>
            </w:r>
          </w:p>
          <w:p w14:paraId="393214E4" w14:textId="77777777" w:rsidR="0070733B" w:rsidRPr="00E32497" w:rsidRDefault="0070733B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ul. Okružní u č. p. 523</w:t>
            </w:r>
          </w:p>
          <w:p w14:paraId="51584033" w14:textId="77777777" w:rsidR="0070733B" w:rsidRPr="00E32497" w:rsidRDefault="0070733B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ul. Skandinávská</w:t>
            </w:r>
          </w:p>
          <w:p w14:paraId="41A3C868" w14:textId="77777777" w:rsidR="0070733B" w:rsidRPr="00E32497" w:rsidRDefault="0070733B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ul. Plzeňská</w:t>
            </w:r>
          </w:p>
          <w:p w14:paraId="434C1C7E" w14:textId="77777777" w:rsidR="0070733B" w:rsidRPr="00E32497" w:rsidRDefault="0070733B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ul. Pražská</w:t>
            </w:r>
          </w:p>
          <w:p w14:paraId="59EDD807" w14:textId="77777777" w:rsidR="0070733B" w:rsidRPr="00E32497" w:rsidRDefault="0070733B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ul. Tichá u č. p. 583</w:t>
            </w:r>
          </w:p>
          <w:p w14:paraId="14855E9C" w14:textId="77777777" w:rsidR="0070733B" w:rsidRPr="00E32497" w:rsidRDefault="0070733B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ul. Antonína Pacovského u č.</w:t>
            </w:r>
            <w:r w:rsidR="003300F8" w:rsidRPr="00E324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p. 69 a 253</w:t>
            </w:r>
          </w:p>
          <w:p w14:paraId="5B8B46E2" w14:textId="77777777" w:rsidR="003300F8" w:rsidRPr="00E32497" w:rsidRDefault="003300F8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ul. Sídliště u č. p. 343 a 344</w:t>
            </w:r>
          </w:p>
          <w:p w14:paraId="092B3F7F" w14:textId="77777777" w:rsidR="003300F8" w:rsidRPr="00E32497" w:rsidRDefault="003300F8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ul. Na Podkově u č. p. 457 a 458</w:t>
            </w:r>
          </w:p>
          <w:p w14:paraId="5B2F941F" w14:textId="77777777" w:rsidR="003300F8" w:rsidRPr="00E32497" w:rsidRDefault="003300F8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497">
              <w:rPr>
                <w:rFonts w:ascii="Calibri" w:hAnsi="Calibri" w:cs="Calibri"/>
                <w:color w:val="000000"/>
                <w:sz w:val="22"/>
                <w:szCs w:val="22"/>
              </w:rPr>
              <w:t>ul. Do Polí u č. p. 307</w:t>
            </w:r>
          </w:p>
        </w:tc>
        <w:tc>
          <w:tcPr>
            <w:tcW w:w="919" w:type="pct"/>
          </w:tcPr>
          <w:p w14:paraId="4B5250D0" w14:textId="77777777" w:rsidR="003F53D4" w:rsidRPr="00E32497" w:rsidRDefault="003F53D4" w:rsidP="00D25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53D4" w:rsidRPr="00E32497" w14:paraId="4656346B" w14:textId="77777777" w:rsidTr="00E32497">
        <w:trPr>
          <w:tblCellSpacing w:w="0" w:type="dxa"/>
        </w:trPr>
        <w:tc>
          <w:tcPr>
            <w:tcW w:w="709" w:type="pct"/>
            <w:vAlign w:val="center"/>
          </w:tcPr>
          <w:p w14:paraId="1BB12048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75303036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8" w:type="pct"/>
          </w:tcPr>
          <w:p w14:paraId="54B68173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8" w:type="pct"/>
          </w:tcPr>
          <w:p w14:paraId="7891001A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BDD1CA" w14:textId="77777777" w:rsidR="003F53D4" w:rsidRPr="00E32497" w:rsidRDefault="003F53D4" w:rsidP="00D250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2497">
              <w:rPr>
                <w:rFonts w:ascii="Calibri" w:hAnsi="Calibri" w:cs="Calibri"/>
                <w:b/>
                <w:bCs/>
                <w:sz w:val="22"/>
                <w:szCs w:val="22"/>
              </w:rPr>
              <w:t>Sedlec</w:t>
            </w:r>
          </w:p>
          <w:p w14:paraId="26262566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  <w:r w:rsidRPr="00E32497">
              <w:rPr>
                <w:rFonts w:ascii="Calibri" w:hAnsi="Calibri" w:cs="Calibri"/>
                <w:sz w:val="22"/>
                <w:szCs w:val="22"/>
              </w:rPr>
              <w:t>Na návsi u č.</w:t>
            </w:r>
            <w:r w:rsidR="00F07196" w:rsidRPr="00E3249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32497">
              <w:rPr>
                <w:rFonts w:ascii="Calibri" w:hAnsi="Calibri" w:cs="Calibri"/>
                <w:sz w:val="22"/>
                <w:szCs w:val="22"/>
              </w:rPr>
              <w:t>p. 16</w:t>
            </w:r>
          </w:p>
          <w:p w14:paraId="20758D01" w14:textId="77777777" w:rsidR="00F07196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  <w:r w:rsidRPr="00E32497">
              <w:rPr>
                <w:rFonts w:ascii="Calibri" w:hAnsi="Calibri" w:cs="Calibri"/>
                <w:sz w:val="22"/>
                <w:szCs w:val="22"/>
              </w:rPr>
              <w:t xml:space="preserve">Na konci </w:t>
            </w:r>
            <w:r w:rsidR="003300F8" w:rsidRPr="00E32497">
              <w:rPr>
                <w:rFonts w:ascii="Calibri" w:hAnsi="Calibri" w:cs="Calibri"/>
                <w:sz w:val="22"/>
                <w:szCs w:val="22"/>
              </w:rPr>
              <w:t xml:space="preserve">Sedlce </w:t>
            </w:r>
            <w:r w:rsidRPr="00E32497">
              <w:rPr>
                <w:rFonts w:ascii="Calibri" w:hAnsi="Calibri" w:cs="Calibri"/>
                <w:sz w:val="22"/>
                <w:szCs w:val="22"/>
              </w:rPr>
              <w:t>směr Chlustina u</w:t>
            </w:r>
          </w:p>
          <w:p w14:paraId="58AF15C3" w14:textId="77777777" w:rsidR="003F53D4" w:rsidRPr="00E32497" w:rsidRDefault="003F53D4" w:rsidP="00D250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2497">
              <w:rPr>
                <w:rFonts w:ascii="Calibri" w:hAnsi="Calibri" w:cs="Calibri"/>
                <w:sz w:val="22"/>
                <w:szCs w:val="22"/>
              </w:rPr>
              <w:t>č.</w:t>
            </w:r>
            <w:r w:rsidR="00F07196" w:rsidRPr="00E3249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32497">
              <w:rPr>
                <w:rFonts w:ascii="Calibri" w:hAnsi="Calibri" w:cs="Calibri"/>
                <w:sz w:val="22"/>
                <w:szCs w:val="22"/>
              </w:rPr>
              <w:t>p. 6</w:t>
            </w:r>
          </w:p>
        </w:tc>
        <w:tc>
          <w:tcPr>
            <w:tcW w:w="919" w:type="pct"/>
          </w:tcPr>
          <w:p w14:paraId="4FE2AEBC" w14:textId="77777777" w:rsidR="003F53D4" w:rsidRPr="00E32497" w:rsidRDefault="003F53D4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53D4" w:rsidRPr="00E32497" w14:paraId="3E8F67FA" w14:textId="77777777" w:rsidTr="00E32497">
        <w:trPr>
          <w:tblCellSpacing w:w="0" w:type="dxa"/>
        </w:trPr>
        <w:tc>
          <w:tcPr>
            <w:tcW w:w="709" w:type="pct"/>
            <w:vAlign w:val="center"/>
          </w:tcPr>
          <w:p w14:paraId="7425C9B4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68B8009D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8" w:type="pct"/>
          </w:tcPr>
          <w:p w14:paraId="75FC7B8C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8" w:type="pct"/>
          </w:tcPr>
          <w:p w14:paraId="721C9501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9" w:type="pct"/>
          </w:tcPr>
          <w:p w14:paraId="4D8D3DF9" w14:textId="77777777" w:rsidR="003F53D4" w:rsidRPr="00E32497" w:rsidRDefault="003F53D4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53D4" w:rsidRPr="00E32497" w14:paraId="445B154C" w14:textId="77777777" w:rsidTr="00E32497">
        <w:trPr>
          <w:tblCellSpacing w:w="0" w:type="dxa"/>
        </w:trPr>
        <w:tc>
          <w:tcPr>
            <w:tcW w:w="709" w:type="pct"/>
            <w:vAlign w:val="center"/>
          </w:tcPr>
          <w:p w14:paraId="1E94B897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4A7A395E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8" w:type="pct"/>
          </w:tcPr>
          <w:p w14:paraId="4DF7B40C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8" w:type="pct"/>
          </w:tcPr>
          <w:p w14:paraId="32C31597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9" w:type="pct"/>
          </w:tcPr>
          <w:p w14:paraId="0120048C" w14:textId="77777777" w:rsidR="003F53D4" w:rsidRPr="00E32497" w:rsidRDefault="003F53D4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53D4" w:rsidRPr="00E32497" w14:paraId="11591EF8" w14:textId="77777777" w:rsidTr="00E32497">
        <w:trPr>
          <w:trHeight w:val="423"/>
          <w:tblCellSpacing w:w="0" w:type="dxa"/>
        </w:trPr>
        <w:tc>
          <w:tcPr>
            <w:tcW w:w="709" w:type="pct"/>
            <w:vAlign w:val="center"/>
          </w:tcPr>
          <w:p w14:paraId="754CE56A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220A12E3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8" w:type="pct"/>
          </w:tcPr>
          <w:p w14:paraId="77836035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8" w:type="pct"/>
          </w:tcPr>
          <w:p w14:paraId="060ED7FB" w14:textId="77777777" w:rsidR="003F53D4" w:rsidRPr="00E32497" w:rsidRDefault="003F53D4" w:rsidP="00D250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9" w:type="pct"/>
          </w:tcPr>
          <w:p w14:paraId="02805C14" w14:textId="77777777" w:rsidR="003F53D4" w:rsidRPr="00E32497" w:rsidRDefault="003F53D4" w:rsidP="00D25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53D4" w:rsidRPr="00DC4A43" w14:paraId="0B57EF8D" w14:textId="77777777" w:rsidTr="00E32497">
        <w:trPr>
          <w:trHeight w:val="186"/>
          <w:tblCellSpacing w:w="0" w:type="dxa"/>
        </w:trPr>
        <w:tc>
          <w:tcPr>
            <w:tcW w:w="709" w:type="pct"/>
            <w:vAlign w:val="center"/>
          </w:tcPr>
          <w:p w14:paraId="2305D050" w14:textId="77777777" w:rsidR="003F53D4" w:rsidRPr="00DC4A43" w:rsidRDefault="003F53D4" w:rsidP="00D250A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31154ABB" w14:textId="77777777" w:rsidR="003F53D4" w:rsidRPr="00DC4A43" w:rsidRDefault="003F53D4" w:rsidP="00D250A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68" w:type="pct"/>
          </w:tcPr>
          <w:p w14:paraId="18E0AE38" w14:textId="77777777" w:rsidR="003F53D4" w:rsidRPr="00DC4A43" w:rsidRDefault="003F53D4" w:rsidP="00D250A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28" w:type="pct"/>
          </w:tcPr>
          <w:p w14:paraId="7E885C5A" w14:textId="77777777" w:rsidR="003F53D4" w:rsidRPr="00DC4A43" w:rsidRDefault="003F53D4" w:rsidP="00D250A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919" w:type="pct"/>
          </w:tcPr>
          <w:p w14:paraId="504BE9DF" w14:textId="77777777" w:rsidR="003F53D4" w:rsidRPr="00DC4A43" w:rsidRDefault="003F53D4" w:rsidP="00D250A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478D980A" w14:textId="77777777" w:rsidR="003F53D4" w:rsidRDefault="003F53D4" w:rsidP="00D91704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/>
          <w:bCs/>
          <w:iCs/>
          <w:sz w:val="22"/>
          <w:szCs w:val="22"/>
        </w:rPr>
      </w:pPr>
    </w:p>
    <w:p w14:paraId="1E0E8ABB" w14:textId="77777777" w:rsidR="001C6572" w:rsidRDefault="001C6572" w:rsidP="00D91704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/>
          <w:bCs/>
          <w:iCs/>
          <w:sz w:val="22"/>
          <w:szCs w:val="22"/>
        </w:rPr>
      </w:pPr>
    </w:p>
    <w:p w14:paraId="2EECEC45" w14:textId="77777777" w:rsidR="001C6572" w:rsidRDefault="001C6572" w:rsidP="00D91704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/>
          <w:bCs/>
          <w:iCs/>
          <w:sz w:val="22"/>
          <w:szCs w:val="22"/>
        </w:rPr>
      </w:pPr>
    </w:p>
    <w:p w14:paraId="5230DFB8" w14:textId="77777777" w:rsidR="001C6572" w:rsidRPr="00DC4A43" w:rsidRDefault="001C6572" w:rsidP="00D91704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/>
          <w:bCs/>
          <w:iCs/>
          <w:sz w:val="22"/>
          <w:szCs w:val="22"/>
        </w:rPr>
      </w:pPr>
    </w:p>
    <w:p w14:paraId="380368B7" w14:textId="77777777" w:rsidR="00264860" w:rsidRDefault="00264860" w:rsidP="00264860">
      <w:pPr>
        <w:ind w:left="360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75D50A45" w14:textId="77777777" w:rsidR="00C84036" w:rsidRDefault="00C84036" w:rsidP="00264860">
      <w:pPr>
        <w:ind w:left="360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08F7F873" w14:textId="77777777" w:rsidR="00C84036" w:rsidRDefault="00C84036" w:rsidP="00264860">
      <w:pPr>
        <w:ind w:left="360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2C02FF2A" w14:textId="77777777" w:rsidR="001C6572" w:rsidRDefault="001C6572" w:rsidP="00264860">
      <w:pPr>
        <w:ind w:left="360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0A03A842" w14:textId="77777777" w:rsidR="005F2CAA" w:rsidRDefault="005F2CAA" w:rsidP="00264860">
      <w:pPr>
        <w:ind w:left="360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495A8FB8" w14:textId="77777777" w:rsidR="005F2CAA" w:rsidRDefault="005F2CAA" w:rsidP="00264860">
      <w:pPr>
        <w:ind w:left="360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324851F9" w14:textId="77777777" w:rsidR="005F2CAA" w:rsidRDefault="005F2CAA" w:rsidP="00264860">
      <w:pPr>
        <w:ind w:left="360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1B7D85EA" w14:textId="77777777" w:rsidR="005F2CAA" w:rsidRDefault="005F2CAA" w:rsidP="00264860">
      <w:pPr>
        <w:ind w:left="360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39872E49" w14:textId="4DC511B0" w:rsidR="003F53D4" w:rsidRDefault="00FD5336" w:rsidP="005F2CAA">
      <w:pPr>
        <w:ind w:left="360"/>
        <w:jc w:val="center"/>
      </w:pPr>
      <w:r>
        <w:rPr>
          <w:noProof/>
        </w:rPr>
        <w:drawing>
          <wp:anchor distT="0" distB="0" distL="114300" distR="114300" simplePos="0" relativeHeight="251656704" behindDoc="0" locked="0" layoutInCell="1" allowOverlap="0" wp14:anchorId="4037F3D5" wp14:editId="0755AFE6">
            <wp:simplePos x="0" y="0"/>
            <wp:positionH relativeFrom="page">
              <wp:posOffset>0</wp:posOffset>
            </wp:positionH>
            <wp:positionV relativeFrom="page">
              <wp:posOffset>228600</wp:posOffset>
            </wp:positionV>
            <wp:extent cx="7367270" cy="902335"/>
            <wp:effectExtent l="0" t="0" r="0" b="0"/>
            <wp:wrapTopAndBottom/>
            <wp:docPr id="4" name="Picture 1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27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3D4">
        <w:rPr>
          <w:rFonts w:ascii="Verdana" w:eastAsia="Verdana" w:hAnsi="Verdana" w:cs="Verdana"/>
          <w:sz w:val="18"/>
        </w:rPr>
        <w:t xml:space="preserve">  </w:t>
      </w:r>
    </w:p>
    <w:p w14:paraId="12077CEA" w14:textId="77777777" w:rsidR="003F53D4" w:rsidRDefault="003F53D4" w:rsidP="003F53D4">
      <w:pPr>
        <w:tabs>
          <w:tab w:val="center" w:pos="1952"/>
        </w:tabs>
        <w:spacing w:after="61"/>
        <w:ind w:left="-15"/>
      </w:pPr>
      <w:r>
        <w:rPr>
          <w:rFonts w:ascii="Verdana" w:eastAsia="Verdana" w:hAnsi="Verdana" w:cs="Verdana"/>
          <w:sz w:val="14"/>
        </w:rPr>
        <w:t xml:space="preserve">Vaše značka / ze dne: </w:t>
      </w:r>
      <w:r>
        <w:rPr>
          <w:rFonts w:ascii="Verdana" w:eastAsia="Verdana" w:hAnsi="Verdana" w:cs="Verdana"/>
          <w:sz w:val="14"/>
        </w:rPr>
        <w:tab/>
      </w:r>
      <w:r>
        <w:rPr>
          <w:rFonts w:ascii="Verdana" w:eastAsia="Verdana" w:hAnsi="Verdana" w:cs="Verdana"/>
          <w:sz w:val="18"/>
        </w:rPr>
        <w:t xml:space="preserve"> </w:t>
      </w:r>
    </w:p>
    <w:p w14:paraId="444FE10B" w14:textId="77777777" w:rsidR="003F53D4" w:rsidRDefault="003F53D4" w:rsidP="003F53D4">
      <w:pPr>
        <w:tabs>
          <w:tab w:val="center" w:pos="1952"/>
        </w:tabs>
        <w:spacing w:after="29"/>
        <w:ind w:left="-15"/>
      </w:pPr>
      <w:r>
        <w:rPr>
          <w:rFonts w:ascii="Verdana" w:eastAsia="Verdana" w:hAnsi="Verdana" w:cs="Verdana"/>
          <w:sz w:val="14"/>
        </w:rPr>
        <w:t xml:space="preserve">Naše značka: </w:t>
      </w:r>
      <w:r>
        <w:rPr>
          <w:rFonts w:ascii="Verdana" w:eastAsia="Verdana" w:hAnsi="Verdana" w:cs="Verdana"/>
          <w:sz w:val="14"/>
        </w:rPr>
        <w:tab/>
      </w:r>
      <w:r>
        <w:rPr>
          <w:rFonts w:ascii="Verdana" w:eastAsia="Verdana" w:hAnsi="Verdana" w:cs="Verdana"/>
          <w:sz w:val="18"/>
        </w:rPr>
        <w:t xml:space="preserve"> </w:t>
      </w:r>
    </w:p>
    <w:p w14:paraId="47793A23" w14:textId="77777777" w:rsidR="003F53D4" w:rsidRDefault="003F53D4" w:rsidP="003F53D4">
      <w:pPr>
        <w:spacing w:after="13"/>
      </w:pP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eastAsia="Verdana" w:hAnsi="Verdana" w:cs="Verdana"/>
          <w:sz w:val="14"/>
        </w:rPr>
        <w:tab/>
      </w: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</w:p>
    <w:p w14:paraId="10B83413" w14:textId="77777777" w:rsidR="003F53D4" w:rsidRDefault="003F53D4" w:rsidP="003F53D4">
      <w:pPr>
        <w:tabs>
          <w:tab w:val="center" w:pos="2383"/>
          <w:tab w:val="center" w:pos="6569"/>
        </w:tabs>
        <w:spacing w:after="4" w:line="249" w:lineRule="auto"/>
        <w:ind w:left="-13"/>
      </w:pPr>
      <w:r>
        <w:rPr>
          <w:rFonts w:ascii="Verdana" w:eastAsia="Verdana" w:hAnsi="Verdana" w:cs="Verdana"/>
          <w:sz w:val="14"/>
        </w:rPr>
        <w:t xml:space="preserve">Vyřizuje: </w:t>
      </w:r>
      <w:r>
        <w:rPr>
          <w:rFonts w:ascii="Verdana" w:eastAsia="Verdana" w:hAnsi="Verdana" w:cs="Verdana"/>
          <w:sz w:val="14"/>
        </w:rPr>
        <w:tab/>
      </w:r>
      <w:r>
        <w:rPr>
          <w:rFonts w:ascii="Verdana" w:eastAsia="Verdana" w:hAnsi="Verdana" w:cs="Verdana"/>
          <w:sz w:val="16"/>
        </w:rPr>
        <w:t xml:space="preserve">Ing. Mareš </w:t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8"/>
        </w:rPr>
        <w:t xml:space="preserve">Město Žebrák </w:t>
      </w:r>
    </w:p>
    <w:p w14:paraId="05B26AD6" w14:textId="77777777" w:rsidR="003F53D4" w:rsidRDefault="003F53D4" w:rsidP="003F53D4">
      <w:pPr>
        <w:tabs>
          <w:tab w:val="center" w:pos="2908"/>
          <w:tab w:val="center" w:pos="6412"/>
        </w:tabs>
        <w:spacing w:after="36"/>
        <w:ind w:left="-15"/>
      </w:pPr>
      <w:r>
        <w:rPr>
          <w:rFonts w:ascii="Verdana" w:eastAsia="Verdana" w:hAnsi="Verdana" w:cs="Verdana"/>
          <w:sz w:val="14"/>
        </w:rPr>
        <w:t xml:space="preserve">Tel.: </w:t>
      </w:r>
      <w:r>
        <w:rPr>
          <w:rFonts w:ascii="Verdana" w:eastAsia="Verdana" w:hAnsi="Verdana" w:cs="Verdana"/>
          <w:sz w:val="14"/>
        </w:rPr>
        <w:tab/>
      </w:r>
      <w:r>
        <w:rPr>
          <w:rFonts w:ascii="Verdana" w:eastAsia="Verdana" w:hAnsi="Verdana" w:cs="Verdana"/>
          <w:sz w:val="16"/>
        </w:rPr>
        <w:t xml:space="preserve">tel.: +420 311 747 138 </w:t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8"/>
        </w:rPr>
        <w:t xml:space="preserve">Náměstí 1 </w:t>
      </w:r>
    </w:p>
    <w:p w14:paraId="28B9547B" w14:textId="77777777" w:rsidR="003F53D4" w:rsidRDefault="003F53D4" w:rsidP="003F53D4">
      <w:pPr>
        <w:tabs>
          <w:tab w:val="center" w:pos="3318"/>
          <w:tab w:val="center" w:pos="6621"/>
        </w:tabs>
        <w:spacing w:after="4"/>
        <w:ind w:left="-15"/>
      </w:pPr>
      <w:r>
        <w:rPr>
          <w:rFonts w:ascii="Verdana" w:eastAsia="Verdana" w:hAnsi="Verdana" w:cs="Verdana"/>
          <w:sz w:val="14"/>
        </w:rPr>
        <w:t>E-mail</w:t>
      </w:r>
      <w:r w:rsidRPr="00A55E6D">
        <w:rPr>
          <w:rFonts w:ascii="Verdana" w:eastAsia="Verdana" w:hAnsi="Verdana" w:cs="Verdana"/>
          <w:sz w:val="14"/>
          <w:lang w:val="de-DE"/>
        </w:rPr>
        <w:t>:</w:t>
      </w:r>
      <w:r>
        <w:rPr>
          <w:rFonts w:ascii="Verdana" w:eastAsia="Verdana" w:hAnsi="Verdana" w:cs="Verdana"/>
          <w:sz w:val="21"/>
          <w:vertAlign w:val="superscript"/>
        </w:rPr>
        <w:t xml:space="preserve"> 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16"/>
        </w:rPr>
        <w:t xml:space="preserve">technicka.kancelar@vakberoun.cz </w:t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8"/>
        </w:rPr>
        <w:t xml:space="preserve">267 53 Žebrák </w:t>
      </w:r>
    </w:p>
    <w:p w14:paraId="68EACA1F" w14:textId="77777777" w:rsidR="003F53D4" w:rsidRDefault="003F53D4" w:rsidP="003F53D4"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eastAsia="Verdana" w:hAnsi="Verdana" w:cs="Verdana"/>
          <w:sz w:val="14"/>
        </w:rPr>
        <w:tab/>
      </w:r>
      <w:r>
        <w:rPr>
          <w:rFonts w:ascii="Verdana" w:eastAsia="Verdana" w:hAnsi="Verdana" w:cs="Verdana"/>
          <w:sz w:val="18"/>
        </w:rPr>
        <w:t xml:space="preserve"> </w:t>
      </w:r>
    </w:p>
    <w:p w14:paraId="1259067E" w14:textId="77777777" w:rsidR="003F53D4" w:rsidRDefault="003F53D4" w:rsidP="003F53D4">
      <w:pPr>
        <w:tabs>
          <w:tab w:val="center" w:pos="2418"/>
        </w:tabs>
        <w:spacing w:after="4"/>
        <w:ind w:left="-15"/>
      </w:pPr>
      <w:r>
        <w:rPr>
          <w:rFonts w:ascii="Verdana" w:eastAsia="Verdana" w:hAnsi="Verdana" w:cs="Verdana"/>
          <w:sz w:val="14"/>
        </w:rPr>
        <w:t xml:space="preserve">Datum: </w:t>
      </w:r>
      <w:r>
        <w:rPr>
          <w:rFonts w:ascii="Verdana" w:eastAsia="Verdana" w:hAnsi="Verdana" w:cs="Verdana"/>
          <w:sz w:val="14"/>
        </w:rPr>
        <w:tab/>
      </w:r>
      <w:r>
        <w:rPr>
          <w:rFonts w:ascii="Verdana" w:eastAsia="Verdana" w:hAnsi="Verdana" w:cs="Verdana"/>
          <w:sz w:val="16"/>
        </w:rPr>
        <w:t>27.09.2024</w:t>
      </w:r>
      <w:r>
        <w:rPr>
          <w:rFonts w:ascii="Verdana" w:eastAsia="Verdana" w:hAnsi="Verdana" w:cs="Verdana"/>
          <w:sz w:val="18"/>
        </w:rPr>
        <w:t xml:space="preserve"> </w:t>
      </w:r>
    </w:p>
    <w:p w14:paraId="7C5AD395" w14:textId="77777777" w:rsidR="003F53D4" w:rsidRDefault="003F53D4" w:rsidP="003F53D4"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18"/>
        </w:rPr>
        <w:t xml:space="preserve"> </w:t>
      </w:r>
    </w:p>
    <w:p w14:paraId="4373E3BB" w14:textId="77777777" w:rsidR="003F53D4" w:rsidRDefault="003F53D4" w:rsidP="003F53D4">
      <w:pPr>
        <w:ind w:left="569"/>
      </w:pP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</w:p>
    <w:p w14:paraId="4FF4464A" w14:textId="77777777" w:rsidR="003F53D4" w:rsidRPr="003F53D4" w:rsidRDefault="003F53D4" w:rsidP="003F53D4">
      <w:pPr>
        <w:pStyle w:val="Nadpis1"/>
        <w:rPr>
          <w:rFonts w:ascii="Verdana" w:hAnsi="Verdana"/>
          <w:sz w:val="24"/>
          <w:szCs w:val="24"/>
        </w:rPr>
      </w:pPr>
      <w:r w:rsidRPr="003F53D4">
        <w:rPr>
          <w:rFonts w:ascii="Verdana" w:eastAsia="Verdana" w:hAnsi="Verdana" w:cs="Verdana"/>
          <w:sz w:val="24"/>
          <w:szCs w:val="24"/>
        </w:rPr>
        <w:t xml:space="preserve">Hydranty k </w:t>
      </w:r>
      <w:r w:rsidRPr="003F53D4">
        <w:rPr>
          <w:rFonts w:ascii="Verdana" w:hAnsi="Verdana"/>
          <w:sz w:val="24"/>
          <w:szCs w:val="24"/>
        </w:rPr>
        <w:t>odběru vody pro požární účely</w:t>
      </w:r>
      <w:r w:rsidRPr="003F53D4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</w:p>
    <w:p w14:paraId="6939580D" w14:textId="77777777" w:rsidR="003F53D4" w:rsidRDefault="003F53D4" w:rsidP="003F53D4">
      <w:pPr>
        <w:spacing w:after="23"/>
        <w:ind w:left="2"/>
      </w:pPr>
      <w:r>
        <w:rPr>
          <w:rFonts w:ascii="Verdana" w:eastAsia="Verdana" w:hAnsi="Verdana" w:cs="Verdana"/>
          <w:sz w:val="18"/>
        </w:rPr>
        <w:t xml:space="preserve"> </w:t>
      </w:r>
    </w:p>
    <w:p w14:paraId="57F3DC63" w14:textId="77777777" w:rsidR="003F53D4" w:rsidRDefault="003F53D4" w:rsidP="003F53D4">
      <w:pPr>
        <w:spacing w:after="4" w:line="249" w:lineRule="auto"/>
        <w:ind w:left="-3" w:hanging="10"/>
        <w:jc w:val="both"/>
      </w:pPr>
      <w:r>
        <w:rPr>
          <w:rFonts w:ascii="Verdana" w:eastAsia="Verdana" w:hAnsi="Verdana" w:cs="Verdana"/>
          <w:sz w:val="18"/>
        </w:rPr>
        <w:t xml:space="preserve">V roce 2023 a 2024 došlo ke kontrole funkčnosti podzemních hydrantů na vodovodní síti ve městě Žebrák. Rozvodná vodovodní síť neplní funkci požárního vodovodu a z hydrantů je možný odběr vody pro požární účely pouze s jistotou obvyklou u veřejných vodovodů. </w:t>
      </w:r>
    </w:p>
    <w:p w14:paraId="415AB0DC" w14:textId="77777777" w:rsidR="003F53D4" w:rsidRDefault="003F53D4" w:rsidP="003F53D4">
      <w:pPr>
        <w:ind w:left="2"/>
      </w:pPr>
      <w:r>
        <w:rPr>
          <w:rFonts w:ascii="Verdana" w:eastAsia="Verdana" w:hAnsi="Verdana" w:cs="Verdana"/>
          <w:sz w:val="18"/>
        </w:rPr>
        <w:t xml:space="preserve"> </w:t>
      </w:r>
    </w:p>
    <w:p w14:paraId="4F3FBB2B" w14:textId="77777777" w:rsidR="003F53D4" w:rsidRDefault="003F53D4" w:rsidP="003F53D4">
      <w:pPr>
        <w:spacing w:after="4" w:line="249" w:lineRule="auto"/>
        <w:ind w:left="-3" w:hanging="10"/>
        <w:jc w:val="both"/>
      </w:pPr>
      <w:r>
        <w:rPr>
          <w:rFonts w:ascii="Verdana" w:eastAsia="Verdana" w:hAnsi="Verdana" w:cs="Verdana"/>
          <w:sz w:val="18"/>
        </w:rPr>
        <w:t xml:space="preserve">Hydranty určené k odběru vody pro další využití složkami Hasičského záchranného sboru jsou: </w:t>
      </w:r>
    </w:p>
    <w:p w14:paraId="5AFC32E4" w14:textId="77777777" w:rsidR="003F53D4" w:rsidRDefault="003F53D4" w:rsidP="003F53D4">
      <w:pPr>
        <w:ind w:left="2"/>
      </w:pPr>
      <w:r>
        <w:rPr>
          <w:rFonts w:ascii="Verdana" w:eastAsia="Verdana" w:hAnsi="Verdana" w:cs="Verdana"/>
          <w:sz w:val="18"/>
        </w:rPr>
        <w:t xml:space="preserve">  </w:t>
      </w:r>
    </w:p>
    <w:p w14:paraId="18393F9B" w14:textId="77777777" w:rsidR="003F53D4" w:rsidRDefault="003F53D4" w:rsidP="003F53D4">
      <w:pPr>
        <w:spacing w:after="56"/>
        <w:ind w:left="2"/>
      </w:pPr>
      <w:r>
        <w:rPr>
          <w:rFonts w:ascii="Verdana" w:eastAsia="Verdana" w:hAnsi="Verdana" w:cs="Verdana"/>
          <w:sz w:val="18"/>
        </w:rPr>
        <w:t xml:space="preserve"> </w:t>
      </w:r>
    </w:p>
    <w:p w14:paraId="6749CA90" w14:textId="77777777" w:rsidR="003F53D4" w:rsidRDefault="003F53D4" w:rsidP="003F53D4">
      <w:pPr>
        <w:tabs>
          <w:tab w:val="center" w:pos="1984"/>
          <w:tab w:val="center" w:pos="6116"/>
          <w:tab w:val="center" w:pos="7500"/>
        </w:tabs>
        <w:spacing w:after="23"/>
        <w:ind w:left="-15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ID_SIZE POSITION_SPEC </w:t>
      </w:r>
      <w:r>
        <w:rPr>
          <w:rFonts w:ascii="Calibri" w:eastAsia="Calibri" w:hAnsi="Calibri" w:cs="Calibri"/>
          <w:sz w:val="22"/>
        </w:rPr>
        <w:tab/>
        <w:t xml:space="preserve">S_JTSK_X </w:t>
      </w:r>
      <w:r>
        <w:rPr>
          <w:rFonts w:ascii="Calibri" w:eastAsia="Calibri" w:hAnsi="Calibri" w:cs="Calibri"/>
          <w:sz w:val="22"/>
        </w:rPr>
        <w:tab/>
        <w:t xml:space="preserve">S_JTSK_Y </w:t>
      </w:r>
    </w:p>
    <w:p w14:paraId="14ECEB6E" w14:textId="77777777" w:rsidR="003F53D4" w:rsidRDefault="003F53D4" w:rsidP="003F53D4">
      <w:pPr>
        <w:tabs>
          <w:tab w:val="center" w:pos="1243"/>
          <w:tab w:val="center" w:pos="2725"/>
          <w:tab w:val="center" w:pos="6209"/>
          <w:tab w:val="center" w:pos="7652"/>
        </w:tabs>
        <w:spacing w:after="23"/>
        <w:ind w:left="-15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80 </w:t>
      </w:r>
      <w:r>
        <w:rPr>
          <w:rFonts w:ascii="Calibri" w:eastAsia="Calibri" w:hAnsi="Calibri" w:cs="Calibri"/>
          <w:sz w:val="22"/>
        </w:rPr>
        <w:tab/>
        <w:t xml:space="preserve">Sedlec u Žebráku č.p. 6 </w:t>
      </w:r>
      <w:r>
        <w:rPr>
          <w:rFonts w:ascii="Calibri" w:eastAsia="Calibri" w:hAnsi="Calibri" w:cs="Calibri"/>
          <w:sz w:val="22"/>
        </w:rPr>
        <w:tab/>
        <w:t xml:space="preserve">-782587,92 </w:t>
      </w:r>
      <w:r>
        <w:rPr>
          <w:rFonts w:ascii="Calibri" w:eastAsia="Calibri" w:hAnsi="Calibri" w:cs="Calibri"/>
          <w:sz w:val="22"/>
        </w:rPr>
        <w:tab/>
        <w:t xml:space="preserve">-1062117,01 </w:t>
      </w:r>
    </w:p>
    <w:p w14:paraId="60108AC3" w14:textId="77777777" w:rsidR="003F53D4" w:rsidRDefault="003F53D4" w:rsidP="003F53D4">
      <w:pPr>
        <w:tabs>
          <w:tab w:val="center" w:pos="1243"/>
          <w:tab w:val="center" w:pos="2286"/>
          <w:tab w:val="center" w:pos="6209"/>
          <w:tab w:val="center" w:pos="7652"/>
        </w:tabs>
        <w:spacing w:after="23"/>
        <w:ind w:left="-15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80 </w:t>
      </w:r>
      <w:r>
        <w:rPr>
          <w:rFonts w:ascii="Calibri" w:eastAsia="Calibri" w:hAnsi="Calibri" w:cs="Calibri"/>
          <w:sz w:val="22"/>
        </w:rPr>
        <w:tab/>
        <w:t xml:space="preserve">Sedlec č.p.16 </w:t>
      </w:r>
      <w:r>
        <w:rPr>
          <w:rFonts w:ascii="Calibri" w:eastAsia="Calibri" w:hAnsi="Calibri" w:cs="Calibri"/>
          <w:sz w:val="22"/>
        </w:rPr>
        <w:tab/>
        <w:t xml:space="preserve">-782788,66 </w:t>
      </w:r>
      <w:r>
        <w:rPr>
          <w:rFonts w:ascii="Calibri" w:eastAsia="Calibri" w:hAnsi="Calibri" w:cs="Calibri"/>
          <w:sz w:val="22"/>
        </w:rPr>
        <w:tab/>
        <w:t xml:space="preserve">-1062068,01 </w:t>
      </w:r>
    </w:p>
    <w:p w14:paraId="75A856B1" w14:textId="77777777" w:rsidR="003F53D4" w:rsidRDefault="003F53D4" w:rsidP="003F53D4">
      <w:pPr>
        <w:tabs>
          <w:tab w:val="center" w:pos="1243"/>
          <w:tab w:val="center" w:pos="2921"/>
          <w:tab w:val="center" w:pos="6209"/>
          <w:tab w:val="center" w:pos="7652"/>
        </w:tabs>
        <w:spacing w:after="24"/>
        <w:ind w:left="-15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80 </w:t>
      </w:r>
      <w:r>
        <w:rPr>
          <w:rFonts w:ascii="Calibri" w:eastAsia="Calibri" w:hAnsi="Calibri" w:cs="Calibri"/>
          <w:sz w:val="22"/>
        </w:rPr>
        <w:tab/>
        <w:t xml:space="preserve">Žebrák č.p. 527 a 535 a 542 </w:t>
      </w:r>
      <w:r>
        <w:rPr>
          <w:rFonts w:ascii="Calibri" w:eastAsia="Calibri" w:hAnsi="Calibri" w:cs="Calibri"/>
          <w:sz w:val="22"/>
        </w:rPr>
        <w:tab/>
        <w:t xml:space="preserve">-782665,02 </w:t>
      </w:r>
      <w:r>
        <w:rPr>
          <w:rFonts w:ascii="Calibri" w:eastAsia="Calibri" w:hAnsi="Calibri" w:cs="Calibri"/>
          <w:sz w:val="22"/>
        </w:rPr>
        <w:tab/>
        <w:t xml:space="preserve">-1060869,65 </w:t>
      </w:r>
    </w:p>
    <w:p w14:paraId="5612CE2B" w14:textId="481A9485" w:rsidR="003F53D4" w:rsidRDefault="00FD5336" w:rsidP="003F53D4">
      <w:pPr>
        <w:tabs>
          <w:tab w:val="center" w:pos="1243"/>
          <w:tab w:val="center" w:pos="2610"/>
          <w:tab w:val="center" w:pos="6209"/>
          <w:tab w:val="center" w:pos="7652"/>
        </w:tabs>
        <w:spacing w:after="23"/>
        <w:ind w:left="-15"/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3D921536" wp14:editId="1C4467FA">
            <wp:simplePos x="0" y="0"/>
            <wp:positionH relativeFrom="page">
              <wp:posOffset>0</wp:posOffset>
            </wp:positionH>
            <wp:positionV relativeFrom="page">
              <wp:posOffset>9561830</wp:posOffset>
            </wp:positionV>
            <wp:extent cx="7543800" cy="664210"/>
            <wp:effectExtent l="0" t="0" r="0" b="0"/>
            <wp:wrapTopAndBottom/>
            <wp:docPr id="3" name="Picture 1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3D4">
        <w:rPr>
          <w:rFonts w:ascii="Calibri" w:eastAsia="Calibri" w:hAnsi="Calibri" w:cs="Calibri"/>
          <w:sz w:val="22"/>
        </w:rPr>
        <w:t xml:space="preserve"> </w:t>
      </w:r>
      <w:r w:rsidR="003F53D4">
        <w:rPr>
          <w:rFonts w:ascii="Calibri" w:eastAsia="Calibri" w:hAnsi="Calibri" w:cs="Calibri"/>
          <w:sz w:val="22"/>
        </w:rPr>
        <w:tab/>
        <w:t xml:space="preserve">80 </w:t>
      </w:r>
      <w:r w:rsidR="003F53D4">
        <w:rPr>
          <w:rFonts w:ascii="Calibri" w:eastAsia="Calibri" w:hAnsi="Calibri" w:cs="Calibri"/>
          <w:sz w:val="22"/>
        </w:rPr>
        <w:tab/>
        <w:t xml:space="preserve">Žebrák, Ul. Slunečná </w:t>
      </w:r>
      <w:r w:rsidR="003F53D4">
        <w:rPr>
          <w:rFonts w:ascii="Calibri" w:eastAsia="Calibri" w:hAnsi="Calibri" w:cs="Calibri"/>
          <w:sz w:val="22"/>
        </w:rPr>
        <w:tab/>
        <w:t xml:space="preserve">-783320,86 </w:t>
      </w:r>
      <w:r w:rsidR="003F53D4">
        <w:rPr>
          <w:rFonts w:ascii="Calibri" w:eastAsia="Calibri" w:hAnsi="Calibri" w:cs="Calibri"/>
          <w:sz w:val="22"/>
        </w:rPr>
        <w:tab/>
        <w:t xml:space="preserve">-1060889,57 </w:t>
      </w:r>
    </w:p>
    <w:p w14:paraId="2A7C29DB" w14:textId="77777777" w:rsidR="003F53D4" w:rsidRDefault="003F53D4" w:rsidP="003F53D4">
      <w:pPr>
        <w:tabs>
          <w:tab w:val="center" w:pos="1243"/>
          <w:tab w:val="center" w:pos="2752"/>
          <w:tab w:val="center" w:pos="6209"/>
          <w:tab w:val="center" w:pos="7652"/>
        </w:tabs>
        <w:spacing w:after="23"/>
        <w:ind w:left="-15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80 </w:t>
      </w:r>
      <w:r>
        <w:rPr>
          <w:rFonts w:ascii="Calibri" w:eastAsia="Calibri" w:hAnsi="Calibri" w:cs="Calibri"/>
          <w:sz w:val="22"/>
        </w:rPr>
        <w:tab/>
        <w:t xml:space="preserve">Žebrák Okružní č.p. 523 </w:t>
      </w:r>
      <w:r>
        <w:rPr>
          <w:rFonts w:ascii="Calibri" w:eastAsia="Calibri" w:hAnsi="Calibri" w:cs="Calibri"/>
          <w:sz w:val="22"/>
        </w:rPr>
        <w:tab/>
        <w:t xml:space="preserve">-784193,33 </w:t>
      </w:r>
      <w:r>
        <w:rPr>
          <w:rFonts w:ascii="Calibri" w:eastAsia="Calibri" w:hAnsi="Calibri" w:cs="Calibri"/>
          <w:sz w:val="22"/>
        </w:rPr>
        <w:tab/>
        <w:t xml:space="preserve">-1061153,32 </w:t>
      </w:r>
    </w:p>
    <w:p w14:paraId="785E6F0D" w14:textId="77777777" w:rsidR="003F53D4" w:rsidRDefault="003F53D4" w:rsidP="003F53D4">
      <w:pPr>
        <w:tabs>
          <w:tab w:val="center" w:pos="1243"/>
          <w:tab w:val="center" w:pos="2807"/>
          <w:tab w:val="center" w:pos="6209"/>
          <w:tab w:val="center" w:pos="7652"/>
        </w:tabs>
        <w:spacing w:after="24"/>
        <w:ind w:left="-15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80 </w:t>
      </w:r>
      <w:r>
        <w:rPr>
          <w:rFonts w:ascii="Calibri" w:eastAsia="Calibri" w:hAnsi="Calibri" w:cs="Calibri"/>
          <w:sz w:val="22"/>
        </w:rPr>
        <w:tab/>
        <w:t xml:space="preserve">Žebrák, Ul. Skandinávská </w:t>
      </w:r>
      <w:r>
        <w:rPr>
          <w:rFonts w:ascii="Calibri" w:eastAsia="Calibri" w:hAnsi="Calibri" w:cs="Calibri"/>
          <w:sz w:val="22"/>
        </w:rPr>
        <w:tab/>
        <w:t xml:space="preserve">-783754,41 </w:t>
      </w:r>
      <w:r>
        <w:rPr>
          <w:rFonts w:ascii="Calibri" w:eastAsia="Calibri" w:hAnsi="Calibri" w:cs="Calibri"/>
          <w:sz w:val="22"/>
        </w:rPr>
        <w:tab/>
        <w:t xml:space="preserve">-1061995,42 </w:t>
      </w:r>
    </w:p>
    <w:p w14:paraId="59D74446" w14:textId="77777777" w:rsidR="003F53D4" w:rsidRDefault="003F53D4" w:rsidP="003F53D4">
      <w:pPr>
        <w:tabs>
          <w:tab w:val="center" w:pos="1243"/>
          <w:tab w:val="center" w:pos="2590"/>
          <w:tab w:val="center" w:pos="6209"/>
          <w:tab w:val="center" w:pos="7597"/>
        </w:tabs>
        <w:spacing w:after="23"/>
        <w:ind w:left="-15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80 </w:t>
      </w:r>
      <w:r>
        <w:rPr>
          <w:rFonts w:ascii="Calibri" w:eastAsia="Calibri" w:hAnsi="Calibri" w:cs="Calibri"/>
          <w:sz w:val="22"/>
        </w:rPr>
        <w:tab/>
        <w:t xml:space="preserve">Žebrák, Ul. Plzeňská </w:t>
      </w:r>
      <w:r>
        <w:rPr>
          <w:rFonts w:ascii="Calibri" w:eastAsia="Calibri" w:hAnsi="Calibri" w:cs="Calibri"/>
          <w:sz w:val="22"/>
        </w:rPr>
        <w:tab/>
        <w:t xml:space="preserve">-783927,56 </w:t>
      </w:r>
      <w:r>
        <w:rPr>
          <w:rFonts w:ascii="Calibri" w:eastAsia="Calibri" w:hAnsi="Calibri" w:cs="Calibri"/>
          <w:sz w:val="22"/>
        </w:rPr>
        <w:tab/>
        <w:t xml:space="preserve">-1061361,2 </w:t>
      </w:r>
    </w:p>
    <w:p w14:paraId="326329B1" w14:textId="77777777" w:rsidR="003F53D4" w:rsidRDefault="003F53D4" w:rsidP="003F53D4">
      <w:pPr>
        <w:tabs>
          <w:tab w:val="center" w:pos="1243"/>
          <w:tab w:val="center" w:pos="2642"/>
          <w:tab w:val="center" w:pos="6209"/>
          <w:tab w:val="center" w:pos="7652"/>
        </w:tabs>
        <w:spacing w:after="23"/>
        <w:ind w:left="-15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80 </w:t>
      </w:r>
      <w:r>
        <w:rPr>
          <w:rFonts w:ascii="Calibri" w:eastAsia="Calibri" w:hAnsi="Calibri" w:cs="Calibri"/>
          <w:sz w:val="22"/>
        </w:rPr>
        <w:tab/>
        <w:t xml:space="preserve">Žebrák, Ulice Pražská  </w:t>
      </w:r>
      <w:r>
        <w:rPr>
          <w:rFonts w:ascii="Calibri" w:eastAsia="Calibri" w:hAnsi="Calibri" w:cs="Calibri"/>
          <w:sz w:val="22"/>
        </w:rPr>
        <w:tab/>
        <w:t xml:space="preserve">-783091,84 </w:t>
      </w:r>
      <w:r>
        <w:rPr>
          <w:rFonts w:ascii="Calibri" w:eastAsia="Calibri" w:hAnsi="Calibri" w:cs="Calibri"/>
          <w:sz w:val="22"/>
        </w:rPr>
        <w:tab/>
        <w:t xml:space="preserve">-1060975,61 </w:t>
      </w:r>
    </w:p>
    <w:p w14:paraId="2143333C" w14:textId="77777777" w:rsidR="003F53D4" w:rsidRDefault="003F53D4" w:rsidP="003F53D4">
      <w:pPr>
        <w:tabs>
          <w:tab w:val="center" w:pos="1243"/>
          <w:tab w:val="center" w:pos="2390"/>
          <w:tab w:val="center" w:pos="6209"/>
          <w:tab w:val="center" w:pos="7652"/>
        </w:tabs>
        <w:spacing w:after="23"/>
        <w:ind w:left="-15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80 </w:t>
      </w:r>
      <w:r>
        <w:rPr>
          <w:rFonts w:ascii="Calibri" w:eastAsia="Calibri" w:hAnsi="Calibri" w:cs="Calibri"/>
          <w:sz w:val="22"/>
        </w:rPr>
        <w:tab/>
        <w:t>Žebrák,</w:t>
      </w:r>
      <w:r w:rsidR="00851C61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Ul Tichá </w:t>
      </w:r>
      <w:r>
        <w:rPr>
          <w:rFonts w:ascii="Calibri" w:eastAsia="Calibri" w:hAnsi="Calibri" w:cs="Calibri"/>
          <w:sz w:val="22"/>
        </w:rPr>
        <w:tab/>
        <w:t xml:space="preserve">-784185,36 </w:t>
      </w:r>
      <w:r>
        <w:rPr>
          <w:rFonts w:ascii="Calibri" w:eastAsia="Calibri" w:hAnsi="Calibri" w:cs="Calibri"/>
          <w:sz w:val="22"/>
        </w:rPr>
        <w:tab/>
        <w:t xml:space="preserve">-1060991,79 </w:t>
      </w:r>
    </w:p>
    <w:p w14:paraId="2A1146A9" w14:textId="77777777" w:rsidR="003F53D4" w:rsidRDefault="003F53D4" w:rsidP="003F53D4">
      <w:pPr>
        <w:tabs>
          <w:tab w:val="center" w:pos="1243"/>
          <w:tab w:val="center" w:pos="3582"/>
          <w:tab w:val="center" w:pos="6209"/>
          <w:tab w:val="center" w:pos="7652"/>
        </w:tabs>
        <w:spacing w:after="24"/>
        <w:ind w:left="-15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80 </w:t>
      </w:r>
      <w:r>
        <w:rPr>
          <w:rFonts w:ascii="Calibri" w:eastAsia="Calibri" w:hAnsi="Calibri" w:cs="Calibri"/>
          <w:sz w:val="22"/>
        </w:rPr>
        <w:tab/>
        <w:t xml:space="preserve">Žebrák Antonína Pacovského č.p. 69 a 253 </w:t>
      </w:r>
      <w:r>
        <w:rPr>
          <w:rFonts w:ascii="Calibri" w:eastAsia="Calibri" w:hAnsi="Calibri" w:cs="Calibri"/>
          <w:sz w:val="22"/>
        </w:rPr>
        <w:tab/>
        <w:t xml:space="preserve">-783703,65 </w:t>
      </w:r>
      <w:r>
        <w:rPr>
          <w:rFonts w:ascii="Calibri" w:eastAsia="Calibri" w:hAnsi="Calibri" w:cs="Calibri"/>
          <w:sz w:val="22"/>
        </w:rPr>
        <w:tab/>
        <w:t xml:space="preserve">-1061213,46 </w:t>
      </w:r>
    </w:p>
    <w:p w14:paraId="73D08E45" w14:textId="77777777" w:rsidR="003F53D4" w:rsidRDefault="003F53D4" w:rsidP="003F53D4">
      <w:pPr>
        <w:tabs>
          <w:tab w:val="center" w:pos="1243"/>
          <w:tab w:val="center" w:pos="2652"/>
          <w:tab w:val="center" w:pos="6209"/>
          <w:tab w:val="center" w:pos="7652"/>
        </w:tabs>
        <w:spacing w:after="23"/>
        <w:ind w:left="-15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100 </w:t>
      </w:r>
      <w:r>
        <w:rPr>
          <w:rFonts w:ascii="Calibri" w:eastAsia="Calibri" w:hAnsi="Calibri" w:cs="Calibri"/>
          <w:sz w:val="22"/>
        </w:rPr>
        <w:tab/>
        <w:t xml:space="preserve">Žebrák č.p. 343 a 344 </w:t>
      </w:r>
      <w:r>
        <w:rPr>
          <w:rFonts w:ascii="Calibri" w:eastAsia="Calibri" w:hAnsi="Calibri" w:cs="Calibri"/>
          <w:sz w:val="22"/>
        </w:rPr>
        <w:tab/>
        <w:t xml:space="preserve">-783646,45 </w:t>
      </w:r>
      <w:r>
        <w:rPr>
          <w:rFonts w:ascii="Calibri" w:eastAsia="Calibri" w:hAnsi="Calibri" w:cs="Calibri"/>
          <w:sz w:val="22"/>
        </w:rPr>
        <w:tab/>
        <w:t xml:space="preserve">-1060982,18 </w:t>
      </w:r>
    </w:p>
    <w:p w14:paraId="22EED4D8" w14:textId="77777777" w:rsidR="003F53D4" w:rsidRDefault="003F53D4" w:rsidP="003F53D4">
      <w:pPr>
        <w:tabs>
          <w:tab w:val="center" w:pos="1243"/>
          <w:tab w:val="center" w:pos="2942"/>
          <w:tab w:val="center" w:pos="6209"/>
          <w:tab w:val="center" w:pos="7652"/>
        </w:tabs>
        <w:spacing w:after="24"/>
        <w:ind w:left="-15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80 </w:t>
      </w:r>
      <w:r>
        <w:rPr>
          <w:rFonts w:ascii="Calibri" w:eastAsia="Calibri" w:hAnsi="Calibri" w:cs="Calibri"/>
          <w:sz w:val="22"/>
        </w:rPr>
        <w:tab/>
        <w:t xml:space="preserve">Žebrák Strmá č.p. 457 a 458 </w:t>
      </w:r>
      <w:r>
        <w:rPr>
          <w:rFonts w:ascii="Calibri" w:eastAsia="Calibri" w:hAnsi="Calibri" w:cs="Calibri"/>
          <w:sz w:val="22"/>
        </w:rPr>
        <w:tab/>
        <w:t xml:space="preserve">-783370,02 </w:t>
      </w:r>
      <w:r>
        <w:rPr>
          <w:rFonts w:ascii="Calibri" w:eastAsia="Calibri" w:hAnsi="Calibri" w:cs="Calibri"/>
          <w:sz w:val="22"/>
        </w:rPr>
        <w:tab/>
        <w:t xml:space="preserve">-1060716,31 </w:t>
      </w:r>
    </w:p>
    <w:p w14:paraId="3F682BF9" w14:textId="77777777" w:rsidR="003F53D4" w:rsidRDefault="003F53D4" w:rsidP="003F53D4">
      <w:pPr>
        <w:tabs>
          <w:tab w:val="center" w:pos="1243"/>
          <w:tab w:val="center" w:pos="2722"/>
          <w:tab w:val="center" w:pos="6209"/>
          <w:tab w:val="center" w:pos="7652"/>
        </w:tabs>
        <w:spacing w:after="23"/>
        <w:ind w:left="-15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80 </w:t>
      </w:r>
      <w:r>
        <w:rPr>
          <w:rFonts w:ascii="Calibri" w:eastAsia="Calibri" w:hAnsi="Calibri" w:cs="Calibri"/>
          <w:sz w:val="22"/>
        </w:rPr>
        <w:tab/>
        <w:t xml:space="preserve">Źebrák Do Polí č.p. 307 </w:t>
      </w:r>
      <w:r>
        <w:rPr>
          <w:rFonts w:ascii="Calibri" w:eastAsia="Calibri" w:hAnsi="Calibri" w:cs="Calibri"/>
          <w:sz w:val="22"/>
        </w:rPr>
        <w:tab/>
        <w:t xml:space="preserve">-783944,68 </w:t>
      </w:r>
      <w:r>
        <w:rPr>
          <w:rFonts w:ascii="Calibri" w:eastAsia="Calibri" w:hAnsi="Calibri" w:cs="Calibri"/>
          <w:sz w:val="22"/>
        </w:rPr>
        <w:tab/>
        <w:t xml:space="preserve">-1060662,15 </w:t>
      </w:r>
    </w:p>
    <w:p w14:paraId="1A6BD091" w14:textId="77777777" w:rsidR="003F53D4" w:rsidRDefault="003F53D4" w:rsidP="003F53D4">
      <w:pPr>
        <w:ind w:left="2"/>
      </w:pPr>
      <w:r>
        <w:rPr>
          <w:rFonts w:ascii="Verdana" w:eastAsia="Verdana" w:hAnsi="Verdana" w:cs="Verdana"/>
          <w:sz w:val="18"/>
        </w:rPr>
        <w:t xml:space="preserve"> </w:t>
      </w:r>
    </w:p>
    <w:p w14:paraId="352D0DBD" w14:textId="4AC7965C" w:rsidR="003F53D4" w:rsidRDefault="00FD5336" w:rsidP="003F53D4">
      <w:pPr>
        <w:ind w:left="2"/>
      </w:pPr>
      <w:r>
        <w:rPr>
          <w:noProof/>
        </w:rPr>
        <w:drawing>
          <wp:anchor distT="0" distB="0" distL="114300" distR="114300" simplePos="0" relativeHeight="251658752" behindDoc="0" locked="0" layoutInCell="1" allowOverlap="0" wp14:anchorId="28448280" wp14:editId="56B076BA">
            <wp:simplePos x="0" y="0"/>
            <wp:positionH relativeFrom="column">
              <wp:posOffset>1736090</wp:posOffset>
            </wp:positionH>
            <wp:positionV relativeFrom="paragraph">
              <wp:posOffset>134620</wp:posOffset>
            </wp:positionV>
            <wp:extent cx="1556385" cy="1104900"/>
            <wp:effectExtent l="0" t="0" r="0" b="0"/>
            <wp:wrapSquare wrapText="bothSides"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3D4">
        <w:rPr>
          <w:rFonts w:ascii="Verdana" w:eastAsia="Verdana" w:hAnsi="Verdana" w:cs="Verdana"/>
          <w:sz w:val="18"/>
        </w:rPr>
        <w:t xml:space="preserve"> </w:t>
      </w:r>
    </w:p>
    <w:p w14:paraId="1C74D4F1" w14:textId="77777777" w:rsidR="003F53D4" w:rsidRDefault="003F53D4" w:rsidP="003F53D4">
      <w:pPr>
        <w:spacing w:after="4" w:line="249" w:lineRule="auto"/>
        <w:ind w:left="-3" w:hanging="1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Příloha: situační výkres </w:t>
      </w:r>
    </w:p>
    <w:p w14:paraId="4919EDC1" w14:textId="77777777" w:rsidR="00832A59" w:rsidRDefault="00832A59" w:rsidP="003F53D4">
      <w:pPr>
        <w:spacing w:after="4" w:line="249" w:lineRule="auto"/>
        <w:ind w:left="-3" w:hanging="10"/>
        <w:jc w:val="both"/>
        <w:rPr>
          <w:rFonts w:ascii="Verdana" w:eastAsia="Verdana" w:hAnsi="Verdana" w:cs="Verdana"/>
          <w:sz w:val="18"/>
        </w:rPr>
      </w:pPr>
    </w:p>
    <w:p w14:paraId="02C2D48B" w14:textId="77777777" w:rsidR="00832A59" w:rsidRDefault="00832A59" w:rsidP="003F53D4">
      <w:pPr>
        <w:spacing w:after="4" w:line="249" w:lineRule="auto"/>
        <w:ind w:left="-3" w:hanging="10"/>
        <w:jc w:val="both"/>
      </w:pPr>
    </w:p>
    <w:p w14:paraId="07607A4B" w14:textId="77777777" w:rsidR="003F53D4" w:rsidRDefault="003F53D4" w:rsidP="00832A59">
      <w:pPr>
        <w:ind w:left="2"/>
      </w:pPr>
      <w:r>
        <w:rPr>
          <w:rFonts w:ascii="Verdana" w:eastAsia="Verdana" w:hAnsi="Verdana" w:cs="Verdana"/>
          <w:sz w:val="18"/>
        </w:rPr>
        <w:t xml:space="preserve">  Ing. Josef Mareš </w:t>
      </w:r>
    </w:p>
    <w:p w14:paraId="1B403FA8" w14:textId="77777777" w:rsidR="003F53D4" w:rsidRDefault="003F53D4" w:rsidP="003F53D4">
      <w:pPr>
        <w:spacing w:after="4" w:line="249" w:lineRule="auto"/>
        <w:ind w:left="-3" w:hanging="10"/>
        <w:jc w:val="both"/>
      </w:pPr>
      <w:r>
        <w:rPr>
          <w:rFonts w:ascii="Verdana" w:eastAsia="Verdana" w:hAnsi="Verdana" w:cs="Verdana"/>
          <w:sz w:val="18"/>
        </w:rPr>
        <w:t xml:space="preserve">vedoucí technického úseku </w:t>
      </w:r>
    </w:p>
    <w:p w14:paraId="0AD6C12E" w14:textId="77777777" w:rsidR="003F53D4" w:rsidRDefault="003F53D4" w:rsidP="003F53D4">
      <w:pPr>
        <w:ind w:left="2" w:right="7123"/>
      </w:pPr>
      <w:r>
        <w:rPr>
          <w:rFonts w:ascii="Verdana" w:eastAsia="Verdana" w:hAnsi="Verdana" w:cs="Verdana"/>
          <w:sz w:val="18"/>
        </w:rPr>
        <w:t xml:space="preserve"> </w:t>
      </w:r>
    </w:p>
    <w:p w14:paraId="6BBDABEE" w14:textId="77777777" w:rsidR="003F53D4" w:rsidRDefault="003F53D4" w:rsidP="00264860">
      <w:pPr>
        <w:ind w:left="360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6679C414" w14:textId="77777777" w:rsidR="003F53D4" w:rsidRDefault="003F53D4" w:rsidP="00264860">
      <w:pPr>
        <w:ind w:left="360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68642A2D" w14:textId="77777777" w:rsidR="005F2CAA" w:rsidRDefault="005F2CAA" w:rsidP="00264860">
      <w:pPr>
        <w:ind w:left="360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65B2E44D" w14:textId="77777777" w:rsidR="005F2CAA" w:rsidRDefault="005F2CAA" w:rsidP="00264860">
      <w:pPr>
        <w:ind w:left="360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1AED43A7" w14:textId="77777777" w:rsidR="003F53D4" w:rsidRDefault="003F53D4" w:rsidP="00264860">
      <w:pPr>
        <w:ind w:left="360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1B4923CE" w14:textId="77777777" w:rsidR="00264860" w:rsidRDefault="00264860" w:rsidP="00463D7F">
      <w:pPr>
        <w:numPr>
          <w:ilvl w:val="0"/>
          <w:numId w:val="11"/>
        </w:num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C4A43">
        <w:rPr>
          <w:rFonts w:ascii="Calibri" w:hAnsi="Calibri" w:cs="Calibri"/>
          <w:b/>
          <w:sz w:val="22"/>
          <w:szCs w:val="22"/>
          <w:u w:val="single"/>
        </w:rPr>
        <w:t>Plánek obce s vyznačením zdrojů vody pro hašení požárů, čerpacích stanovišť a směru příjezdu k</w:t>
      </w:r>
      <w:r w:rsidR="00ED7E1B">
        <w:rPr>
          <w:rFonts w:ascii="Calibri" w:hAnsi="Calibri" w:cs="Calibri"/>
          <w:b/>
          <w:sz w:val="22"/>
          <w:szCs w:val="22"/>
          <w:u w:val="single"/>
        </w:rPr>
        <w:t> </w:t>
      </w:r>
      <w:r w:rsidRPr="00DC4A43">
        <w:rPr>
          <w:rFonts w:ascii="Calibri" w:hAnsi="Calibri" w:cs="Calibri"/>
          <w:b/>
          <w:sz w:val="22"/>
          <w:szCs w:val="22"/>
          <w:u w:val="single"/>
        </w:rPr>
        <w:t>nim</w:t>
      </w:r>
    </w:p>
    <w:p w14:paraId="5FEF49E9" w14:textId="77777777" w:rsidR="00ED7E1B" w:rsidRDefault="00ED7E1B" w:rsidP="00ED7E1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9F352B2" w14:textId="77777777" w:rsidR="00ED7E1B" w:rsidRDefault="00ED7E1B" w:rsidP="00ED7E1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6B87BD1" w14:textId="77777777" w:rsidR="00ED7E1B" w:rsidRDefault="00ED7E1B" w:rsidP="00ED7E1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E72ABDB" w14:textId="09397BF6" w:rsidR="00ED7E1B" w:rsidRPr="00DC4A43" w:rsidRDefault="00FD5336" w:rsidP="00ED7E1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91F62">
        <w:rPr>
          <w:noProof/>
        </w:rPr>
        <w:drawing>
          <wp:inline distT="0" distB="0" distL="0" distR="0" wp14:anchorId="6B432F07" wp14:editId="34BB1C4D">
            <wp:extent cx="5448300" cy="7924800"/>
            <wp:effectExtent l="0" t="0" r="0" b="0"/>
            <wp:docPr id="1" name="Obrázek 1" descr="Obsah obrázku text, mapa, snímek obrazovky, diagram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mapa, snímek obrazovky, diagram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50" t="8820" r="24561" b="5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7E1B" w:rsidRPr="00DC4A43" w:rsidSect="003F53D4">
      <w:footnotePr>
        <w:numRestart w:val="eachSect"/>
      </w:footnotePr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0304" w14:textId="77777777" w:rsidR="00BE2E88" w:rsidRDefault="00BE2E88">
      <w:r>
        <w:separator/>
      </w:r>
    </w:p>
  </w:endnote>
  <w:endnote w:type="continuationSeparator" w:id="0">
    <w:p w14:paraId="6CF38E76" w14:textId="77777777" w:rsidR="00BE2E88" w:rsidRDefault="00BE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AD82" w14:textId="77777777" w:rsidR="00BE2E88" w:rsidRDefault="00BE2E88">
      <w:r>
        <w:separator/>
      </w:r>
    </w:p>
  </w:footnote>
  <w:footnote w:type="continuationSeparator" w:id="0">
    <w:p w14:paraId="597D4276" w14:textId="77777777" w:rsidR="00BE2E88" w:rsidRDefault="00BE2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3DF"/>
    <w:multiLevelType w:val="hybridMultilevel"/>
    <w:tmpl w:val="705AAFD4"/>
    <w:lvl w:ilvl="0" w:tplc="E2A097D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594563"/>
    <w:multiLevelType w:val="hybridMultilevel"/>
    <w:tmpl w:val="66ECFFA4"/>
    <w:lvl w:ilvl="0" w:tplc="88D6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73643C"/>
    <w:multiLevelType w:val="hybridMultilevel"/>
    <w:tmpl w:val="4EF473F6"/>
    <w:lvl w:ilvl="0" w:tplc="E2A097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5030"/>
    <w:multiLevelType w:val="hybridMultilevel"/>
    <w:tmpl w:val="32AC7D1C"/>
    <w:lvl w:ilvl="0" w:tplc="2BAE3102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1C1E"/>
    <w:multiLevelType w:val="hybridMultilevel"/>
    <w:tmpl w:val="F04C4BDA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C4AC814E">
      <w:start w:val="4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95522"/>
    <w:multiLevelType w:val="hybridMultilevel"/>
    <w:tmpl w:val="242050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A0E13"/>
    <w:multiLevelType w:val="hybridMultilevel"/>
    <w:tmpl w:val="09FA30AA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16ABF8A">
      <w:start w:val="1"/>
      <w:numFmt w:val="decimal"/>
      <w:lvlText w:val="(%3)"/>
      <w:lvlJc w:val="left"/>
      <w:pPr>
        <w:ind w:left="72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B7455"/>
    <w:multiLevelType w:val="hybridMultilevel"/>
    <w:tmpl w:val="81563522"/>
    <w:lvl w:ilvl="0" w:tplc="EC1A53DE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206E2"/>
    <w:multiLevelType w:val="hybridMultilevel"/>
    <w:tmpl w:val="FF88C0D2"/>
    <w:lvl w:ilvl="0" w:tplc="F092D6D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06F14"/>
    <w:multiLevelType w:val="hybridMultilevel"/>
    <w:tmpl w:val="BFF0DEF6"/>
    <w:lvl w:ilvl="0" w:tplc="88D6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3CB44C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804FB"/>
    <w:multiLevelType w:val="hybridMultilevel"/>
    <w:tmpl w:val="D9948C8C"/>
    <w:lvl w:ilvl="0" w:tplc="5BCE89E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205EE"/>
    <w:multiLevelType w:val="hybridMultilevel"/>
    <w:tmpl w:val="26F25C0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1695A"/>
    <w:multiLevelType w:val="hybridMultilevel"/>
    <w:tmpl w:val="00D44234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D5225"/>
    <w:multiLevelType w:val="hybridMultilevel"/>
    <w:tmpl w:val="B706D9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931E8"/>
    <w:multiLevelType w:val="hybridMultilevel"/>
    <w:tmpl w:val="C21EB162"/>
    <w:lvl w:ilvl="0" w:tplc="B342781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52612"/>
    <w:multiLevelType w:val="hybridMultilevel"/>
    <w:tmpl w:val="EDB24F64"/>
    <w:lvl w:ilvl="0" w:tplc="883CD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64D570C"/>
    <w:multiLevelType w:val="hybridMultilevel"/>
    <w:tmpl w:val="E93AFE6C"/>
    <w:lvl w:ilvl="0" w:tplc="130609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162FF"/>
    <w:multiLevelType w:val="hybridMultilevel"/>
    <w:tmpl w:val="3D80C2EC"/>
    <w:lvl w:ilvl="0" w:tplc="E2A097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F2573"/>
    <w:multiLevelType w:val="hybridMultilevel"/>
    <w:tmpl w:val="B246D80E"/>
    <w:lvl w:ilvl="0" w:tplc="E2A097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04A9F"/>
    <w:multiLevelType w:val="hybridMultilevel"/>
    <w:tmpl w:val="9E64064C"/>
    <w:lvl w:ilvl="0" w:tplc="FBFCB6F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4467000"/>
    <w:multiLevelType w:val="hybridMultilevel"/>
    <w:tmpl w:val="ECD08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732B8"/>
    <w:multiLevelType w:val="hybridMultilevel"/>
    <w:tmpl w:val="94724236"/>
    <w:lvl w:ilvl="0" w:tplc="CC0EBFA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B7062"/>
    <w:multiLevelType w:val="hybridMultilevel"/>
    <w:tmpl w:val="4D123BBE"/>
    <w:lvl w:ilvl="0" w:tplc="E2A097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895642">
    <w:abstractNumId w:val="11"/>
  </w:num>
  <w:num w:numId="2" w16cid:durableId="1285845743">
    <w:abstractNumId w:val="6"/>
  </w:num>
  <w:num w:numId="3" w16cid:durableId="2029023446">
    <w:abstractNumId w:val="8"/>
  </w:num>
  <w:num w:numId="4" w16cid:durableId="472991985">
    <w:abstractNumId w:val="21"/>
  </w:num>
  <w:num w:numId="5" w16cid:durableId="480656615">
    <w:abstractNumId w:val="12"/>
  </w:num>
  <w:num w:numId="6" w16cid:durableId="416950660">
    <w:abstractNumId w:val="17"/>
  </w:num>
  <w:num w:numId="7" w16cid:durableId="1835343092">
    <w:abstractNumId w:val="27"/>
  </w:num>
  <w:num w:numId="8" w16cid:durableId="1858495660">
    <w:abstractNumId w:val="16"/>
  </w:num>
  <w:num w:numId="9" w16cid:durableId="1490705755">
    <w:abstractNumId w:val="23"/>
  </w:num>
  <w:num w:numId="10" w16cid:durableId="756025351">
    <w:abstractNumId w:val="25"/>
  </w:num>
  <w:num w:numId="11" w16cid:durableId="915016342">
    <w:abstractNumId w:val="10"/>
  </w:num>
  <w:num w:numId="12" w16cid:durableId="1476754517">
    <w:abstractNumId w:val="19"/>
  </w:num>
  <w:num w:numId="13" w16cid:durableId="54082581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17982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764292">
    <w:abstractNumId w:val="3"/>
  </w:num>
  <w:num w:numId="16" w16cid:durableId="350307146">
    <w:abstractNumId w:val="4"/>
  </w:num>
  <w:num w:numId="17" w16cid:durableId="731851545">
    <w:abstractNumId w:val="7"/>
  </w:num>
  <w:num w:numId="18" w16cid:durableId="741871521">
    <w:abstractNumId w:val="14"/>
  </w:num>
  <w:num w:numId="19" w16cid:durableId="12703160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45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6467740">
    <w:abstractNumId w:val="1"/>
  </w:num>
  <w:num w:numId="22" w16cid:durableId="1570000240">
    <w:abstractNumId w:val="18"/>
  </w:num>
  <w:num w:numId="23" w16cid:durableId="235896814">
    <w:abstractNumId w:val="0"/>
  </w:num>
  <w:num w:numId="24" w16cid:durableId="572355223">
    <w:abstractNumId w:val="24"/>
  </w:num>
  <w:num w:numId="25" w16cid:durableId="1389693313">
    <w:abstractNumId w:val="26"/>
  </w:num>
  <w:num w:numId="26" w16cid:durableId="1047292387">
    <w:abstractNumId w:val="2"/>
  </w:num>
  <w:num w:numId="27" w16cid:durableId="1801609451">
    <w:abstractNumId w:val="15"/>
  </w:num>
  <w:num w:numId="28" w16cid:durableId="1391614363">
    <w:abstractNumId w:val="5"/>
  </w:num>
  <w:num w:numId="29" w16cid:durableId="1217426811">
    <w:abstractNumId w:val="20"/>
  </w:num>
  <w:num w:numId="30" w16cid:durableId="1217469369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4CF8"/>
    <w:rsid w:val="00010F03"/>
    <w:rsid w:val="00015BC7"/>
    <w:rsid w:val="0002050F"/>
    <w:rsid w:val="000249FB"/>
    <w:rsid w:val="00032EB6"/>
    <w:rsid w:val="00040E9E"/>
    <w:rsid w:val="000A192D"/>
    <w:rsid w:val="000B51BB"/>
    <w:rsid w:val="000C01AD"/>
    <w:rsid w:val="000D6895"/>
    <w:rsid w:val="000E3719"/>
    <w:rsid w:val="000F1CAF"/>
    <w:rsid w:val="00117ABB"/>
    <w:rsid w:val="001256DD"/>
    <w:rsid w:val="00167FA5"/>
    <w:rsid w:val="00176F5A"/>
    <w:rsid w:val="00185336"/>
    <w:rsid w:val="001908F6"/>
    <w:rsid w:val="001A37E3"/>
    <w:rsid w:val="001B5E47"/>
    <w:rsid w:val="001C6572"/>
    <w:rsid w:val="001D0B27"/>
    <w:rsid w:val="001E2224"/>
    <w:rsid w:val="00212A4A"/>
    <w:rsid w:val="00212C35"/>
    <w:rsid w:val="00213118"/>
    <w:rsid w:val="00223E71"/>
    <w:rsid w:val="00224B0D"/>
    <w:rsid w:val="00232C98"/>
    <w:rsid w:val="0024722A"/>
    <w:rsid w:val="00264860"/>
    <w:rsid w:val="0028497B"/>
    <w:rsid w:val="002A31D6"/>
    <w:rsid w:val="002B562E"/>
    <w:rsid w:val="002C33E5"/>
    <w:rsid w:val="002D539B"/>
    <w:rsid w:val="002E342E"/>
    <w:rsid w:val="002F1F16"/>
    <w:rsid w:val="00306228"/>
    <w:rsid w:val="003071C0"/>
    <w:rsid w:val="00314D04"/>
    <w:rsid w:val="003300F8"/>
    <w:rsid w:val="00335403"/>
    <w:rsid w:val="00354116"/>
    <w:rsid w:val="0036370F"/>
    <w:rsid w:val="00375989"/>
    <w:rsid w:val="00380BCE"/>
    <w:rsid w:val="00392A32"/>
    <w:rsid w:val="003B12D9"/>
    <w:rsid w:val="003C2FC7"/>
    <w:rsid w:val="003D3940"/>
    <w:rsid w:val="003E454A"/>
    <w:rsid w:val="003F414D"/>
    <w:rsid w:val="003F468D"/>
    <w:rsid w:val="003F53D4"/>
    <w:rsid w:val="004154AF"/>
    <w:rsid w:val="00415B54"/>
    <w:rsid w:val="00416CAA"/>
    <w:rsid w:val="004602FC"/>
    <w:rsid w:val="00463D7F"/>
    <w:rsid w:val="00470C68"/>
    <w:rsid w:val="00474A50"/>
    <w:rsid w:val="00477C4B"/>
    <w:rsid w:val="00485025"/>
    <w:rsid w:val="004C1F9F"/>
    <w:rsid w:val="00506910"/>
    <w:rsid w:val="00513323"/>
    <w:rsid w:val="00533F5B"/>
    <w:rsid w:val="0054059F"/>
    <w:rsid w:val="00571DE2"/>
    <w:rsid w:val="00595B01"/>
    <w:rsid w:val="005A5BDF"/>
    <w:rsid w:val="005B1D53"/>
    <w:rsid w:val="005B2848"/>
    <w:rsid w:val="005C74C7"/>
    <w:rsid w:val="005D2C4F"/>
    <w:rsid w:val="005D3312"/>
    <w:rsid w:val="005D49A3"/>
    <w:rsid w:val="005F2CAA"/>
    <w:rsid w:val="005F70E3"/>
    <w:rsid w:val="006026C5"/>
    <w:rsid w:val="00614F22"/>
    <w:rsid w:val="00617BDE"/>
    <w:rsid w:val="0062451D"/>
    <w:rsid w:val="00626142"/>
    <w:rsid w:val="00630470"/>
    <w:rsid w:val="00641107"/>
    <w:rsid w:val="0064245C"/>
    <w:rsid w:val="00662877"/>
    <w:rsid w:val="00663A3F"/>
    <w:rsid w:val="006647CE"/>
    <w:rsid w:val="006828B4"/>
    <w:rsid w:val="00684092"/>
    <w:rsid w:val="006863A2"/>
    <w:rsid w:val="00686504"/>
    <w:rsid w:val="006954BD"/>
    <w:rsid w:val="0069573C"/>
    <w:rsid w:val="00696A6B"/>
    <w:rsid w:val="006A062D"/>
    <w:rsid w:val="006A5547"/>
    <w:rsid w:val="006B0AAB"/>
    <w:rsid w:val="006C2361"/>
    <w:rsid w:val="006D7648"/>
    <w:rsid w:val="006E5EBC"/>
    <w:rsid w:val="006F76D2"/>
    <w:rsid w:val="00700792"/>
    <w:rsid w:val="007057EF"/>
    <w:rsid w:val="00706D42"/>
    <w:rsid w:val="0070733B"/>
    <w:rsid w:val="00715BA5"/>
    <w:rsid w:val="00725357"/>
    <w:rsid w:val="00744A2D"/>
    <w:rsid w:val="0074725A"/>
    <w:rsid w:val="00771BD5"/>
    <w:rsid w:val="007A7F85"/>
    <w:rsid w:val="007B589B"/>
    <w:rsid w:val="007C556F"/>
    <w:rsid w:val="007E1DB2"/>
    <w:rsid w:val="00804441"/>
    <w:rsid w:val="00823768"/>
    <w:rsid w:val="00832A59"/>
    <w:rsid w:val="008335F5"/>
    <w:rsid w:val="00837A42"/>
    <w:rsid w:val="00851C61"/>
    <w:rsid w:val="008524BB"/>
    <w:rsid w:val="0086137A"/>
    <w:rsid w:val="00871053"/>
    <w:rsid w:val="00876251"/>
    <w:rsid w:val="008B7348"/>
    <w:rsid w:val="008C7339"/>
    <w:rsid w:val="008F0540"/>
    <w:rsid w:val="008F28C3"/>
    <w:rsid w:val="009016C2"/>
    <w:rsid w:val="009033B6"/>
    <w:rsid w:val="0090551F"/>
    <w:rsid w:val="0093062A"/>
    <w:rsid w:val="00937FA4"/>
    <w:rsid w:val="00947A8B"/>
    <w:rsid w:val="0095368E"/>
    <w:rsid w:val="009662E7"/>
    <w:rsid w:val="00966E6A"/>
    <w:rsid w:val="009A3B45"/>
    <w:rsid w:val="009A6319"/>
    <w:rsid w:val="009B06AB"/>
    <w:rsid w:val="009B33F1"/>
    <w:rsid w:val="009D1880"/>
    <w:rsid w:val="009E5281"/>
    <w:rsid w:val="00A17875"/>
    <w:rsid w:val="00A23F2E"/>
    <w:rsid w:val="00A30821"/>
    <w:rsid w:val="00A62621"/>
    <w:rsid w:val="00A62B47"/>
    <w:rsid w:val="00A97662"/>
    <w:rsid w:val="00AA2424"/>
    <w:rsid w:val="00AA71D0"/>
    <w:rsid w:val="00AB3845"/>
    <w:rsid w:val="00AB72E6"/>
    <w:rsid w:val="00AC1E54"/>
    <w:rsid w:val="00AD1EB1"/>
    <w:rsid w:val="00AD6BED"/>
    <w:rsid w:val="00AF7A60"/>
    <w:rsid w:val="00B04E79"/>
    <w:rsid w:val="00B06C9E"/>
    <w:rsid w:val="00B20050"/>
    <w:rsid w:val="00B2513F"/>
    <w:rsid w:val="00B26438"/>
    <w:rsid w:val="00B34234"/>
    <w:rsid w:val="00B940A8"/>
    <w:rsid w:val="00BA0DE9"/>
    <w:rsid w:val="00BB5A2B"/>
    <w:rsid w:val="00BC779B"/>
    <w:rsid w:val="00BD0CFC"/>
    <w:rsid w:val="00BE2E88"/>
    <w:rsid w:val="00BF2A85"/>
    <w:rsid w:val="00BF3AC1"/>
    <w:rsid w:val="00C032C9"/>
    <w:rsid w:val="00C0443C"/>
    <w:rsid w:val="00C1273A"/>
    <w:rsid w:val="00C20E68"/>
    <w:rsid w:val="00C25020"/>
    <w:rsid w:val="00C82D9F"/>
    <w:rsid w:val="00C84036"/>
    <w:rsid w:val="00C904D8"/>
    <w:rsid w:val="00C91CBA"/>
    <w:rsid w:val="00CA3BE7"/>
    <w:rsid w:val="00CB56D6"/>
    <w:rsid w:val="00CB5F3F"/>
    <w:rsid w:val="00CD767C"/>
    <w:rsid w:val="00D0105C"/>
    <w:rsid w:val="00D052DB"/>
    <w:rsid w:val="00D21DE2"/>
    <w:rsid w:val="00D240AA"/>
    <w:rsid w:val="00D250A3"/>
    <w:rsid w:val="00D334A9"/>
    <w:rsid w:val="00D37184"/>
    <w:rsid w:val="00D40F43"/>
    <w:rsid w:val="00D6536B"/>
    <w:rsid w:val="00D7416B"/>
    <w:rsid w:val="00D8234F"/>
    <w:rsid w:val="00D91704"/>
    <w:rsid w:val="00DA12DE"/>
    <w:rsid w:val="00DC4A43"/>
    <w:rsid w:val="00DE6FF8"/>
    <w:rsid w:val="00DF2532"/>
    <w:rsid w:val="00E074FF"/>
    <w:rsid w:val="00E122C4"/>
    <w:rsid w:val="00E25FE1"/>
    <w:rsid w:val="00E27608"/>
    <w:rsid w:val="00E31920"/>
    <w:rsid w:val="00E32497"/>
    <w:rsid w:val="00E50431"/>
    <w:rsid w:val="00E603C6"/>
    <w:rsid w:val="00E76960"/>
    <w:rsid w:val="00E80D1E"/>
    <w:rsid w:val="00E81F38"/>
    <w:rsid w:val="00E916BD"/>
    <w:rsid w:val="00EA6865"/>
    <w:rsid w:val="00EB68DE"/>
    <w:rsid w:val="00EC164D"/>
    <w:rsid w:val="00EC4D93"/>
    <w:rsid w:val="00ED0C75"/>
    <w:rsid w:val="00ED7E1B"/>
    <w:rsid w:val="00EE2A3B"/>
    <w:rsid w:val="00EF37CD"/>
    <w:rsid w:val="00F03EFC"/>
    <w:rsid w:val="00F07196"/>
    <w:rsid w:val="00F21CD3"/>
    <w:rsid w:val="00F33C7F"/>
    <w:rsid w:val="00F44A56"/>
    <w:rsid w:val="00F53232"/>
    <w:rsid w:val="00F64363"/>
    <w:rsid w:val="00FA6CB4"/>
    <w:rsid w:val="00FC0932"/>
    <w:rsid w:val="00FD5336"/>
    <w:rsid w:val="00F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E983C"/>
  <w15:chartTrackingRefBased/>
  <w15:docId w15:val="{FB2FF815-8CB8-4FDD-B0CC-A0FDB40B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57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F53D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684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3F53D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Revize">
    <w:name w:val="Revision"/>
    <w:hidden/>
    <w:uiPriority w:val="99"/>
    <w:semiHidden/>
    <w:rsid w:val="006D76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6AF0-1AE9-41EC-91E5-CCC9E4A4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1925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Horazný</cp:lastModifiedBy>
  <cp:revision>2</cp:revision>
  <cp:lastPrinted>2024-12-05T13:25:00Z</cp:lastPrinted>
  <dcterms:created xsi:type="dcterms:W3CDTF">2025-07-09T12:51:00Z</dcterms:created>
  <dcterms:modified xsi:type="dcterms:W3CDTF">2025-07-09T12:51:00Z</dcterms:modified>
</cp:coreProperties>
</file>