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73D1" w14:textId="4ADA4D6D" w:rsidR="005A67A7" w:rsidRDefault="00000000">
      <w:pPr>
        <w:pStyle w:val="Nzev"/>
        <w:spacing w:line="285" w:lineRule="auto"/>
      </w:pPr>
      <w:r>
        <w:t xml:space="preserve">Obecně závazná vyhláška obce </w:t>
      </w:r>
      <w:r w:rsidR="0063125A">
        <w:t>Vidice</w:t>
      </w:r>
      <w:r>
        <w:t xml:space="preserve"> o veřejném pořádku</w:t>
      </w:r>
    </w:p>
    <w:p w14:paraId="16D6D3AC" w14:textId="77777777" w:rsidR="005A67A7" w:rsidRDefault="005A67A7">
      <w:pPr>
        <w:pStyle w:val="Zkladntext"/>
        <w:spacing w:before="0"/>
        <w:ind w:left="0" w:firstLine="0"/>
        <w:jc w:val="left"/>
        <w:rPr>
          <w:b/>
          <w:sz w:val="36"/>
        </w:rPr>
      </w:pPr>
    </w:p>
    <w:p w14:paraId="4A83308B" w14:textId="77777777" w:rsidR="005A67A7" w:rsidRDefault="005A67A7">
      <w:pPr>
        <w:pStyle w:val="Zkladntext"/>
        <w:ind w:left="0" w:firstLine="0"/>
        <w:jc w:val="left"/>
        <w:rPr>
          <w:b/>
          <w:sz w:val="39"/>
        </w:rPr>
      </w:pPr>
    </w:p>
    <w:p w14:paraId="25EA3424" w14:textId="46CD273F" w:rsidR="005A67A7" w:rsidRDefault="00000000">
      <w:pPr>
        <w:pStyle w:val="Zkladntext"/>
        <w:spacing w:before="0" w:line="247" w:lineRule="auto"/>
        <w:ind w:left="103" w:right="119" w:firstLine="0"/>
      </w:pPr>
      <w:r>
        <w:t xml:space="preserve">zastupitelstvo obce </w:t>
      </w:r>
      <w:r w:rsidR="0063125A">
        <w:t>Vidice</w:t>
      </w:r>
      <w:r>
        <w:rPr>
          <w:spacing w:val="-3"/>
        </w:rPr>
        <w:t xml:space="preserve"> </w:t>
      </w:r>
      <w:r>
        <w:t xml:space="preserve">schválilo a vydalo dne </w:t>
      </w:r>
      <w:r w:rsidR="00307AEA">
        <w:t>3.5.2023, č. usnesení 14/3/2023</w:t>
      </w:r>
      <w:r>
        <w:t xml:space="preserve"> v souladu s</w:t>
      </w:r>
      <w:r>
        <w:rPr>
          <w:spacing w:val="-2"/>
        </w:rPr>
        <w:t xml:space="preserve"> </w:t>
      </w:r>
      <w:r>
        <w:t>ustanoveními</w:t>
      </w:r>
      <w:r>
        <w:rPr>
          <w:spacing w:val="-8"/>
        </w:rPr>
        <w:t xml:space="preserve"> </w:t>
      </w:r>
      <w:r>
        <w:t>§§ 10, 35 a v</w:t>
      </w:r>
      <w:r>
        <w:rPr>
          <w:spacing w:val="-6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ustanovením § 84 odst. 2 písm. i) zákona č. 128/2000 Sb., o obcích (obecní zřízení),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7"/>
        </w:rPr>
        <w:t xml:space="preserve"> </w:t>
      </w:r>
      <w:r>
        <w:t>předpisů</w:t>
      </w:r>
      <w:r>
        <w:rPr>
          <w:spacing w:val="-2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„zákon</w:t>
      </w:r>
      <w:r>
        <w:rPr>
          <w:spacing w:val="-1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obcích“),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ustanovení</w:t>
      </w:r>
      <w:r>
        <w:rPr>
          <w:spacing w:val="-15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zákona č. 246/1992</w:t>
      </w:r>
      <w:r>
        <w:rPr>
          <w:spacing w:val="-1"/>
        </w:rPr>
        <w:t xml:space="preserve"> </w:t>
      </w:r>
      <w:r>
        <w:t>Sb., na</w:t>
      </w:r>
      <w:r>
        <w:rPr>
          <w:spacing w:val="-1"/>
        </w:rPr>
        <w:t xml:space="preserve"> </w:t>
      </w:r>
      <w:r>
        <w:t>ochranu</w:t>
      </w:r>
      <w:r>
        <w:rPr>
          <w:spacing w:val="-1"/>
        </w:rPr>
        <w:t xml:space="preserve"> </w:t>
      </w:r>
      <w:r>
        <w:t>zvířat proti</w:t>
      </w:r>
      <w:r>
        <w:rPr>
          <w:spacing w:val="-9"/>
        </w:rPr>
        <w:t xml:space="preserve"> </w:t>
      </w:r>
      <w:r>
        <w:t>týrání,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znění</w:t>
      </w:r>
      <w:r>
        <w:rPr>
          <w:spacing w:val="-14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předpisů,</w:t>
      </w:r>
      <w:r>
        <w:rPr>
          <w:spacing w:val="-4"/>
        </w:rPr>
        <w:t xml:space="preserve"> </w:t>
      </w:r>
      <w:r>
        <w:t>tuto</w:t>
      </w:r>
      <w:r>
        <w:rPr>
          <w:spacing w:val="-1"/>
        </w:rPr>
        <w:t xml:space="preserve"> </w:t>
      </w:r>
      <w:r>
        <w:t>obecně</w:t>
      </w:r>
      <w:r>
        <w:rPr>
          <w:spacing w:val="-6"/>
        </w:rPr>
        <w:t xml:space="preserve"> </w:t>
      </w:r>
      <w:r>
        <w:t xml:space="preserve">závaznou </w:t>
      </w:r>
      <w:r>
        <w:rPr>
          <w:spacing w:val="-2"/>
        </w:rPr>
        <w:t>vyhlášku:</w:t>
      </w:r>
    </w:p>
    <w:p w14:paraId="24DF1548" w14:textId="77777777" w:rsidR="005A67A7" w:rsidRDefault="005A67A7">
      <w:pPr>
        <w:pStyle w:val="Zkladntext"/>
        <w:spacing w:before="4"/>
        <w:ind w:left="0" w:firstLine="0"/>
        <w:jc w:val="left"/>
        <w:rPr>
          <w:sz w:val="28"/>
        </w:rPr>
      </w:pPr>
    </w:p>
    <w:p w14:paraId="1D403A95" w14:textId="77777777" w:rsidR="005A67A7" w:rsidRDefault="00000000">
      <w:pPr>
        <w:ind w:left="1245" w:right="1279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1.</w:t>
      </w:r>
    </w:p>
    <w:p w14:paraId="44142E49" w14:textId="77777777" w:rsidR="005A67A7" w:rsidRDefault="00000000">
      <w:pPr>
        <w:spacing w:before="7"/>
        <w:ind w:left="1285" w:right="1317"/>
        <w:jc w:val="center"/>
        <w:rPr>
          <w:b/>
          <w:sz w:val="24"/>
        </w:rPr>
      </w:pPr>
      <w:r>
        <w:rPr>
          <w:b/>
          <w:spacing w:val="-2"/>
          <w:sz w:val="24"/>
        </w:rPr>
        <w:t>Základní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ustanovení</w:t>
      </w:r>
    </w:p>
    <w:p w14:paraId="55407D49" w14:textId="152044D4" w:rsidR="005A67A7" w:rsidRPr="00BF2FAB" w:rsidRDefault="00000000">
      <w:pPr>
        <w:pStyle w:val="Odstavecseseznamem"/>
        <w:numPr>
          <w:ilvl w:val="0"/>
          <w:numId w:val="9"/>
        </w:numPr>
        <w:tabs>
          <w:tab w:val="left" w:pos="387"/>
        </w:tabs>
        <w:spacing w:before="3" w:line="283" w:lineRule="auto"/>
        <w:ind w:right="130"/>
        <w:rPr>
          <w:sz w:val="24"/>
        </w:rPr>
      </w:pPr>
      <w:r w:rsidRPr="00BF2FAB">
        <w:rPr>
          <w:sz w:val="24"/>
        </w:rPr>
        <w:t>Tato vyhláška upravuje práva a povinnosti všech fyzických osob, které se trvale nebo dočasně zdržují</w:t>
      </w:r>
      <w:r w:rsidRPr="00BF2FAB">
        <w:rPr>
          <w:spacing w:val="-1"/>
          <w:sz w:val="24"/>
        </w:rPr>
        <w:t xml:space="preserve"> </w:t>
      </w:r>
      <w:r w:rsidRPr="00BF2FAB">
        <w:rPr>
          <w:sz w:val="24"/>
        </w:rPr>
        <w:t>na území</w:t>
      </w:r>
      <w:r w:rsidRPr="00BF2FAB">
        <w:rPr>
          <w:spacing w:val="-1"/>
          <w:sz w:val="24"/>
        </w:rPr>
        <w:t xml:space="preserve"> </w:t>
      </w:r>
      <w:r w:rsidRPr="00BF2FAB">
        <w:rPr>
          <w:sz w:val="24"/>
        </w:rPr>
        <w:t xml:space="preserve">obce </w:t>
      </w:r>
      <w:r w:rsidR="0063125A" w:rsidRPr="00BF2FAB">
        <w:rPr>
          <w:sz w:val="24"/>
        </w:rPr>
        <w:t>Vidice</w:t>
      </w:r>
      <w:r w:rsidRPr="00BF2FAB">
        <w:rPr>
          <w:sz w:val="24"/>
        </w:rPr>
        <w:t>, nebo vlastní</w:t>
      </w:r>
      <w:r w:rsidRPr="00BF2FAB">
        <w:rPr>
          <w:spacing w:val="-6"/>
          <w:sz w:val="24"/>
        </w:rPr>
        <w:t xml:space="preserve"> </w:t>
      </w:r>
      <w:r w:rsidRPr="00BF2FAB">
        <w:rPr>
          <w:sz w:val="24"/>
        </w:rPr>
        <w:t>či</w:t>
      </w:r>
      <w:r w:rsidRPr="00BF2FAB">
        <w:rPr>
          <w:spacing w:val="-5"/>
          <w:sz w:val="24"/>
        </w:rPr>
        <w:t xml:space="preserve"> </w:t>
      </w:r>
      <w:r w:rsidRPr="00BF2FAB">
        <w:rPr>
          <w:sz w:val="24"/>
        </w:rPr>
        <w:t>užívají</w:t>
      </w:r>
      <w:r w:rsidRPr="00BF2FAB">
        <w:rPr>
          <w:spacing w:val="-5"/>
          <w:sz w:val="24"/>
        </w:rPr>
        <w:t xml:space="preserve"> </w:t>
      </w:r>
      <w:r w:rsidRPr="00BF2FAB">
        <w:rPr>
          <w:sz w:val="24"/>
        </w:rPr>
        <w:t>na území</w:t>
      </w:r>
      <w:r w:rsidRPr="00BF2FAB">
        <w:rPr>
          <w:spacing w:val="-5"/>
          <w:sz w:val="24"/>
        </w:rPr>
        <w:t xml:space="preserve"> </w:t>
      </w:r>
      <w:r w:rsidRPr="00BF2FAB">
        <w:rPr>
          <w:sz w:val="24"/>
        </w:rPr>
        <w:t>obce</w:t>
      </w:r>
      <w:r w:rsidRPr="00BF2FAB">
        <w:rPr>
          <w:spacing w:val="-2"/>
          <w:sz w:val="24"/>
        </w:rPr>
        <w:t xml:space="preserve"> </w:t>
      </w:r>
      <w:r w:rsidR="0063125A" w:rsidRPr="00BF2FAB">
        <w:rPr>
          <w:sz w:val="24"/>
        </w:rPr>
        <w:t>Vidice</w:t>
      </w:r>
      <w:r w:rsidRPr="00BF2FAB">
        <w:rPr>
          <w:spacing w:val="-5"/>
          <w:sz w:val="24"/>
        </w:rPr>
        <w:t xml:space="preserve"> </w:t>
      </w:r>
      <w:r w:rsidRPr="00BF2FAB">
        <w:rPr>
          <w:sz w:val="24"/>
        </w:rPr>
        <w:t>nemovitost, dále podnikatelů a právnických osob, jenž zde trvale nebo dočasně</w:t>
      </w:r>
      <w:r w:rsidR="00A633E4" w:rsidRPr="00BF2FAB">
        <w:rPr>
          <w:sz w:val="24"/>
        </w:rPr>
        <w:t xml:space="preserve"> podnikají či</w:t>
      </w:r>
      <w:r w:rsidRPr="00BF2FAB">
        <w:rPr>
          <w:sz w:val="24"/>
        </w:rPr>
        <w:t xml:space="preserve"> vyvíjejí svou</w:t>
      </w:r>
      <w:r w:rsidR="00A633E4" w:rsidRPr="00BF2FAB">
        <w:rPr>
          <w:sz w:val="24"/>
        </w:rPr>
        <w:t xml:space="preserve"> podnikatelskou</w:t>
      </w:r>
      <w:r w:rsidRPr="00BF2FAB">
        <w:rPr>
          <w:sz w:val="24"/>
        </w:rPr>
        <w:t xml:space="preserve"> činnost, která zasahuje nebo by</w:t>
      </w:r>
      <w:r w:rsidRPr="00BF2FAB">
        <w:rPr>
          <w:spacing w:val="-5"/>
          <w:sz w:val="24"/>
        </w:rPr>
        <w:t xml:space="preserve"> </w:t>
      </w:r>
      <w:r w:rsidRPr="00BF2FAB">
        <w:rPr>
          <w:sz w:val="24"/>
        </w:rPr>
        <w:t xml:space="preserve">mohla zasáhnout do veřejného pořádku obce </w:t>
      </w:r>
      <w:r w:rsidR="0063125A" w:rsidRPr="00BF2FAB">
        <w:rPr>
          <w:sz w:val="24"/>
        </w:rPr>
        <w:t>Vidice</w:t>
      </w:r>
      <w:r w:rsidRPr="00BF2FAB">
        <w:rPr>
          <w:sz w:val="24"/>
        </w:rPr>
        <w:t>.</w:t>
      </w:r>
    </w:p>
    <w:p w14:paraId="26134066" w14:textId="153F4814" w:rsidR="005A67A7" w:rsidRPr="00BF2FAB" w:rsidRDefault="00000000">
      <w:pPr>
        <w:pStyle w:val="Odstavecseseznamem"/>
        <w:numPr>
          <w:ilvl w:val="0"/>
          <w:numId w:val="9"/>
        </w:numPr>
        <w:tabs>
          <w:tab w:val="left" w:pos="387"/>
        </w:tabs>
        <w:spacing w:before="3" w:line="283" w:lineRule="auto"/>
        <w:ind w:right="128"/>
        <w:rPr>
          <w:sz w:val="24"/>
        </w:rPr>
      </w:pPr>
      <w:r w:rsidRPr="00BF2FAB">
        <w:rPr>
          <w:sz w:val="24"/>
        </w:rPr>
        <w:t>Územím</w:t>
      </w:r>
      <w:r w:rsidRPr="00BF2FAB">
        <w:rPr>
          <w:spacing w:val="-15"/>
          <w:sz w:val="24"/>
        </w:rPr>
        <w:t xml:space="preserve"> </w:t>
      </w:r>
      <w:r w:rsidRPr="00BF2FAB">
        <w:rPr>
          <w:sz w:val="24"/>
        </w:rPr>
        <w:t>obce</w:t>
      </w:r>
      <w:r w:rsidRPr="00BF2FAB">
        <w:rPr>
          <w:spacing w:val="-7"/>
          <w:sz w:val="24"/>
        </w:rPr>
        <w:t xml:space="preserve"> </w:t>
      </w:r>
      <w:r w:rsidR="0063125A" w:rsidRPr="00BF2FAB">
        <w:rPr>
          <w:sz w:val="24"/>
        </w:rPr>
        <w:t>Vidice</w:t>
      </w:r>
      <w:r w:rsidRPr="00BF2FAB">
        <w:rPr>
          <w:spacing w:val="-10"/>
          <w:sz w:val="24"/>
        </w:rPr>
        <w:t xml:space="preserve"> </w:t>
      </w:r>
      <w:r w:rsidRPr="00BF2FAB">
        <w:rPr>
          <w:sz w:val="24"/>
        </w:rPr>
        <w:t>se</w:t>
      </w:r>
      <w:r w:rsidRPr="00BF2FAB">
        <w:rPr>
          <w:spacing w:val="-1"/>
          <w:sz w:val="24"/>
        </w:rPr>
        <w:t xml:space="preserve"> </w:t>
      </w:r>
      <w:r w:rsidRPr="00BF2FAB">
        <w:rPr>
          <w:sz w:val="24"/>
        </w:rPr>
        <w:t>rozumí</w:t>
      </w:r>
      <w:r w:rsidRPr="00BF2FAB">
        <w:rPr>
          <w:spacing w:val="-10"/>
          <w:sz w:val="24"/>
        </w:rPr>
        <w:t xml:space="preserve"> </w:t>
      </w:r>
      <w:r w:rsidRPr="00BF2FAB">
        <w:rPr>
          <w:sz w:val="24"/>
        </w:rPr>
        <w:t>jeho katastrální</w:t>
      </w:r>
      <w:r w:rsidRPr="00BF2FAB">
        <w:rPr>
          <w:spacing w:val="-10"/>
          <w:sz w:val="24"/>
        </w:rPr>
        <w:t xml:space="preserve"> </w:t>
      </w:r>
      <w:r w:rsidRPr="00BF2FAB">
        <w:rPr>
          <w:sz w:val="24"/>
        </w:rPr>
        <w:t>území, tj.</w:t>
      </w:r>
      <w:r w:rsidRPr="00BF2FAB">
        <w:rPr>
          <w:spacing w:val="-4"/>
          <w:sz w:val="24"/>
        </w:rPr>
        <w:t xml:space="preserve"> </w:t>
      </w:r>
      <w:r w:rsidRPr="00BF2FAB">
        <w:rPr>
          <w:sz w:val="24"/>
        </w:rPr>
        <w:t>katastrální</w:t>
      </w:r>
      <w:r w:rsidRPr="00BF2FAB">
        <w:rPr>
          <w:spacing w:val="-13"/>
          <w:sz w:val="24"/>
        </w:rPr>
        <w:t xml:space="preserve"> </w:t>
      </w:r>
      <w:r w:rsidRPr="00BF2FAB">
        <w:rPr>
          <w:sz w:val="24"/>
        </w:rPr>
        <w:t>území</w:t>
      </w:r>
      <w:r w:rsidRPr="00BF2FAB">
        <w:rPr>
          <w:spacing w:val="-15"/>
          <w:sz w:val="24"/>
        </w:rPr>
        <w:t xml:space="preserve"> </w:t>
      </w:r>
      <w:r w:rsidR="0063125A" w:rsidRPr="00BF2FAB">
        <w:rPr>
          <w:sz w:val="24"/>
        </w:rPr>
        <w:t>Vidice</w:t>
      </w:r>
      <w:r w:rsidRPr="00BF2FAB">
        <w:rPr>
          <w:spacing w:val="-14"/>
          <w:sz w:val="24"/>
        </w:rPr>
        <w:t xml:space="preserve"> </w:t>
      </w:r>
      <w:r w:rsidRPr="00BF2FAB">
        <w:rPr>
          <w:sz w:val="24"/>
        </w:rPr>
        <w:t>(dále jen „obec“).</w:t>
      </w:r>
    </w:p>
    <w:p w14:paraId="4B9A4B97" w14:textId="77777777" w:rsidR="005A67A7" w:rsidRPr="00BF2FAB" w:rsidRDefault="00000000">
      <w:pPr>
        <w:pStyle w:val="Odstavecseseznamem"/>
        <w:numPr>
          <w:ilvl w:val="0"/>
          <w:numId w:val="9"/>
        </w:numPr>
        <w:tabs>
          <w:tab w:val="left" w:pos="387"/>
        </w:tabs>
        <w:spacing w:before="1" w:line="283" w:lineRule="auto"/>
        <w:ind w:right="117"/>
        <w:rPr>
          <w:sz w:val="24"/>
        </w:rPr>
      </w:pPr>
      <w:r w:rsidRPr="00BF2FAB">
        <w:rPr>
          <w:sz w:val="24"/>
        </w:rPr>
        <w:t>V</w:t>
      </w:r>
      <w:r w:rsidRPr="00BF2FAB">
        <w:rPr>
          <w:spacing w:val="-3"/>
          <w:sz w:val="24"/>
        </w:rPr>
        <w:t xml:space="preserve"> </w:t>
      </w:r>
      <w:r w:rsidRPr="00BF2FAB">
        <w:rPr>
          <w:sz w:val="24"/>
        </w:rPr>
        <w:t>zájmu péče o životní prostředí je touto vyhláškou upraven způsob a postup při zajišťování veřejného pořádku, čistoty</w:t>
      </w:r>
      <w:r w:rsidRPr="00BF2FAB">
        <w:rPr>
          <w:spacing w:val="-7"/>
          <w:sz w:val="24"/>
        </w:rPr>
        <w:t xml:space="preserve"> </w:t>
      </w:r>
      <w:r w:rsidRPr="00BF2FAB">
        <w:rPr>
          <w:sz w:val="24"/>
        </w:rPr>
        <w:t>a vzhledu veřejných</w:t>
      </w:r>
      <w:r w:rsidRPr="00BF2FAB">
        <w:rPr>
          <w:spacing w:val="-2"/>
          <w:sz w:val="24"/>
        </w:rPr>
        <w:t xml:space="preserve"> </w:t>
      </w:r>
      <w:r w:rsidRPr="00BF2FAB">
        <w:rPr>
          <w:sz w:val="24"/>
        </w:rPr>
        <w:t>prostranství</w:t>
      </w:r>
      <w:r w:rsidRPr="00BF2FAB">
        <w:rPr>
          <w:spacing w:val="-7"/>
          <w:sz w:val="24"/>
        </w:rPr>
        <w:t xml:space="preserve"> </w:t>
      </w:r>
      <w:r w:rsidRPr="00BF2FAB">
        <w:rPr>
          <w:sz w:val="24"/>
        </w:rPr>
        <w:t>na celém</w:t>
      </w:r>
      <w:r w:rsidRPr="00BF2FAB">
        <w:rPr>
          <w:spacing w:val="-10"/>
          <w:sz w:val="24"/>
        </w:rPr>
        <w:t xml:space="preserve"> </w:t>
      </w:r>
      <w:r w:rsidRPr="00BF2FAB">
        <w:rPr>
          <w:sz w:val="24"/>
        </w:rPr>
        <w:t>území</w:t>
      </w:r>
      <w:r w:rsidRPr="00BF2FAB">
        <w:rPr>
          <w:spacing w:val="-10"/>
          <w:sz w:val="24"/>
        </w:rPr>
        <w:t xml:space="preserve"> </w:t>
      </w:r>
      <w:r w:rsidRPr="00BF2FAB">
        <w:rPr>
          <w:sz w:val="24"/>
        </w:rPr>
        <w:t>obce</w:t>
      </w:r>
      <w:r w:rsidRPr="00BF2FAB">
        <w:rPr>
          <w:spacing w:val="-2"/>
          <w:sz w:val="24"/>
        </w:rPr>
        <w:t xml:space="preserve"> </w:t>
      </w:r>
      <w:r w:rsidRPr="00BF2FAB">
        <w:rPr>
          <w:sz w:val="24"/>
        </w:rPr>
        <w:t>a</w:t>
      </w:r>
      <w:r w:rsidRPr="00BF2FAB">
        <w:rPr>
          <w:spacing w:val="-2"/>
          <w:sz w:val="24"/>
        </w:rPr>
        <w:t xml:space="preserve"> </w:t>
      </w:r>
      <w:r w:rsidRPr="00BF2FAB">
        <w:rPr>
          <w:sz w:val="24"/>
        </w:rPr>
        <w:t>v</w:t>
      </w:r>
      <w:r w:rsidRPr="00BF2FAB">
        <w:rPr>
          <w:spacing w:val="-11"/>
          <w:sz w:val="24"/>
        </w:rPr>
        <w:t xml:space="preserve"> </w:t>
      </w:r>
      <w:r w:rsidRPr="00BF2FAB">
        <w:rPr>
          <w:sz w:val="24"/>
        </w:rPr>
        <w:t>souladu</w:t>
      </w:r>
      <w:r w:rsidRPr="00BF2FAB">
        <w:rPr>
          <w:spacing w:val="-2"/>
          <w:sz w:val="24"/>
        </w:rPr>
        <w:t xml:space="preserve"> </w:t>
      </w:r>
      <w:r w:rsidRPr="00BF2FAB">
        <w:rPr>
          <w:sz w:val="24"/>
        </w:rPr>
        <w:t>se všeobecným zájmem na udržení a ochranu veřejného pořádku v</w:t>
      </w:r>
      <w:r w:rsidRPr="00BF2FAB">
        <w:rPr>
          <w:spacing w:val="-7"/>
          <w:sz w:val="24"/>
        </w:rPr>
        <w:t xml:space="preserve"> </w:t>
      </w:r>
      <w:r w:rsidRPr="00BF2FAB">
        <w:rPr>
          <w:sz w:val="24"/>
        </w:rPr>
        <w:t>obci se stanovují touto vyhláškou opatření, jejichž účelem je zajištění zdraví a bezpečnost osob, majetku a veřejného pořádku v obci.</w:t>
      </w:r>
    </w:p>
    <w:p w14:paraId="7952C515" w14:textId="732DB9A7" w:rsidR="005A67A7" w:rsidRPr="00BF2FAB" w:rsidRDefault="00000000">
      <w:pPr>
        <w:pStyle w:val="Odstavecseseznamem"/>
        <w:numPr>
          <w:ilvl w:val="0"/>
          <w:numId w:val="9"/>
        </w:numPr>
        <w:tabs>
          <w:tab w:val="left" w:pos="387"/>
        </w:tabs>
        <w:spacing w:before="4"/>
        <w:rPr>
          <w:sz w:val="24"/>
        </w:rPr>
      </w:pPr>
      <w:r w:rsidRPr="00BF2FAB">
        <w:rPr>
          <w:sz w:val="24"/>
        </w:rPr>
        <w:t>Tato</w:t>
      </w:r>
      <w:r w:rsidRPr="00BF2FAB">
        <w:rPr>
          <w:spacing w:val="-12"/>
          <w:sz w:val="24"/>
        </w:rPr>
        <w:t xml:space="preserve"> </w:t>
      </w:r>
      <w:r w:rsidRPr="00BF2FAB">
        <w:rPr>
          <w:sz w:val="24"/>
        </w:rPr>
        <w:t>obecně</w:t>
      </w:r>
      <w:r w:rsidRPr="00BF2FAB">
        <w:rPr>
          <w:spacing w:val="-11"/>
          <w:sz w:val="24"/>
        </w:rPr>
        <w:t xml:space="preserve"> </w:t>
      </w:r>
      <w:r w:rsidRPr="00BF2FAB">
        <w:rPr>
          <w:sz w:val="24"/>
        </w:rPr>
        <w:t>závazná</w:t>
      </w:r>
      <w:r w:rsidRPr="00BF2FAB">
        <w:rPr>
          <w:spacing w:val="-9"/>
          <w:sz w:val="24"/>
        </w:rPr>
        <w:t xml:space="preserve"> </w:t>
      </w:r>
      <w:r w:rsidRPr="00BF2FAB">
        <w:rPr>
          <w:sz w:val="24"/>
        </w:rPr>
        <w:t>vyhláška</w:t>
      </w:r>
      <w:r w:rsidR="00EF0C43" w:rsidRPr="00BF2FAB">
        <w:rPr>
          <w:sz w:val="24"/>
        </w:rPr>
        <w:t xml:space="preserve"> rovněž</w:t>
      </w:r>
      <w:r w:rsidRPr="00BF2FAB">
        <w:rPr>
          <w:spacing w:val="-10"/>
          <w:sz w:val="24"/>
        </w:rPr>
        <w:t xml:space="preserve"> </w:t>
      </w:r>
      <w:r w:rsidRPr="00BF2FAB">
        <w:rPr>
          <w:sz w:val="24"/>
        </w:rPr>
        <w:t>stanoví</w:t>
      </w:r>
      <w:r w:rsidRPr="00BF2FAB">
        <w:rPr>
          <w:spacing w:val="-15"/>
          <w:sz w:val="24"/>
        </w:rPr>
        <w:t xml:space="preserve"> </w:t>
      </w:r>
      <w:r w:rsidRPr="00BF2FAB">
        <w:rPr>
          <w:sz w:val="24"/>
        </w:rPr>
        <w:t>pravidla</w:t>
      </w:r>
      <w:r w:rsidRPr="00BF2FAB">
        <w:rPr>
          <w:spacing w:val="-10"/>
          <w:sz w:val="24"/>
        </w:rPr>
        <w:t xml:space="preserve"> </w:t>
      </w:r>
      <w:r w:rsidRPr="00BF2FAB">
        <w:rPr>
          <w:sz w:val="24"/>
        </w:rPr>
        <w:t>pro</w:t>
      </w:r>
      <w:r w:rsidRPr="00BF2FAB">
        <w:rPr>
          <w:spacing w:val="-5"/>
          <w:sz w:val="24"/>
        </w:rPr>
        <w:t xml:space="preserve"> </w:t>
      </w:r>
      <w:r w:rsidRPr="00BF2FAB">
        <w:rPr>
          <w:sz w:val="24"/>
        </w:rPr>
        <w:t>pohyb</w:t>
      </w:r>
      <w:r w:rsidRPr="00BF2FAB">
        <w:rPr>
          <w:spacing w:val="-14"/>
          <w:sz w:val="24"/>
        </w:rPr>
        <w:t xml:space="preserve"> </w:t>
      </w:r>
      <w:r w:rsidRPr="00BF2FAB">
        <w:rPr>
          <w:sz w:val="24"/>
        </w:rPr>
        <w:t>psů</w:t>
      </w:r>
      <w:r w:rsidRPr="00BF2FAB">
        <w:rPr>
          <w:spacing w:val="-10"/>
          <w:sz w:val="24"/>
        </w:rPr>
        <w:t xml:space="preserve"> </w:t>
      </w:r>
      <w:r w:rsidRPr="00BF2FAB">
        <w:rPr>
          <w:sz w:val="24"/>
        </w:rPr>
        <w:t>na</w:t>
      </w:r>
      <w:r w:rsidRPr="00BF2FAB">
        <w:rPr>
          <w:spacing w:val="-9"/>
          <w:sz w:val="24"/>
        </w:rPr>
        <w:t xml:space="preserve"> </w:t>
      </w:r>
      <w:r w:rsidRPr="00BF2FAB">
        <w:rPr>
          <w:sz w:val="24"/>
        </w:rPr>
        <w:t>veřejném</w:t>
      </w:r>
      <w:r w:rsidRPr="00BF2FAB">
        <w:rPr>
          <w:spacing w:val="-15"/>
          <w:sz w:val="24"/>
        </w:rPr>
        <w:t xml:space="preserve"> </w:t>
      </w:r>
      <w:r w:rsidRPr="00BF2FAB">
        <w:rPr>
          <w:spacing w:val="-2"/>
          <w:sz w:val="24"/>
        </w:rPr>
        <w:t>prostranství.</w:t>
      </w:r>
    </w:p>
    <w:p w14:paraId="775F9FAD" w14:textId="4C9CB7B4" w:rsidR="005A67A7" w:rsidRPr="00BF2FAB" w:rsidRDefault="00000000">
      <w:pPr>
        <w:pStyle w:val="Odstavecseseznamem"/>
        <w:numPr>
          <w:ilvl w:val="0"/>
          <w:numId w:val="9"/>
        </w:numPr>
        <w:tabs>
          <w:tab w:val="left" w:pos="387"/>
        </w:tabs>
        <w:spacing w:before="50" w:line="283" w:lineRule="auto"/>
        <w:ind w:right="124"/>
        <w:rPr>
          <w:sz w:val="24"/>
        </w:rPr>
      </w:pPr>
      <w:r w:rsidRPr="00BF2FAB">
        <w:rPr>
          <w:sz w:val="24"/>
        </w:rPr>
        <w:t>Tato obecně závazná vyhláška</w:t>
      </w:r>
      <w:r w:rsidR="00EF0C43" w:rsidRPr="00BF2FAB">
        <w:rPr>
          <w:sz w:val="24"/>
        </w:rPr>
        <w:t xml:space="preserve"> dále</w:t>
      </w:r>
      <w:r w:rsidRPr="00BF2FAB">
        <w:rPr>
          <w:sz w:val="24"/>
        </w:rPr>
        <w:t xml:space="preserve"> stanovuje, které</w:t>
      </w:r>
      <w:r w:rsidRPr="00BF2FAB">
        <w:rPr>
          <w:spacing w:val="-2"/>
          <w:sz w:val="24"/>
        </w:rPr>
        <w:t xml:space="preserve"> </w:t>
      </w:r>
      <w:r w:rsidRPr="00BF2FAB">
        <w:rPr>
          <w:sz w:val="24"/>
        </w:rPr>
        <w:t>činnosti, by</w:t>
      </w:r>
      <w:r w:rsidRPr="00BF2FAB">
        <w:rPr>
          <w:spacing w:val="-5"/>
          <w:sz w:val="24"/>
        </w:rPr>
        <w:t xml:space="preserve"> </w:t>
      </w:r>
      <w:r w:rsidRPr="00BF2FAB">
        <w:rPr>
          <w:sz w:val="24"/>
        </w:rPr>
        <w:t>mohly</w:t>
      </w:r>
      <w:r w:rsidRPr="00BF2FAB">
        <w:rPr>
          <w:spacing w:val="-5"/>
          <w:sz w:val="24"/>
        </w:rPr>
        <w:t xml:space="preserve"> </w:t>
      </w:r>
      <w:r w:rsidRPr="00BF2FAB">
        <w:rPr>
          <w:sz w:val="24"/>
        </w:rPr>
        <w:t>narušit veřejný</w:t>
      </w:r>
      <w:r w:rsidRPr="00BF2FAB">
        <w:rPr>
          <w:spacing w:val="-5"/>
          <w:sz w:val="24"/>
        </w:rPr>
        <w:t xml:space="preserve"> </w:t>
      </w:r>
      <w:r w:rsidRPr="00BF2FAB">
        <w:rPr>
          <w:sz w:val="24"/>
        </w:rPr>
        <w:t>pořádek v</w:t>
      </w:r>
      <w:r w:rsidRPr="00BF2FAB">
        <w:rPr>
          <w:spacing w:val="-8"/>
          <w:sz w:val="24"/>
        </w:rPr>
        <w:t xml:space="preserve"> </w:t>
      </w:r>
      <w:r w:rsidRPr="00BF2FAB">
        <w:rPr>
          <w:sz w:val="24"/>
        </w:rPr>
        <w:t>obci nebo být v</w:t>
      </w:r>
      <w:r w:rsidRPr="00BF2FAB">
        <w:rPr>
          <w:spacing w:val="-8"/>
          <w:sz w:val="24"/>
        </w:rPr>
        <w:t xml:space="preserve"> </w:t>
      </w:r>
      <w:r w:rsidRPr="00BF2FAB">
        <w:rPr>
          <w:sz w:val="24"/>
        </w:rPr>
        <w:t>rozporu s</w:t>
      </w:r>
      <w:r w:rsidRPr="00BF2FAB">
        <w:rPr>
          <w:spacing w:val="-5"/>
          <w:sz w:val="24"/>
        </w:rPr>
        <w:t xml:space="preserve"> </w:t>
      </w:r>
      <w:r w:rsidRPr="00BF2FAB">
        <w:rPr>
          <w:sz w:val="24"/>
        </w:rPr>
        <w:t>dobrými mravy, ochranou bezpečnosti, zdraví a majetku</w:t>
      </w:r>
      <w:r w:rsidR="00EF0C43" w:rsidRPr="00BF2FAB">
        <w:rPr>
          <w:sz w:val="24"/>
        </w:rPr>
        <w:t xml:space="preserve"> a kdy a za jakých podmínek lze výše uvedené činnosti </w:t>
      </w:r>
      <w:r w:rsidRPr="00BF2FAB">
        <w:rPr>
          <w:sz w:val="24"/>
        </w:rPr>
        <w:t>vykonávat</w:t>
      </w:r>
      <w:r w:rsidR="00EF0C43" w:rsidRPr="00BF2FAB">
        <w:rPr>
          <w:sz w:val="24"/>
        </w:rPr>
        <w:t xml:space="preserve"> v určených</w:t>
      </w:r>
      <w:r w:rsidRPr="00BF2FAB">
        <w:rPr>
          <w:sz w:val="24"/>
        </w:rPr>
        <w:t xml:space="preserve"> místech a čase</w:t>
      </w:r>
      <w:r w:rsidR="00EF0C43" w:rsidRPr="00BF2FAB">
        <w:rPr>
          <w:sz w:val="24"/>
        </w:rPr>
        <w:t>ch</w:t>
      </w:r>
      <w:r w:rsidRPr="00BF2FAB">
        <w:rPr>
          <w:sz w:val="24"/>
        </w:rPr>
        <w:t xml:space="preserve"> touto vyhláškou určených.</w:t>
      </w:r>
    </w:p>
    <w:p w14:paraId="64DA7BE8" w14:textId="452880BF" w:rsidR="00A17B5B" w:rsidRPr="00BF2FAB" w:rsidRDefault="00A17B5B">
      <w:pPr>
        <w:pStyle w:val="Odstavecseseznamem"/>
        <w:numPr>
          <w:ilvl w:val="0"/>
          <w:numId w:val="9"/>
        </w:numPr>
        <w:tabs>
          <w:tab w:val="left" w:pos="387"/>
        </w:tabs>
        <w:spacing w:before="50" w:line="283" w:lineRule="auto"/>
        <w:ind w:right="124"/>
        <w:rPr>
          <w:sz w:val="24"/>
        </w:rPr>
      </w:pPr>
      <w:r w:rsidRPr="00BF2FAB">
        <w:t>Tato obecně závazná vyhláška je stanovení výjimečných případů, při nichž je doba nočního klidu vymezena dobou kratší nebo při nichž nemusí být doba nočního klidu dodržována.</w:t>
      </w:r>
    </w:p>
    <w:p w14:paraId="2A7DA32A" w14:textId="77777777" w:rsidR="005A67A7" w:rsidRDefault="005A67A7">
      <w:pPr>
        <w:pStyle w:val="Zkladntext"/>
        <w:spacing w:before="7"/>
        <w:ind w:left="0" w:firstLine="0"/>
        <w:jc w:val="left"/>
        <w:rPr>
          <w:sz w:val="33"/>
        </w:rPr>
      </w:pPr>
    </w:p>
    <w:p w14:paraId="30E94AB7" w14:textId="77777777" w:rsidR="005A67A7" w:rsidRDefault="00000000">
      <w:pPr>
        <w:ind w:left="1287" w:right="1317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59"/>
          <w:sz w:val="24"/>
        </w:rPr>
        <w:t xml:space="preserve"> </w:t>
      </w:r>
      <w:r>
        <w:rPr>
          <w:b/>
          <w:spacing w:val="-5"/>
          <w:sz w:val="24"/>
        </w:rPr>
        <w:t>2.</w:t>
      </w:r>
    </w:p>
    <w:p w14:paraId="00E41AC3" w14:textId="77777777" w:rsidR="005A67A7" w:rsidRDefault="00000000">
      <w:pPr>
        <w:spacing w:before="7"/>
        <w:ind w:left="1282" w:right="1317"/>
        <w:jc w:val="center"/>
        <w:rPr>
          <w:b/>
          <w:sz w:val="24"/>
        </w:rPr>
      </w:pPr>
      <w:r>
        <w:rPr>
          <w:b/>
          <w:spacing w:val="-2"/>
          <w:sz w:val="24"/>
        </w:rPr>
        <w:t>Základní</w:t>
      </w:r>
      <w:r>
        <w:rPr>
          <w:b/>
          <w:spacing w:val="-4"/>
          <w:sz w:val="24"/>
        </w:rPr>
        <w:t xml:space="preserve"> pojmy</w:t>
      </w:r>
    </w:p>
    <w:p w14:paraId="49E35ADE" w14:textId="77777777" w:rsidR="005A67A7" w:rsidRDefault="00000000">
      <w:pPr>
        <w:pStyle w:val="Odstavecseseznamem"/>
        <w:numPr>
          <w:ilvl w:val="0"/>
          <w:numId w:val="8"/>
        </w:numPr>
        <w:tabs>
          <w:tab w:val="left" w:pos="387"/>
        </w:tabs>
        <w:spacing w:before="8" w:line="283" w:lineRule="auto"/>
        <w:ind w:right="114"/>
        <w:rPr>
          <w:sz w:val="24"/>
        </w:rPr>
      </w:pPr>
      <w:r>
        <w:rPr>
          <w:b/>
          <w:i/>
          <w:sz w:val="24"/>
        </w:rPr>
        <w:t>„Veřejným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pořádkem“</w:t>
      </w:r>
      <w:r>
        <w:rPr>
          <w:b/>
          <w:i/>
          <w:spacing w:val="32"/>
          <w:sz w:val="24"/>
        </w:rPr>
        <w:t xml:space="preserve"> </w:t>
      </w:r>
      <w:r>
        <w:rPr>
          <w:sz w:val="24"/>
        </w:rPr>
        <w:t>se</w:t>
      </w:r>
      <w:r>
        <w:rPr>
          <w:spacing w:val="33"/>
          <w:sz w:val="24"/>
        </w:rPr>
        <w:t xml:space="preserve"> </w:t>
      </w:r>
      <w:r>
        <w:rPr>
          <w:sz w:val="24"/>
        </w:rPr>
        <w:t>rozumí</w:t>
      </w:r>
      <w:r>
        <w:rPr>
          <w:spacing w:val="24"/>
          <w:sz w:val="24"/>
        </w:rPr>
        <w:t xml:space="preserve"> </w:t>
      </w:r>
      <w:r>
        <w:rPr>
          <w:sz w:val="24"/>
        </w:rPr>
        <w:t>stav,</w:t>
      </w:r>
      <w:r>
        <w:rPr>
          <w:spacing w:val="36"/>
          <w:sz w:val="24"/>
        </w:rPr>
        <w:t xml:space="preserve"> </w:t>
      </w:r>
      <w:r>
        <w:rPr>
          <w:sz w:val="24"/>
        </w:rPr>
        <w:t>kdy</w:t>
      </w:r>
      <w:r>
        <w:rPr>
          <w:spacing w:val="24"/>
          <w:sz w:val="24"/>
        </w:rPr>
        <w:t xml:space="preserve"> </w:t>
      </w:r>
      <w:r>
        <w:rPr>
          <w:sz w:val="24"/>
        </w:rPr>
        <w:t>je</w:t>
      </w:r>
      <w:r>
        <w:rPr>
          <w:spacing w:val="29"/>
          <w:sz w:val="24"/>
        </w:rPr>
        <w:t xml:space="preserve"> </w:t>
      </w:r>
      <w:r>
        <w:rPr>
          <w:sz w:val="24"/>
        </w:rPr>
        <w:t>zaručeno</w:t>
      </w:r>
      <w:r>
        <w:rPr>
          <w:spacing w:val="33"/>
          <w:sz w:val="24"/>
        </w:rPr>
        <w:t xml:space="preserve"> </w:t>
      </w:r>
      <w:r>
        <w:rPr>
          <w:sz w:val="24"/>
        </w:rPr>
        <w:t>klidné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pokojné</w:t>
      </w:r>
      <w:r>
        <w:rPr>
          <w:spacing w:val="29"/>
          <w:sz w:val="24"/>
        </w:rPr>
        <w:t xml:space="preserve"> </w:t>
      </w:r>
      <w:r>
        <w:rPr>
          <w:sz w:val="24"/>
        </w:rPr>
        <w:t>soužití</w:t>
      </w:r>
      <w:r>
        <w:rPr>
          <w:spacing w:val="20"/>
          <w:sz w:val="24"/>
        </w:rPr>
        <w:t xml:space="preserve"> </w:t>
      </w:r>
      <w:r>
        <w:rPr>
          <w:sz w:val="24"/>
        </w:rPr>
        <w:t>všech</w:t>
      </w:r>
      <w:r>
        <w:rPr>
          <w:spacing w:val="24"/>
          <w:sz w:val="24"/>
        </w:rPr>
        <w:t xml:space="preserve"> </w:t>
      </w:r>
      <w:r>
        <w:rPr>
          <w:sz w:val="24"/>
        </w:rPr>
        <w:t>osob v</w:t>
      </w:r>
      <w:r>
        <w:rPr>
          <w:spacing w:val="-12"/>
          <w:sz w:val="24"/>
        </w:rPr>
        <w:t xml:space="preserve"> </w:t>
      </w:r>
      <w:r>
        <w:rPr>
          <w:sz w:val="24"/>
        </w:rPr>
        <w:t>daném místě a čase při</w:t>
      </w:r>
      <w:r>
        <w:rPr>
          <w:spacing w:val="-4"/>
          <w:sz w:val="24"/>
        </w:rPr>
        <w:t xml:space="preserve"> </w:t>
      </w:r>
      <w:r>
        <w:rPr>
          <w:sz w:val="24"/>
        </w:rPr>
        <w:t>respektování</w:t>
      </w:r>
      <w:r>
        <w:rPr>
          <w:spacing w:val="-4"/>
          <w:sz w:val="24"/>
        </w:rPr>
        <w:t xml:space="preserve"> </w:t>
      </w:r>
      <w:r>
        <w:rPr>
          <w:sz w:val="24"/>
        </w:rPr>
        <w:t>subjektivních práv a zachování</w:t>
      </w:r>
      <w:r>
        <w:rPr>
          <w:spacing w:val="-4"/>
          <w:sz w:val="24"/>
        </w:rPr>
        <w:t xml:space="preserve"> </w:t>
      </w:r>
      <w:r>
        <w:rPr>
          <w:sz w:val="24"/>
        </w:rPr>
        <w:t>možnosti</w:t>
      </w:r>
      <w:r>
        <w:rPr>
          <w:spacing w:val="-4"/>
          <w:sz w:val="24"/>
        </w:rPr>
        <w:t xml:space="preserve"> </w:t>
      </w:r>
      <w:r>
        <w:rPr>
          <w:sz w:val="24"/>
        </w:rPr>
        <w:t>jejich realizace, zejména nedotknutelnost a soukromí osob, ochrana majetku, zdraví</w:t>
      </w:r>
      <w:r>
        <w:rPr>
          <w:spacing w:val="-3"/>
          <w:sz w:val="24"/>
        </w:rPr>
        <w:t xml:space="preserve"> </w:t>
      </w:r>
      <w:r>
        <w:rPr>
          <w:sz w:val="24"/>
        </w:rPr>
        <w:t>a právo na příznivé životní prostředí. K</w:t>
      </w:r>
      <w:r>
        <w:rPr>
          <w:spacing w:val="-10"/>
          <w:sz w:val="24"/>
        </w:rPr>
        <w:t xml:space="preserve"> </w:t>
      </w:r>
      <w:r>
        <w:rPr>
          <w:sz w:val="24"/>
        </w:rPr>
        <w:t>nastolení a zajištění veřejného pořádku dochází dodržováním pravidel chování na veřejnosti, jejichž soubor tvoří jednak pravidla obsažená v</w:t>
      </w:r>
      <w:r>
        <w:rPr>
          <w:spacing w:val="-13"/>
          <w:sz w:val="24"/>
        </w:rPr>
        <w:t xml:space="preserve"> </w:t>
      </w:r>
      <w:r>
        <w:rPr>
          <w:sz w:val="24"/>
        </w:rPr>
        <w:t>právních normách, jednak pravidla chování, která nejsou právně vyjádřena, ale jejich zachování je dle obecného názoru a přesvědčení nezbytnou podmínkou soužití ve veřejném zájmu.</w:t>
      </w:r>
    </w:p>
    <w:p w14:paraId="3221E10D" w14:textId="387C379D" w:rsidR="005A67A7" w:rsidRDefault="00000000">
      <w:pPr>
        <w:pStyle w:val="Odstavecseseznamem"/>
        <w:numPr>
          <w:ilvl w:val="0"/>
          <w:numId w:val="8"/>
        </w:numPr>
        <w:tabs>
          <w:tab w:val="left" w:pos="387"/>
        </w:tabs>
        <w:spacing w:before="10" w:line="285" w:lineRule="auto"/>
        <w:ind w:right="116"/>
        <w:rPr>
          <w:sz w:val="24"/>
        </w:rPr>
      </w:pPr>
      <w:r>
        <w:rPr>
          <w:b/>
          <w:i/>
          <w:sz w:val="24"/>
        </w:rPr>
        <w:t xml:space="preserve">„Veřejným prostranstvím“ </w:t>
      </w:r>
      <w:r>
        <w:rPr>
          <w:sz w:val="24"/>
        </w:rPr>
        <w:t>jsou ve smyslu této vyhlášky všechna náměstí, ulice, chodníky, veřejná zeleň, parky a další prostory přístupné každému bez omezení, tedy sloužící obecnému užívání, a to bez ohledu na vlastnictví k</w:t>
      </w:r>
      <w:r>
        <w:rPr>
          <w:spacing w:val="-5"/>
          <w:sz w:val="24"/>
        </w:rPr>
        <w:t xml:space="preserve"> </w:t>
      </w:r>
      <w:r>
        <w:rPr>
          <w:sz w:val="24"/>
        </w:rPr>
        <w:t>tomuto prostoru.</w:t>
      </w:r>
    </w:p>
    <w:p w14:paraId="5C11BE11" w14:textId="7860AD95" w:rsidR="005A67A7" w:rsidRDefault="00BF2FAB">
      <w:pPr>
        <w:pStyle w:val="Odstavecseseznamem"/>
        <w:numPr>
          <w:ilvl w:val="0"/>
          <w:numId w:val="8"/>
        </w:numPr>
        <w:tabs>
          <w:tab w:val="left" w:pos="387"/>
        </w:tabs>
        <w:spacing w:before="64" w:line="283" w:lineRule="auto"/>
        <w:ind w:right="115"/>
        <w:rPr>
          <w:sz w:val="24"/>
        </w:rPr>
      </w:pPr>
      <w:r w:rsidDel="00BF2FAB">
        <w:rPr>
          <w:sz w:val="24"/>
        </w:rPr>
        <w:lastRenderedPageBreak/>
        <w:t xml:space="preserve"> </w:t>
      </w:r>
      <w:r>
        <w:rPr>
          <w:b/>
          <w:i/>
          <w:sz w:val="24"/>
        </w:rPr>
        <w:t xml:space="preserve">„Veřejným zařízením“ </w:t>
      </w:r>
      <w:r>
        <w:rPr>
          <w:sz w:val="24"/>
        </w:rPr>
        <w:t>jsou zařízení, která jsou ve vlastnictví obce nebo je obec spravuje a slouží k</w:t>
      </w:r>
      <w:r>
        <w:rPr>
          <w:spacing w:val="-6"/>
          <w:sz w:val="24"/>
        </w:rPr>
        <w:t xml:space="preserve"> </w:t>
      </w:r>
      <w:r>
        <w:rPr>
          <w:sz w:val="24"/>
        </w:rPr>
        <w:t>uspokojování potřeb veřejnosti (např. dopravní značky, lavičky, autobusové zastávky, veřejné sportoviště, dětská hřiště apod.).</w:t>
      </w:r>
    </w:p>
    <w:p w14:paraId="2FB57C20" w14:textId="77777777" w:rsidR="005A67A7" w:rsidRDefault="00000000">
      <w:pPr>
        <w:pStyle w:val="Odstavecseseznamem"/>
        <w:numPr>
          <w:ilvl w:val="0"/>
          <w:numId w:val="8"/>
        </w:numPr>
        <w:tabs>
          <w:tab w:val="left" w:pos="387"/>
        </w:tabs>
        <w:spacing w:before="7" w:line="283" w:lineRule="auto"/>
        <w:ind w:right="117"/>
        <w:rPr>
          <w:sz w:val="24"/>
        </w:rPr>
      </w:pPr>
      <w:r>
        <w:rPr>
          <w:b/>
          <w:i/>
          <w:sz w:val="24"/>
        </w:rPr>
        <w:t xml:space="preserve">„Veřejnou zelení“ </w:t>
      </w:r>
      <w:r>
        <w:rPr>
          <w:sz w:val="24"/>
        </w:rPr>
        <w:t>se rozumí ucelené soubory živých a neživých prvků (trávníky, květinové záhony, stromy, keře, cesty</w:t>
      </w:r>
      <w:r>
        <w:rPr>
          <w:spacing w:val="-8"/>
          <w:sz w:val="24"/>
        </w:rPr>
        <w:t xml:space="preserve"> </w:t>
      </w:r>
      <w:r>
        <w:rPr>
          <w:sz w:val="24"/>
        </w:rPr>
        <w:t>apod.) doplňující</w:t>
      </w:r>
      <w:r>
        <w:rPr>
          <w:spacing w:val="-8"/>
          <w:sz w:val="24"/>
        </w:rPr>
        <w:t xml:space="preserve"> </w:t>
      </w:r>
      <w:r>
        <w:rPr>
          <w:sz w:val="24"/>
        </w:rPr>
        <w:t>obytné prostředí</w:t>
      </w:r>
      <w:r>
        <w:rPr>
          <w:spacing w:val="-8"/>
          <w:sz w:val="24"/>
        </w:rPr>
        <w:t xml:space="preserve"> </w:t>
      </w:r>
      <w:r>
        <w:rPr>
          <w:sz w:val="24"/>
        </w:rPr>
        <w:t>(zejména plochy</w:t>
      </w:r>
      <w:r>
        <w:rPr>
          <w:spacing w:val="-8"/>
          <w:sz w:val="24"/>
        </w:rPr>
        <w:t xml:space="preserve"> </w:t>
      </w:r>
      <w:r>
        <w:rPr>
          <w:sz w:val="24"/>
        </w:rPr>
        <w:t>určené k</w:t>
      </w:r>
      <w:r>
        <w:rPr>
          <w:spacing w:val="-8"/>
          <w:sz w:val="24"/>
        </w:rPr>
        <w:t xml:space="preserve"> </w:t>
      </w:r>
      <w:r>
        <w:rPr>
          <w:sz w:val="24"/>
        </w:rPr>
        <w:t>trávení volného času) ve vlastnictví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2"/>
          <w:sz w:val="24"/>
        </w:rPr>
        <w:t xml:space="preserve"> </w:t>
      </w:r>
      <w:r>
        <w:rPr>
          <w:sz w:val="24"/>
        </w:rPr>
        <w:t>správě obce a ostatní</w:t>
      </w:r>
      <w:r>
        <w:rPr>
          <w:spacing w:val="-2"/>
          <w:sz w:val="24"/>
        </w:rPr>
        <w:t xml:space="preserve"> </w:t>
      </w:r>
      <w:r>
        <w:rPr>
          <w:sz w:val="24"/>
        </w:rPr>
        <w:t>zelené plochy.</w:t>
      </w:r>
    </w:p>
    <w:p w14:paraId="6067AB51" w14:textId="77777777" w:rsidR="005A67A7" w:rsidRDefault="00000000">
      <w:pPr>
        <w:pStyle w:val="Odstavecseseznamem"/>
        <w:numPr>
          <w:ilvl w:val="0"/>
          <w:numId w:val="8"/>
        </w:numPr>
        <w:tabs>
          <w:tab w:val="left" w:pos="387"/>
        </w:tabs>
        <w:spacing w:before="7" w:line="283" w:lineRule="auto"/>
        <w:ind w:right="125"/>
        <w:rPr>
          <w:sz w:val="24"/>
        </w:rPr>
      </w:pPr>
      <w:r>
        <w:rPr>
          <w:b/>
          <w:i/>
          <w:sz w:val="24"/>
        </w:rPr>
        <w:t xml:space="preserve">„Veřejnou produkcí“ </w:t>
      </w:r>
      <w:r>
        <w:rPr>
          <w:sz w:val="24"/>
        </w:rPr>
        <w:t>hudby se rozumí hudba živá či reprodukovaná (např. při tanečních zábavách, plesech, diskotékách, koncertech apod.) provozovaná na místech přístupných veřejnosti nebo v provozovnách k tomu určených.</w:t>
      </w:r>
    </w:p>
    <w:p w14:paraId="04243E83" w14:textId="23C78B64" w:rsidR="005A67A7" w:rsidRDefault="00000000">
      <w:pPr>
        <w:pStyle w:val="Odstavecseseznamem"/>
        <w:numPr>
          <w:ilvl w:val="0"/>
          <w:numId w:val="8"/>
        </w:numPr>
        <w:tabs>
          <w:tab w:val="left" w:pos="387"/>
        </w:tabs>
        <w:spacing w:before="7" w:line="283" w:lineRule="auto"/>
        <w:ind w:right="130"/>
        <w:rPr>
          <w:sz w:val="24"/>
        </w:rPr>
      </w:pPr>
      <w:r>
        <w:rPr>
          <w:b/>
          <w:i/>
          <w:sz w:val="24"/>
        </w:rPr>
        <w:t>„</w:t>
      </w:r>
      <w:r w:rsidR="00360C48">
        <w:rPr>
          <w:b/>
          <w:i/>
          <w:sz w:val="24"/>
        </w:rPr>
        <w:t>Kulturní akcí</w:t>
      </w:r>
      <w:r>
        <w:rPr>
          <w:b/>
          <w:i/>
          <w:sz w:val="24"/>
        </w:rPr>
        <w:t xml:space="preserve">“ </w:t>
      </w:r>
      <w:r>
        <w:rPr>
          <w:sz w:val="24"/>
        </w:rPr>
        <w:t xml:space="preserve">se rozumí </w:t>
      </w:r>
      <w:r w:rsidR="00360C48">
        <w:rPr>
          <w:sz w:val="24"/>
        </w:rPr>
        <w:t xml:space="preserve">akce definované v čl. 1 vyhlášky obce č. 2/2015., </w:t>
      </w:r>
    </w:p>
    <w:p w14:paraId="37C29C8D" w14:textId="1560C890" w:rsidR="007A1DE3" w:rsidRDefault="00EF0C43">
      <w:pPr>
        <w:pStyle w:val="Odstavecseseznamem"/>
        <w:numPr>
          <w:ilvl w:val="0"/>
          <w:numId w:val="8"/>
        </w:numPr>
        <w:tabs>
          <w:tab w:val="left" w:pos="387"/>
        </w:tabs>
        <w:spacing w:before="7" w:line="283" w:lineRule="auto"/>
        <w:ind w:right="130"/>
        <w:rPr>
          <w:sz w:val="24"/>
        </w:rPr>
      </w:pPr>
      <w:r>
        <w:rPr>
          <w:b/>
          <w:i/>
          <w:sz w:val="24"/>
        </w:rPr>
        <w:t xml:space="preserve">„Podnikatelem“ </w:t>
      </w:r>
      <w:r w:rsidRPr="00466895">
        <w:rPr>
          <w:sz w:val="24"/>
        </w:rPr>
        <w:t>se</w:t>
      </w:r>
      <w:r w:rsidR="007F662A">
        <w:rPr>
          <w:sz w:val="24"/>
        </w:rPr>
        <w:t xml:space="preserve"> rozumí fyzická osoba podnikající a právnická osoba, jež na území obce vykonává trvale dočasně či jednorázově podnikatelskou činnost. </w:t>
      </w:r>
    </w:p>
    <w:p w14:paraId="58BB766F" w14:textId="6C1EAA2C" w:rsidR="00466895" w:rsidRDefault="007F662A" w:rsidP="007F662A">
      <w:pPr>
        <w:pStyle w:val="Odstavecseseznamem"/>
        <w:numPr>
          <w:ilvl w:val="0"/>
          <w:numId w:val="8"/>
        </w:numPr>
        <w:tabs>
          <w:tab w:val="left" w:pos="387"/>
        </w:tabs>
        <w:spacing w:before="7" w:line="283" w:lineRule="auto"/>
        <w:ind w:right="130"/>
        <w:rPr>
          <w:sz w:val="24"/>
        </w:rPr>
      </w:pPr>
      <w:r>
        <w:rPr>
          <w:b/>
          <w:i/>
          <w:sz w:val="24"/>
        </w:rPr>
        <w:t xml:space="preserve">„Soukromou akcí“ </w:t>
      </w:r>
      <w:r w:rsidRPr="007E43DB">
        <w:rPr>
          <w:sz w:val="24"/>
        </w:rPr>
        <w:t>se</w:t>
      </w:r>
      <w:r>
        <w:rPr>
          <w:sz w:val="24"/>
        </w:rPr>
        <w:t xml:space="preserve"> rozumí jakékoliv událost (</w:t>
      </w:r>
      <w:r w:rsidR="00C37C37">
        <w:rPr>
          <w:sz w:val="24"/>
        </w:rPr>
        <w:t>např. oslavy, party, rodinná setkání apod.), jež není veřejného charakteru, není podnikatelskou činností a je pořádána na území obce.</w:t>
      </w:r>
    </w:p>
    <w:p w14:paraId="7B3F59C4" w14:textId="2E994558" w:rsidR="00A17B5B" w:rsidRPr="00BF2FAB" w:rsidRDefault="00A17B5B" w:rsidP="007F662A">
      <w:pPr>
        <w:pStyle w:val="Odstavecseseznamem"/>
        <w:numPr>
          <w:ilvl w:val="0"/>
          <w:numId w:val="8"/>
        </w:numPr>
        <w:tabs>
          <w:tab w:val="left" w:pos="387"/>
        </w:tabs>
        <w:spacing w:before="7" w:line="283" w:lineRule="auto"/>
        <w:ind w:right="130"/>
        <w:rPr>
          <w:sz w:val="24"/>
        </w:rPr>
      </w:pPr>
      <w:r w:rsidRPr="00BF2FAB">
        <w:rPr>
          <w:b/>
          <w:i/>
          <w:sz w:val="24"/>
        </w:rPr>
        <w:t>„</w:t>
      </w:r>
      <w:r w:rsidRPr="00BF2FAB">
        <w:rPr>
          <w:b/>
        </w:rPr>
        <w:t>Doba nočního klidu</w:t>
      </w:r>
      <w:r w:rsidRPr="00BF2FAB">
        <w:rPr>
          <w:b/>
          <w:i/>
          <w:sz w:val="24"/>
        </w:rPr>
        <w:t xml:space="preserve">“ </w:t>
      </w:r>
      <w:r w:rsidRPr="00BF2FAB">
        <w:t>se rozumí doba od </w:t>
      </w:r>
      <w:r w:rsidR="001E56C9" w:rsidRPr="00BF2FAB">
        <w:t>22:00</w:t>
      </w:r>
      <w:r w:rsidRPr="00BF2FAB">
        <w:t xml:space="preserve"> do </w:t>
      </w:r>
      <w:r w:rsidR="001E56C9" w:rsidRPr="00BF2FAB">
        <w:t>6:00 dalšího dne</w:t>
      </w:r>
      <w:r w:rsidRPr="00BF2FAB">
        <w:t>.</w:t>
      </w:r>
    </w:p>
    <w:p w14:paraId="7D7ED345" w14:textId="77777777" w:rsidR="005A67A7" w:rsidRPr="00466895" w:rsidRDefault="005A67A7" w:rsidP="00466895">
      <w:pPr>
        <w:pStyle w:val="Odstavecseseznamem"/>
        <w:tabs>
          <w:tab w:val="left" w:pos="387"/>
        </w:tabs>
        <w:spacing w:before="7" w:line="283" w:lineRule="auto"/>
        <w:ind w:right="130" w:firstLine="0"/>
        <w:rPr>
          <w:sz w:val="28"/>
        </w:rPr>
      </w:pPr>
    </w:p>
    <w:p w14:paraId="057BFA4D" w14:textId="77777777" w:rsidR="005A67A7" w:rsidRDefault="00000000">
      <w:pPr>
        <w:ind w:left="1288" w:right="1315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003E15BF" w14:textId="77777777" w:rsidR="005A67A7" w:rsidRDefault="00000000">
      <w:pPr>
        <w:spacing w:before="8"/>
        <w:ind w:left="1287" w:right="1317"/>
        <w:jc w:val="center"/>
        <w:rPr>
          <w:b/>
          <w:sz w:val="24"/>
        </w:rPr>
      </w:pPr>
      <w:r>
        <w:rPr>
          <w:b/>
          <w:sz w:val="24"/>
        </w:rPr>
        <w:t>Obecná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ustanovení</w:t>
      </w:r>
    </w:p>
    <w:p w14:paraId="68D4F595" w14:textId="77777777" w:rsidR="005A67A7" w:rsidRDefault="00000000">
      <w:pPr>
        <w:pStyle w:val="Odstavecseseznamem"/>
        <w:numPr>
          <w:ilvl w:val="0"/>
          <w:numId w:val="7"/>
        </w:numPr>
        <w:tabs>
          <w:tab w:val="left" w:pos="387"/>
        </w:tabs>
        <w:spacing w:line="283" w:lineRule="auto"/>
        <w:ind w:right="132"/>
        <w:rPr>
          <w:sz w:val="24"/>
        </w:rPr>
      </w:pPr>
      <w:r>
        <w:rPr>
          <w:sz w:val="24"/>
        </w:rPr>
        <w:t>Každý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1"/>
          <w:sz w:val="24"/>
        </w:rPr>
        <w:t xml:space="preserve"> </w:t>
      </w:r>
      <w:r>
        <w:rPr>
          <w:sz w:val="24"/>
        </w:rPr>
        <w:t>užívat</w:t>
      </w:r>
      <w:r>
        <w:rPr>
          <w:spacing w:val="-3"/>
          <w:sz w:val="24"/>
        </w:rPr>
        <w:t xml:space="preserve"> </w:t>
      </w:r>
      <w:r>
        <w:rPr>
          <w:sz w:val="24"/>
        </w:rPr>
        <w:t>veřejné</w:t>
      </w:r>
      <w:r>
        <w:rPr>
          <w:spacing w:val="-7"/>
          <w:sz w:val="24"/>
        </w:rPr>
        <w:t xml:space="preserve"> </w:t>
      </w:r>
      <w:r>
        <w:rPr>
          <w:sz w:val="24"/>
        </w:rPr>
        <w:t>prostranství</w:t>
      </w:r>
      <w:r>
        <w:rPr>
          <w:spacing w:val="-14"/>
          <w:sz w:val="24"/>
        </w:rPr>
        <w:t xml:space="preserve"> </w:t>
      </w:r>
      <w:r>
        <w:rPr>
          <w:sz w:val="24"/>
        </w:rPr>
        <w:t>obvyklým</w:t>
      </w:r>
      <w:r>
        <w:rPr>
          <w:spacing w:val="-14"/>
          <w:sz w:val="24"/>
        </w:rPr>
        <w:t xml:space="preserve"> </w:t>
      </w:r>
      <w:r>
        <w:rPr>
          <w:sz w:val="24"/>
        </w:rPr>
        <w:t>způsobem</w:t>
      </w:r>
      <w:r>
        <w:rPr>
          <w:spacing w:val="-14"/>
          <w:sz w:val="24"/>
        </w:rPr>
        <w:t xml:space="preserve"> </w:t>
      </w:r>
      <w:r>
        <w:rPr>
          <w:sz w:val="24"/>
        </w:rPr>
        <w:t>podle</w:t>
      </w:r>
      <w:r>
        <w:rPr>
          <w:spacing w:val="-7"/>
          <w:sz w:val="24"/>
        </w:rPr>
        <w:t xml:space="preserve"> </w:t>
      </w:r>
      <w:r>
        <w:rPr>
          <w:sz w:val="24"/>
        </w:rPr>
        <w:t>jeho</w:t>
      </w:r>
      <w:r>
        <w:rPr>
          <w:spacing w:val="-3"/>
          <w:sz w:val="24"/>
        </w:rPr>
        <w:t xml:space="preserve"> </w:t>
      </w:r>
      <w:r>
        <w:rPr>
          <w:sz w:val="24"/>
        </w:rPr>
        <w:t>povahy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k</w:t>
      </w:r>
      <w:r>
        <w:rPr>
          <w:spacing w:val="-11"/>
          <w:sz w:val="24"/>
        </w:rPr>
        <w:t xml:space="preserve"> </w:t>
      </w:r>
      <w:r>
        <w:rPr>
          <w:sz w:val="24"/>
        </w:rPr>
        <w:t>účelu, ke kterému je určeno.</w:t>
      </w:r>
    </w:p>
    <w:p w14:paraId="4CDE53FC" w14:textId="77777777" w:rsidR="005A67A7" w:rsidRDefault="00000000">
      <w:pPr>
        <w:pStyle w:val="Odstavecseseznamem"/>
        <w:numPr>
          <w:ilvl w:val="0"/>
          <w:numId w:val="7"/>
        </w:numPr>
        <w:tabs>
          <w:tab w:val="left" w:pos="387"/>
        </w:tabs>
        <w:spacing w:line="283" w:lineRule="auto"/>
        <w:ind w:right="118"/>
        <w:rPr>
          <w:sz w:val="24"/>
        </w:rPr>
      </w:pPr>
      <w:r>
        <w:rPr>
          <w:sz w:val="24"/>
        </w:rPr>
        <w:t>Každý je povinen udržovat na území města čistotu a pořádek a v</w:t>
      </w:r>
      <w:r>
        <w:rPr>
          <w:spacing w:val="-7"/>
          <w:sz w:val="24"/>
        </w:rPr>
        <w:t xml:space="preserve"> </w:t>
      </w:r>
      <w:r>
        <w:rPr>
          <w:sz w:val="24"/>
        </w:rPr>
        <w:t>zájmu jeho zajištění respektovat a</w:t>
      </w:r>
      <w:r>
        <w:rPr>
          <w:spacing w:val="-4"/>
          <w:sz w:val="24"/>
        </w:rPr>
        <w:t xml:space="preserve"> </w:t>
      </w:r>
      <w:r>
        <w:rPr>
          <w:sz w:val="24"/>
        </w:rPr>
        <w:t>řídit se</w:t>
      </w:r>
      <w:r>
        <w:rPr>
          <w:spacing w:val="-4"/>
          <w:sz w:val="24"/>
        </w:rPr>
        <w:t xml:space="preserve"> </w:t>
      </w:r>
      <w:r>
        <w:rPr>
          <w:sz w:val="24"/>
        </w:rPr>
        <w:t>povinnostmi</w:t>
      </w:r>
      <w:r>
        <w:rPr>
          <w:spacing w:val="-11"/>
          <w:sz w:val="24"/>
        </w:rPr>
        <w:t xml:space="preserve"> </w:t>
      </w:r>
      <w:r>
        <w:rPr>
          <w:sz w:val="24"/>
        </w:rPr>
        <w:t>stanovenými</w:t>
      </w:r>
      <w:r>
        <w:rPr>
          <w:spacing w:val="-12"/>
          <w:sz w:val="24"/>
        </w:rPr>
        <w:t xml:space="preserve"> </w:t>
      </w:r>
      <w:r>
        <w:rPr>
          <w:sz w:val="24"/>
        </w:rPr>
        <w:t>touto vyhláškou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pokyny</w:t>
      </w:r>
      <w:r>
        <w:rPr>
          <w:spacing w:val="-12"/>
          <w:sz w:val="24"/>
        </w:rPr>
        <w:t xml:space="preserve"> </w:t>
      </w:r>
      <w:r>
        <w:rPr>
          <w:sz w:val="24"/>
        </w:rPr>
        <w:t>osob</w:t>
      </w:r>
      <w:r>
        <w:rPr>
          <w:spacing w:val="-8"/>
          <w:sz w:val="24"/>
        </w:rPr>
        <w:t xml:space="preserve"> </w:t>
      </w:r>
      <w:r>
        <w:rPr>
          <w:sz w:val="24"/>
        </w:rPr>
        <w:t>pověřených</w:t>
      </w:r>
      <w:r>
        <w:rPr>
          <w:spacing w:val="-8"/>
          <w:sz w:val="24"/>
        </w:rPr>
        <w:t xml:space="preserve"> </w:t>
      </w:r>
      <w:r>
        <w:rPr>
          <w:sz w:val="24"/>
        </w:rPr>
        <w:t>obcí kontrolou nad jejich dodržováním.</w:t>
      </w:r>
    </w:p>
    <w:p w14:paraId="0848C045" w14:textId="77777777" w:rsidR="005A67A7" w:rsidRDefault="00000000">
      <w:pPr>
        <w:pStyle w:val="Odstavecseseznamem"/>
        <w:numPr>
          <w:ilvl w:val="0"/>
          <w:numId w:val="7"/>
        </w:numPr>
        <w:tabs>
          <w:tab w:val="left" w:pos="387"/>
        </w:tabs>
        <w:spacing w:line="283" w:lineRule="auto"/>
        <w:ind w:right="128"/>
        <w:rPr>
          <w:sz w:val="24"/>
        </w:rPr>
      </w:pPr>
      <w:r>
        <w:rPr>
          <w:sz w:val="24"/>
        </w:rPr>
        <w:t>Každý odpovídá za znečištění a poškození veřejného prostranství a životního prostředí, ke kterému došlo jeho jednáním, opomenutím</w:t>
      </w:r>
      <w:r>
        <w:rPr>
          <w:spacing w:val="-7"/>
          <w:sz w:val="24"/>
        </w:rPr>
        <w:t xml:space="preserve"> </w:t>
      </w:r>
      <w:r>
        <w:rPr>
          <w:sz w:val="24"/>
        </w:rPr>
        <w:t>nebo v</w:t>
      </w:r>
      <w:r>
        <w:rPr>
          <w:spacing w:val="-3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7"/>
          <w:sz w:val="24"/>
        </w:rPr>
        <w:t xml:space="preserve"> </w:t>
      </w:r>
      <w:r>
        <w:rPr>
          <w:sz w:val="24"/>
        </w:rPr>
        <w:t>s jeho</w:t>
      </w:r>
      <w:r>
        <w:rPr>
          <w:spacing w:val="-1"/>
          <w:sz w:val="24"/>
        </w:rPr>
        <w:t xml:space="preserve"> </w:t>
      </w:r>
      <w:r>
        <w:rPr>
          <w:sz w:val="24"/>
        </w:rPr>
        <w:t>činností.</w:t>
      </w:r>
    </w:p>
    <w:p w14:paraId="6A04C2BF" w14:textId="77777777" w:rsidR="005A67A7" w:rsidRDefault="005A67A7">
      <w:pPr>
        <w:pStyle w:val="Zkladntext"/>
        <w:spacing w:before="10"/>
        <w:ind w:left="0" w:firstLine="0"/>
        <w:jc w:val="left"/>
        <w:rPr>
          <w:sz w:val="28"/>
        </w:rPr>
      </w:pPr>
    </w:p>
    <w:p w14:paraId="53B0159E" w14:textId="77777777" w:rsidR="005A67A7" w:rsidRDefault="00000000">
      <w:pPr>
        <w:spacing w:before="1"/>
        <w:ind w:left="1288" w:right="1315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253A2E62" w14:textId="77777777" w:rsidR="005A67A7" w:rsidRDefault="00000000">
      <w:pPr>
        <w:spacing w:before="7"/>
        <w:ind w:left="1287" w:right="1317"/>
        <w:jc w:val="center"/>
        <w:rPr>
          <w:b/>
          <w:sz w:val="24"/>
        </w:rPr>
      </w:pPr>
      <w:r>
        <w:rPr>
          <w:b/>
          <w:sz w:val="24"/>
        </w:rPr>
        <w:t>Zvláštní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užívání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veřejného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prostranství</w:t>
      </w:r>
    </w:p>
    <w:p w14:paraId="4412333A" w14:textId="1B4A12D8" w:rsidR="005A67A7" w:rsidRDefault="00000000">
      <w:pPr>
        <w:pStyle w:val="Odstavecseseznamem"/>
        <w:numPr>
          <w:ilvl w:val="0"/>
          <w:numId w:val="6"/>
        </w:numPr>
        <w:tabs>
          <w:tab w:val="left" w:pos="387"/>
        </w:tabs>
        <w:spacing w:line="283" w:lineRule="auto"/>
        <w:ind w:right="125"/>
        <w:rPr>
          <w:sz w:val="24"/>
        </w:rPr>
      </w:pPr>
      <w:r>
        <w:rPr>
          <w:sz w:val="24"/>
        </w:rPr>
        <w:t>Užívat veřejná prostranství ve vlastnictví obce jiným než obvyklým způsobem nebo k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jiným účelům, než ke kterým jsou určena, lze pouze na základě písemného povolení vydaného Obecním úřadem </w:t>
      </w:r>
      <w:r w:rsidR="0063125A">
        <w:rPr>
          <w:sz w:val="24"/>
        </w:rPr>
        <w:t>Vidice</w:t>
      </w:r>
      <w:r>
        <w:rPr>
          <w:sz w:val="24"/>
        </w:rPr>
        <w:t xml:space="preserve"> (dále jen „OÚ </w:t>
      </w:r>
      <w:r w:rsidR="0063125A">
        <w:rPr>
          <w:sz w:val="24"/>
        </w:rPr>
        <w:t>Vidice</w:t>
      </w:r>
      <w:r>
        <w:rPr>
          <w:sz w:val="24"/>
        </w:rPr>
        <w:t>“) pokud tato vyhláška nestanoví jinak. Toto povolení, jenž stanoví podmínky pro zvláštní užívání veřejného prostranství, které je uživatel povinen dodržovat, bude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odůvodněných případech žadateli vydáno, a to po předložení včasné, písemné a řádně odůvodněné žádosti.</w:t>
      </w:r>
    </w:p>
    <w:p w14:paraId="094418CE" w14:textId="35CA819D" w:rsidR="005A67A7" w:rsidRDefault="00000000">
      <w:pPr>
        <w:pStyle w:val="Odstavecseseznamem"/>
        <w:numPr>
          <w:ilvl w:val="0"/>
          <w:numId w:val="6"/>
        </w:numPr>
        <w:tabs>
          <w:tab w:val="left" w:pos="387"/>
        </w:tabs>
        <w:spacing w:before="5" w:line="283" w:lineRule="auto"/>
        <w:ind w:right="118"/>
        <w:rPr>
          <w:sz w:val="24"/>
        </w:rPr>
      </w:pPr>
      <w:r>
        <w:rPr>
          <w:sz w:val="24"/>
        </w:rPr>
        <w:t>Hrozí-li nebezpečí z</w:t>
      </w:r>
      <w:r>
        <w:rPr>
          <w:spacing w:val="-11"/>
          <w:sz w:val="24"/>
        </w:rPr>
        <w:t xml:space="preserve"> </w:t>
      </w:r>
      <w:r>
        <w:rPr>
          <w:sz w:val="24"/>
        </w:rPr>
        <w:t>prodlení, v</w:t>
      </w:r>
      <w:r>
        <w:rPr>
          <w:spacing w:val="-15"/>
          <w:sz w:val="24"/>
        </w:rPr>
        <w:t xml:space="preserve"> </w:t>
      </w:r>
      <w:r>
        <w:rPr>
          <w:sz w:val="24"/>
        </w:rPr>
        <w:t>případě havárií a jiných mimořádných událostí, při nichž dojde k</w:t>
      </w:r>
      <w:r>
        <w:rPr>
          <w:spacing w:val="-6"/>
          <w:sz w:val="24"/>
        </w:rPr>
        <w:t xml:space="preserve"> </w:t>
      </w:r>
      <w:r>
        <w:rPr>
          <w:sz w:val="24"/>
        </w:rPr>
        <w:t>záboru veřejného prostranství či jinému zvláštnímu užívání veřejného prostranství, není zapotřebí povolení. Provedení prací souvisejících 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výše citovanými událostmi, však musí být neprodleně nahlášeno OÚ </w:t>
      </w:r>
      <w:r w:rsidR="0063125A">
        <w:rPr>
          <w:sz w:val="24"/>
        </w:rPr>
        <w:t>Vidice</w:t>
      </w:r>
      <w:r>
        <w:rPr>
          <w:sz w:val="24"/>
        </w:rPr>
        <w:t>, aby mohly být dodatečně stanoveny podmínky pro uvedení veřejného prostranství do původního stavu.</w:t>
      </w:r>
    </w:p>
    <w:p w14:paraId="14785D6C" w14:textId="77777777" w:rsidR="005A67A7" w:rsidRDefault="00000000">
      <w:pPr>
        <w:pStyle w:val="Odstavecseseznamem"/>
        <w:numPr>
          <w:ilvl w:val="0"/>
          <w:numId w:val="6"/>
        </w:numPr>
        <w:tabs>
          <w:tab w:val="left" w:pos="387"/>
        </w:tabs>
        <w:spacing w:before="3"/>
        <w:rPr>
          <w:sz w:val="24"/>
        </w:rPr>
      </w:pP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zvláštní</w:t>
      </w:r>
      <w:r>
        <w:rPr>
          <w:spacing w:val="-15"/>
          <w:sz w:val="24"/>
        </w:rPr>
        <w:t xml:space="preserve"> </w:t>
      </w:r>
      <w:r>
        <w:rPr>
          <w:sz w:val="24"/>
        </w:rPr>
        <w:t>užívání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nepovažuje:</w:t>
      </w:r>
    </w:p>
    <w:p w14:paraId="68A4AFC1" w14:textId="77777777" w:rsidR="005A67A7" w:rsidRDefault="00000000">
      <w:pPr>
        <w:pStyle w:val="Odstavecseseznamem"/>
        <w:numPr>
          <w:ilvl w:val="1"/>
          <w:numId w:val="6"/>
        </w:numPr>
        <w:tabs>
          <w:tab w:val="left" w:pos="670"/>
        </w:tabs>
        <w:spacing w:before="51" w:line="283" w:lineRule="auto"/>
        <w:ind w:right="121"/>
        <w:rPr>
          <w:sz w:val="24"/>
        </w:rPr>
      </w:pPr>
      <w:r>
        <w:rPr>
          <w:sz w:val="24"/>
        </w:rPr>
        <w:t>nakládání a skládání materiálů a výrobků, nelze-li toto provést bez zvláštních nebo nepřekonatelných obtíží jinde. Naložení a složení musí být provedeno co nejrychleji, přitom musí</w:t>
      </w:r>
      <w:r>
        <w:rPr>
          <w:spacing w:val="-3"/>
          <w:sz w:val="24"/>
        </w:rPr>
        <w:t xml:space="preserve"> </w:t>
      </w:r>
      <w:r>
        <w:rPr>
          <w:sz w:val="24"/>
        </w:rPr>
        <w:t>být zabezpečen přístup k uzávěrům</w:t>
      </w:r>
      <w:r>
        <w:rPr>
          <w:spacing w:val="-3"/>
          <w:sz w:val="24"/>
        </w:rPr>
        <w:t xml:space="preserve"> </w:t>
      </w:r>
      <w:r>
        <w:rPr>
          <w:sz w:val="24"/>
        </w:rPr>
        <w:t>vody, zařízení</w:t>
      </w:r>
      <w:r>
        <w:rPr>
          <w:spacing w:val="-3"/>
          <w:sz w:val="24"/>
        </w:rPr>
        <w:t xml:space="preserve"> </w:t>
      </w:r>
      <w:r>
        <w:rPr>
          <w:sz w:val="24"/>
        </w:rPr>
        <w:t>rozvodných závodů a spojů apod.,</w:t>
      </w:r>
    </w:p>
    <w:p w14:paraId="48A5B11B" w14:textId="250DB2E0" w:rsidR="005A67A7" w:rsidRPr="00466895" w:rsidRDefault="00000000" w:rsidP="00466895">
      <w:pPr>
        <w:pStyle w:val="Odstavecseseznamem"/>
        <w:numPr>
          <w:ilvl w:val="1"/>
          <w:numId w:val="6"/>
        </w:numPr>
        <w:tabs>
          <w:tab w:val="left" w:pos="671"/>
        </w:tabs>
        <w:spacing w:line="283" w:lineRule="auto"/>
        <w:ind w:right="117"/>
        <w:rPr>
          <w:sz w:val="24"/>
        </w:rPr>
      </w:pPr>
      <w:r w:rsidRPr="00466895">
        <w:rPr>
          <w:sz w:val="24"/>
        </w:rPr>
        <w:t>vylepování a umísťování plakátů, programů, volebních hesel a výzev a jiných tiskovin sloužících k</w:t>
      </w:r>
      <w:r w:rsidRPr="00466895">
        <w:rPr>
          <w:spacing w:val="-4"/>
          <w:sz w:val="24"/>
        </w:rPr>
        <w:t xml:space="preserve"> </w:t>
      </w:r>
      <w:r w:rsidRPr="00466895">
        <w:rPr>
          <w:sz w:val="24"/>
        </w:rPr>
        <w:t>propagaci určité akce nebo výrobků výhradně na místech a zařízení k</w:t>
      </w:r>
      <w:r w:rsidRPr="00466895">
        <w:rPr>
          <w:spacing w:val="-4"/>
          <w:sz w:val="24"/>
        </w:rPr>
        <w:t xml:space="preserve"> </w:t>
      </w:r>
      <w:r w:rsidRPr="00466895">
        <w:rPr>
          <w:sz w:val="24"/>
        </w:rPr>
        <w:t xml:space="preserve">tomu </w:t>
      </w:r>
      <w:r w:rsidRPr="00466895">
        <w:rPr>
          <w:spacing w:val="-2"/>
          <w:sz w:val="24"/>
        </w:rPr>
        <w:lastRenderedPageBreak/>
        <w:t>určených</w:t>
      </w:r>
      <w:r w:rsidR="00466895">
        <w:rPr>
          <w:spacing w:val="-2"/>
          <w:sz w:val="24"/>
        </w:rPr>
        <w:t xml:space="preserve"> u</w:t>
      </w:r>
      <w:r w:rsidRPr="00466895">
        <w:rPr>
          <w:sz w:val="24"/>
        </w:rPr>
        <w:t>mísťování</w:t>
      </w:r>
      <w:r w:rsidRPr="00466895">
        <w:rPr>
          <w:spacing w:val="-7"/>
          <w:sz w:val="24"/>
        </w:rPr>
        <w:t xml:space="preserve"> </w:t>
      </w:r>
      <w:r w:rsidRPr="00466895">
        <w:rPr>
          <w:sz w:val="24"/>
        </w:rPr>
        <w:t>sběrných</w:t>
      </w:r>
      <w:r w:rsidRPr="00466895">
        <w:rPr>
          <w:spacing w:val="-3"/>
          <w:sz w:val="24"/>
        </w:rPr>
        <w:t xml:space="preserve"> </w:t>
      </w:r>
      <w:r w:rsidRPr="00466895">
        <w:rPr>
          <w:sz w:val="24"/>
        </w:rPr>
        <w:t>nádob</w:t>
      </w:r>
      <w:r w:rsidRPr="00466895">
        <w:rPr>
          <w:spacing w:val="-3"/>
          <w:sz w:val="24"/>
        </w:rPr>
        <w:t xml:space="preserve"> </w:t>
      </w:r>
      <w:r w:rsidRPr="00466895">
        <w:rPr>
          <w:sz w:val="24"/>
        </w:rPr>
        <w:t>na komunální</w:t>
      </w:r>
      <w:r w:rsidRPr="00466895">
        <w:rPr>
          <w:spacing w:val="-7"/>
          <w:sz w:val="24"/>
        </w:rPr>
        <w:t xml:space="preserve"> </w:t>
      </w:r>
      <w:r w:rsidRPr="00466895">
        <w:rPr>
          <w:sz w:val="24"/>
        </w:rPr>
        <w:t>odpad nebo odpad podobný</w:t>
      </w:r>
      <w:r w:rsidRPr="00466895">
        <w:rPr>
          <w:spacing w:val="-7"/>
          <w:sz w:val="24"/>
        </w:rPr>
        <w:t xml:space="preserve"> </w:t>
      </w:r>
      <w:r w:rsidRPr="00466895">
        <w:rPr>
          <w:sz w:val="24"/>
        </w:rPr>
        <w:t>komunálnímu</w:t>
      </w:r>
      <w:r w:rsidRPr="00466895">
        <w:rPr>
          <w:spacing w:val="-3"/>
          <w:sz w:val="24"/>
        </w:rPr>
        <w:t xml:space="preserve"> </w:t>
      </w:r>
      <w:r w:rsidRPr="00466895">
        <w:rPr>
          <w:sz w:val="24"/>
        </w:rPr>
        <w:t>odpadu na místech k tomu určených.</w:t>
      </w:r>
    </w:p>
    <w:p w14:paraId="1788265D" w14:textId="77777777" w:rsidR="005A67A7" w:rsidRDefault="00000000">
      <w:pPr>
        <w:pStyle w:val="Odstavecseseznamem"/>
        <w:numPr>
          <w:ilvl w:val="0"/>
          <w:numId w:val="6"/>
        </w:numPr>
        <w:tabs>
          <w:tab w:val="left" w:pos="284"/>
        </w:tabs>
        <w:spacing w:before="1"/>
        <w:ind w:left="283" w:right="336"/>
        <w:jc w:val="right"/>
        <w:rPr>
          <w:sz w:val="24"/>
        </w:rPr>
      </w:pPr>
      <w:r>
        <w:rPr>
          <w:spacing w:val="-2"/>
          <w:sz w:val="24"/>
        </w:rPr>
        <w:t>Každý,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komu bylo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vydáno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povolení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zvláštního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užívání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veřejného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prostranství,</w:t>
      </w:r>
      <w:r>
        <w:rPr>
          <w:sz w:val="24"/>
        </w:rPr>
        <w:t xml:space="preserve"> </w:t>
      </w:r>
      <w:r>
        <w:rPr>
          <w:spacing w:val="-2"/>
          <w:sz w:val="24"/>
        </w:rPr>
        <w:t>je vždy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povinen:</w:t>
      </w:r>
    </w:p>
    <w:p w14:paraId="5D34712F" w14:textId="77777777" w:rsidR="005A67A7" w:rsidRDefault="00000000">
      <w:pPr>
        <w:pStyle w:val="Odstavecseseznamem"/>
        <w:numPr>
          <w:ilvl w:val="0"/>
          <w:numId w:val="5"/>
        </w:numPr>
        <w:tabs>
          <w:tab w:val="left" w:pos="285"/>
        </w:tabs>
        <w:spacing w:before="51"/>
        <w:ind w:left="284" w:right="375"/>
        <w:jc w:val="right"/>
        <w:rPr>
          <w:sz w:val="24"/>
        </w:rPr>
      </w:pPr>
      <w:r>
        <w:rPr>
          <w:sz w:val="24"/>
        </w:rPr>
        <w:t>užívat</w:t>
      </w:r>
      <w:r>
        <w:rPr>
          <w:spacing w:val="-7"/>
          <w:sz w:val="24"/>
        </w:rPr>
        <w:t xml:space="preserve"> </w:t>
      </w:r>
      <w:r>
        <w:rPr>
          <w:sz w:val="24"/>
        </w:rPr>
        <w:t>veřejné</w:t>
      </w:r>
      <w:r>
        <w:rPr>
          <w:spacing w:val="-8"/>
          <w:sz w:val="24"/>
        </w:rPr>
        <w:t xml:space="preserve"> </w:t>
      </w:r>
      <w:r>
        <w:rPr>
          <w:sz w:val="24"/>
        </w:rPr>
        <w:t>prostranství</w:t>
      </w:r>
      <w:r>
        <w:rPr>
          <w:spacing w:val="-15"/>
          <w:sz w:val="24"/>
        </w:rPr>
        <w:t xml:space="preserve"> </w:t>
      </w:r>
      <w:r>
        <w:rPr>
          <w:sz w:val="24"/>
        </w:rPr>
        <w:t>pouze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souladu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povolením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podmínkami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něm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stanovených,</w:t>
      </w:r>
    </w:p>
    <w:p w14:paraId="3FE70924" w14:textId="77777777" w:rsidR="005A67A7" w:rsidRDefault="00000000">
      <w:pPr>
        <w:pStyle w:val="Odstavecseseznamem"/>
        <w:numPr>
          <w:ilvl w:val="0"/>
          <w:numId w:val="5"/>
        </w:numPr>
        <w:tabs>
          <w:tab w:val="left" w:pos="670"/>
        </w:tabs>
        <w:spacing w:before="50"/>
        <w:ind w:left="669" w:hanging="284"/>
        <w:rPr>
          <w:sz w:val="24"/>
        </w:rPr>
      </w:pPr>
      <w:r>
        <w:rPr>
          <w:sz w:val="24"/>
        </w:rPr>
        <w:t>užívat</w:t>
      </w:r>
      <w:r>
        <w:rPr>
          <w:spacing w:val="-15"/>
          <w:sz w:val="24"/>
        </w:rPr>
        <w:t xml:space="preserve"> </w:t>
      </w:r>
      <w:r>
        <w:rPr>
          <w:sz w:val="24"/>
        </w:rPr>
        <w:t>prostranství</w:t>
      </w:r>
      <w:r>
        <w:rPr>
          <w:spacing w:val="-15"/>
          <w:sz w:val="24"/>
        </w:rPr>
        <w:t xml:space="preserve"> </w:t>
      </w:r>
      <w:r>
        <w:rPr>
          <w:sz w:val="24"/>
        </w:rPr>
        <w:t>tak,</w:t>
      </w:r>
      <w:r>
        <w:rPr>
          <w:spacing w:val="-12"/>
          <w:sz w:val="24"/>
        </w:rPr>
        <w:t xml:space="preserve"> </w:t>
      </w:r>
      <w:r>
        <w:rPr>
          <w:sz w:val="24"/>
        </w:rPr>
        <w:t>aby</w:t>
      </w:r>
      <w:r>
        <w:rPr>
          <w:spacing w:val="-15"/>
          <w:sz w:val="24"/>
        </w:rPr>
        <w:t xml:space="preserve"> </w:t>
      </w:r>
      <w:r>
        <w:rPr>
          <w:sz w:val="24"/>
        </w:rPr>
        <w:t>bylo</w:t>
      </w:r>
      <w:r>
        <w:rPr>
          <w:spacing w:val="-7"/>
          <w:sz w:val="24"/>
        </w:rPr>
        <w:t xml:space="preserve"> </w:t>
      </w:r>
      <w:r>
        <w:rPr>
          <w:sz w:val="24"/>
        </w:rPr>
        <w:t>co</w:t>
      </w:r>
      <w:r>
        <w:rPr>
          <w:spacing w:val="-8"/>
          <w:sz w:val="24"/>
        </w:rPr>
        <w:t xml:space="preserve"> </w:t>
      </w:r>
      <w:r>
        <w:rPr>
          <w:sz w:val="24"/>
        </w:rPr>
        <w:t>nejméně</w:t>
      </w:r>
      <w:r>
        <w:rPr>
          <w:spacing w:val="-13"/>
          <w:sz w:val="24"/>
        </w:rPr>
        <w:t xml:space="preserve"> </w:t>
      </w:r>
      <w:r>
        <w:rPr>
          <w:sz w:val="24"/>
        </w:rPr>
        <w:t>odnímáno</w:t>
      </w:r>
      <w:r>
        <w:rPr>
          <w:spacing w:val="-8"/>
          <w:sz w:val="24"/>
        </w:rPr>
        <w:t xml:space="preserve"> </w:t>
      </w:r>
      <w:r>
        <w:rPr>
          <w:sz w:val="24"/>
        </w:rPr>
        <w:t>svému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účelu,</w:t>
      </w:r>
    </w:p>
    <w:p w14:paraId="1D568797" w14:textId="77777777" w:rsidR="005A67A7" w:rsidRDefault="00000000">
      <w:pPr>
        <w:pStyle w:val="Odstavecseseznamem"/>
        <w:numPr>
          <w:ilvl w:val="0"/>
          <w:numId w:val="5"/>
        </w:numPr>
        <w:tabs>
          <w:tab w:val="left" w:pos="671"/>
        </w:tabs>
        <w:spacing w:before="51"/>
        <w:rPr>
          <w:sz w:val="24"/>
        </w:rPr>
      </w:pPr>
      <w:r>
        <w:rPr>
          <w:sz w:val="24"/>
        </w:rPr>
        <w:t>nepoškozovat</w:t>
      </w:r>
      <w:r>
        <w:rPr>
          <w:spacing w:val="-9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zeleň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veřejné</w:t>
      </w:r>
      <w:r>
        <w:rPr>
          <w:spacing w:val="-10"/>
          <w:sz w:val="24"/>
        </w:rPr>
        <w:t xml:space="preserve"> </w:t>
      </w:r>
      <w:r>
        <w:rPr>
          <w:sz w:val="24"/>
        </w:rPr>
        <w:t>prostranství,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10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něm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umístěných,</w:t>
      </w:r>
    </w:p>
    <w:p w14:paraId="1B9C79B5" w14:textId="77777777" w:rsidR="005A67A7" w:rsidRDefault="00000000">
      <w:pPr>
        <w:pStyle w:val="Odstavecseseznamem"/>
        <w:numPr>
          <w:ilvl w:val="0"/>
          <w:numId w:val="5"/>
        </w:numPr>
        <w:tabs>
          <w:tab w:val="left" w:pos="670"/>
        </w:tabs>
        <w:spacing w:before="50" w:line="283" w:lineRule="auto"/>
        <w:ind w:left="669" w:right="130" w:hanging="284"/>
        <w:rPr>
          <w:sz w:val="24"/>
        </w:rPr>
      </w:pPr>
      <w:r>
        <w:rPr>
          <w:sz w:val="24"/>
        </w:rPr>
        <w:t>zabezpečit</w:t>
      </w:r>
      <w:r>
        <w:rPr>
          <w:spacing w:val="-15"/>
          <w:sz w:val="24"/>
        </w:rPr>
        <w:t xml:space="preserve"> </w:t>
      </w:r>
      <w:r>
        <w:rPr>
          <w:sz w:val="24"/>
        </w:rPr>
        <w:t>přístup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požárním</w:t>
      </w:r>
      <w:r>
        <w:rPr>
          <w:spacing w:val="-15"/>
          <w:sz w:val="24"/>
        </w:rPr>
        <w:t xml:space="preserve"> </w:t>
      </w:r>
      <w:r>
        <w:rPr>
          <w:sz w:val="24"/>
        </w:rPr>
        <w:t>hydrantům,</w:t>
      </w:r>
      <w:r>
        <w:rPr>
          <w:spacing w:val="-15"/>
          <w:sz w:val="24"/>
        </w:rPr>
        <w:t xml:space="preserve"> </w:t>
      </w:r>
      <w:r>
        <w:rPr>
          <w:sz w:val="24"/>
        </w:rPr>
        <w:t>kanalizačním</w:t>
      </w:r>
      <w:r>
        <w:rPr>
          <w:spacing w:val="-15"/>
          <w:sz w:val="24"/>
        </w:rPr>
        <w:t xml:space="preserve"> </w:t>
      </w:r>
      <w:r>
        <w:rPr>
          <w:sz w:val="24"/>
        </w:rPr>
        <w:t>vpustím,</w:t>
      </w:r>
      <w:r>
        <w:rPr>
          <w:spacing w:val="-15"/>
          <w:sz w:val="24"/>
        </w:rPr>
        <w:t xml:space="preserve"> </w:t>
      </w:r>
      <w:r>
        <w:rPr>
          <w:sz w:val="24"/>
        </w:rPr>
        <w:t>uzávěrům</w:t>
      </w:r>
      <w:r>
        <w:rPr>
          <w:spacing w:val="-15"/>
          <w:sz w:val="24"/>
        </w:rPr>
        <w:t xml:space="preserve"> </w:t>
      </w:r>
      <w:r>
        <w:rPr>
          <w:sz w:val="24"/>
        </w:rPr>
        <w:t>vody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podobným </w:t>
      </w:r>
      <w:r>
        <w:rPr>
          <w:spacing w:val="-2"/>
          <w:sz w:val="24"/>
        </w:rPr>
        <w:t>zařízením,</w:t>
      </w:r>
    </w:p>
    <w:p w14:paraId="5CF5E407" w14:textId="77777777" w:rsidR="005A67A7" w:rsidRDefault="00000000">
      <w:pPr>
        <w:pStyle w:val="Odstavecseseznamem"/>
        <w:numPr>
          <w:ilvl w:val="0"/>
          <w:numId w:val="5"/>
        </w:numPr>
        <w:tabs>
          <w:tab w:val="left" w:pos="671"/>
        </w:tabs>
        <w:spacing w:line="283" w:lineRule="auto"/>
        <w:ind w:left="669" w:right="117" w:hanging="284"/>
        <w:rPr>
          <w:sz w:val="24"/>
        </w:rPr>
      </w:pPr>
      <w:r>
        <w:rPr>
          <w:sz w:val="24"/>
        </w:rPr>
        <w:t>všechny</w:t>
      </w:r>
      <w:r>
        <w:rPr>
          <w:spacing w:val="-12"/>
          <w:sz w:val="24"/>
        </w:rPr>
        <w:t xml:space="preserve"> </w:t>
      </w:r>
      <w:r>
        <w:rPr>
          <w:sz w:val="24"/>
        </w:rPr>
        <w:t>materiály</w:t>
      </w:r>
      <w:r>
        <w:rPr>
          <w:spacing w:val="-12"/>
          <w:sz w:val="24"/>
        </w:rPr>
        <w:t xml:space="preserve"> </w:t>
      </w:r>
      <w:r>
        <w:rPr>
          <w:sz w:val="24"/>
        </w:rPr>
        <w:t>skladovat na</w:t>
      </w:r>
      <w:r>
        <w:rPr>
          <w:spacing w:val="-4"/>
          <w:sz w:val="24"/>
        </w:rPr>
        <w:t xml:space="preserve"> </w:t>
      </w:r>
      <w:r>
        <w:rPr>
          <w:sz w:val="24"/>
        </w:rPr>
        <w:t>paletách,</w:t>
      </w:r>
      <w:r>
        <w:rPr>
          <w:spacing w:val="-2"/>
          <w:sz w:val="24"/>
        </w:rPr>
        <w:t xml:space="preserve"> </w:t>
      </w:r>
      <w:r>
        <w:rPr>
          <w:sz w:val="24"/>
        </w:rPr>
        <w:t>nádobách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kontejnerech,</w:t>
      </w:r>
      <w:r>
        <w:rPr>
          <w:spacing w:val="-6"/>
          <w:sz w:val="24"/>
        </w:rPr>
        <w:t xml:space="preserve"> </w:t>
      </w:r>
      <w:r>
        <w:rPr>
          <w:sz w:val="24"/>
        </w:rPr>
        <w:t>popř.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ohradit</w:t>
      </w:r>
      <w:r>
        <w:rPr>
          <w:spacing w:val="-4"/>
          <w:sz w:val="24"/>
        </w:rPr>
        <w:t xml:space="preserve"> </w:t>
      </w:r>
      <w:r>
        <w:rPr>
          <w:sz w:val="24"/>
        </w:rPr>
        <w:t>bedněním nebo zajistit uložení těchto materiálů jiným způsobem, aby nemohlo dojít ke znečištění životního prostředí. Pokud není možno materiál výše uvedeným</w:t>
      </w:r>
      <w:r>
        <w:rPr>
          <w:spacing w:val="-1"/>
          <w:sz w:val="24"/>
        </w:rPr>
        <w:t xml:space="preserve"> </w:t>
      </w:r>
      <w:r>
        <w:rPr>
          <w:sz w:val="24"/>
        </w:rPr>
        <w:t>způsobem</w:t>
      </w:r>
      <w:r>
        <w:rPr>
          <w:spacing w:val="-1"/>
          <w:sz w:val="24"/>
        </w:rPr>
        <w:t xml:space="preserve"> </w:t>
      </w:r>
      <w:r>
        <w:rPr>
          <w:sz w:val="24"/>
        </w:rPr>
        <w:t>zajistit, musí</w:t>
      </w:r>
      <w:r>
        <w:rPr>
          <w:spacing w:val="-1"/>
          <w:sz w:val="24"/>
        </w:rPr>
        <w:t xml:space="preserve"> </w:t>
      </w:r>
      <w:r>
        <w:rPr>
          <w:sz w:val="24"/>
        </w:rPr>
        <w:t>být stavební</w:t>
      </w:r>
      <w:r>
        <w:rPr>
          <w:spacing w:val="-2"/>
          <w:sz w:val="24"/>
        </w:rPr>
        <w:t xml:space="preserve"> </w:t>
      </w:r>
      <w:r>
        <w:rPr>
          <w:sz w:val="24"/>
        </w:rPr>
        <w:t>hmoty</w:t>
      </w:r>
      <w:r>
        <w:rPr>
          <w:spacing w:val="-6"/>
          <w:sz w:val="24"/>
        </w:rPr>
        <w:t xml:space="preserve"> </w:t>
      </w:r>
      <w:r>
        <w:rPr>
          <w:sz w:val="24"/>
        </w:rPr>
        <w:t>a ostatní</w:t>
      </w:r>
      <w:r>
        <w:rPr>
          <w:spacing w:val="-6"/>
          <w:sz w:val="24"/>
        </w:rPr>
        <w:t xml:space="preserve"> </w:t>
      </w:r>
      <w:r>
        <w:rPr>
          <w:sz w:val="24"/>
        </w:rPr>
        <w:t>materiál</w:t>
      </w:r>
      <w:r>
        <w:rPr>
          <w:spacing w:val="-6"/>
          <w:sz w:val="24"/>
        </w:rPr>
        <w:t xml:space="preserve"> </w:t>
      </w:r>
      <w:r>
        <w:rPr>
          <w:sz w:val="24"/>
        </w:rPr>
        <w:t>přepraven</w:t>
      </w:r>
      <w:r>
        <w:rPr>
          <w:spacing w:val="-2"/>
          <w:sz w:val="24"/>
        </w:rPr>
        <w:t xml:space="preserve"> </w:t>
      </w:r>
      <w:r>
        <w:rPr>
          <w:sz w:val="24"/>
        </w:rPr>
        <w:t>na místo bezprostředně před použitím</w:t>
      </w:r>
      <w:r>
        <w:rPr>
          <w:spacing w:val="-6"/>
          <w:sz w:val="24"/>
        </w:rPr>
        <w:t xml:space="preserve"> </w:t>
      </w:r>
      <w:r>
        <w:rPr>
          <w:sz w:val="24"/>
        </w:rPr>
        <w:t>a stavební suť a jiné odpady musí být odváženy průběžně,</w:t>
      </w:r>
    </w:p>
    <w:p w14:paraId="6039C120" w14:textId="77777777" w:rsidR="005A67A7" w:rsidRDefault="00000000">
      <w:pPr>
        <w:pStyle w:val="Odstavecseseznamem"/>
        <w:numPr>
          <w:ilvl w:val="0"/>
          <w:numId w:val="5"/>
        </w:numPr>
        <w:tabs>
          <w:tab w:val="left" w:pos="670"/>
        </w:tabs>
        <w:spacing w:before="3" w:line="283" w:lineRule="auto"/>
        <w:ind w:left="669" w:right="132" w:hanging="284"/>
        <w:rPr>
          <w:sz w:val="24"/>
        </w:rPr>
      </w:pPr>
      <w:r>
        <w:rPr>
          <w:sz w:val="24"/>
        </w:rPr>
        <w:t>zajistit bezpečnost uživatelů veřejného prostranství, a to zejména zábranami, můstky, oplocením, osvětlením, dopravním značením na základě DIR (dopravně inženýrského rozhodnutí) apod.,</w:t>
      </w:r>
    </w:p>
    <w:p w14:paraId="22B2C7A3" w14:textId="77777777" w:rsidR="005A67A7" w:rsidRDefault="00000000">
      <w:pPr>
        <w:pStyle w:val="Odstavecseseznamem"/>
        <w:numPr>
          <w:ilvl w:val="0"/>
          <w:numId w:val="5"/>
        </w:numPr>
        <w:tabs>
          <w:tab w:val="left" w:pos="670"/>
        </w:tabs>
        <w:spacing w:before="3" w:line="283" w:lineRule="auto"/>
        <w:ind w:left="669" w:right="128" w:hanging="284"/>
        <w:rPr>
          <w:sz w:val="24"/>
        </w:rPr>
      </w:pP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souladu s</w:t>
      </w:r>
      <w:r>
        <w:rPr>
          <w:spacing w:val="-13"/>
          <w:sz w:val="24"/>
        </w:rPr>
        <w:t xml:space="preserve"> </w:t>
      </w:r>
      <w:r>
        <w:rPr>
          <w:sz w:val="24"/>
        </w:rPr>
        <w:t>vydaným povolením ke zvláštnímu užívání veřejného prostranství uvést veřejné prostranství</w:t>
      </w:r>
      <w:r>
        <w:rPr>
          <w:spacing w:val="-2"/>
          <w:sz w:val="24"/>
        </w:rPr>
        <w:t xml:space="preserve"> </w:t>
      </w:r>
      <w:r>
        <w:rPr>
          <w:sz w:val="24"/>
        </w:rPr>
        <w:t>do původního stavu, nebo stavu, který</w:t>
      </w:r>
      <w:r>
        <w:rPr>
          <w:spacing w:val="-4"/>
          <w:sz w:val="24"/>
        </w:rPr>
        <w:t xml:space="preserve"> </w:t>
      </w:r>
      <w:r>
        <w:rPr>
          <w:sz w:val="24"/>
        </w:rPr>
        <w:t>byl</w:t>
      </w:r>
      <w:r>
        <w:rPr>
          <w:spacing w:val="-4"/>
          <w:sz w:val="24"/>
        </w:rPr>
        <w:t xml:space="preserve"> </w:t>
      </w:r>
      <w:r>
        <w:rPr>
          <w:sz w:val="24"/>
        </w:rPr>
        <w:t>stanoven při</w:t>
      </w:r>
      <w:r>
        <w:rPr>
          <w:spacing w:val="-2"/>
          <w:sz w:val="24"/>
        </w:rPr>
        <w:t xml:space="preserve"> </w:t>
      </w:r>
      <w:r>
        <w:rPr>
          <w:sz w:val="24"/>
        </w:rPr>
        <w:t>vydání</w:t>
      </w:r>
      <w:r>
        <w:rPr>
          <w:spacing w:val="-2"/>
          <w:sz w:val="24"/>
        </w:rPr>
        <w:t xml:space="preserve"> </w:t>
      </w:r>
      <w:r>
        <w:rPr>
          <w:sz w:val="24"/>
        </w:rPr>
        <w:t>povolení,</w:t>
      </w:r>
    </w:p>
    <w:p w14:paraId="3FA177FB" w14:textId="77777777" w:rsidR="005A67A7" w:rsidRDefault="00000000">
      <w:pPr>
        <w:pStyle w:val="Odstavecseseznamem"/>
        <w:numPr>
          <w:ilvl w:val="0"/>
          <w:numId w:val="5"/>
        </w:numPr>
        <w:tabs>
          <w:tab w:val="left" w:pos="670"/>
        </w:tabs>
        <w:spacing w:before="1" w:line="283" w:lineRule="auto"/>
        <w:ind w:left="669" w:right="130" w:hanging="284"/>
        <w:rPr>
          <w:sz w:val="24"/>
        </w:rPr>
      </w:pPr>
      <w:r>
        <w:rPr>
          <w:sz w:val="24"/>
        </w:rPr>
        <w:t>při</w:t>
      </w:r>
      <w:r>
        <w:rPr>
          <w:spacing w:val="-9"/>
          <w:sz w:val="24"/>
        </w:rPr>
        <w:t xml:space="preserve"> </w:t>
      </w:r>
      <w:r>
        <w:rPr>
          <w:sz w:val="24"/>
        </w:rPr>
        <w:t>provozování</w:t>
      </w:r>
      <w:r>
        <w:rPr>
          <w:spacing w:val="-14"/>
          <w:sz w:val="24"/>
        </w:rPr>
        <w:t xml:space="preserve"> </w:t>
      </w:r>
      <w:r>
        <w:rPr>
          <w:sz w:val="24"/>
        </w:rPr>
        <w:t>kiosků,</w:t>
      </w:r>
      <w:r>
        <w:rPr>
          <w:spacing w:val="-4"/>
          <w:sz w:val="24"/>
        </w:rPr>
        <w:t xml:space="preserve"> </w:t>
      </w:r>
      <w:r>
        <w:rPr>
          <w:sz w:val="24"/>
        </w:rPr>
        <w:t>stánků,</w:t>
      </w:r>
      <w:r>
        <w:rPr>
          <w:spacing w:val="-4"/>
          <w:sz w:val="24"/>
        </w:rPr>
        <w:t xml:space="preserve"> </w:t>
      </w:r>
      <w:r>
        <w:rPr>
          <w:sz w:val="24"/>
        </w:rPr>
        <w:t>prodejen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dalších</w:t>
      </w:r>
      <w:r>
        <w:rPr>
          <w:spacing w:val="-10"/>
          <w:sz w:val="24"/>
        </w:rPr>
        <w:t xml:space="preserve"> </w:t>
      </w:r>
      <w:r>
        <w:rPr>
          <w:sz w:val="24"/>
        </w:rPr>
        <w:t>provozoven</w:t>
      </w:r>
      <w:r>
        <w:rPr>
          <w:spacing w:val="-10"/>
          <w:sz w:val="24"/>
        </w:rPr>
        <w:t xml:space="preserve"> </w:t>
      </w:r>
      <w:r>
        <w:rPr>
          <w:sz w:val="24"/>
        </w:rPr>
        <w:t>zajistit</w:t>
      </w:r>
      <w:r>
        <w:rPr>
          <w:spacing w:val="-1"/>
          <w:sz w:val="24"/>
        </w:rPr>
        <w:t xml:space="preserve"> </w:t>
      </w:r>
      <w:r>
        <w:rPr>
          <w:sz w:val="24"/>
        </w:rPr>
        <w:t>pořádek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čistotu</w:t>
      </w:r>
      <w:r>
        <w:rPr>
          <w:spacing w:val="-6"/>
          <w:sz w:val="24"/>
        </w:rPr>
        <w:t xml:space="preserve"> </w:t>
      </w:r>
      <w:r>
        <w:rPr>
          <w:sz w:val="24"/>
        </w:rPr>
        <w:t>okolí těchto provozoven.</w:t>
      </w:r>
    </w:p>
    <w:p w14:paraId="3084A1C4" w14:textId="77777777" w:rsidR="005A67A7" w:rsidRDefault="00000000">
      <w:pPr>
        <w:pStyle w:val="Odstavecseseznamem"/>
        <w:numPr>
          <w:ilvl w:val="0"/>
          <w:numId w:val="6"/>
        </w:numPr>
        <w:tabs>
          <w:tab w:val="left" w:pos="387"/>
        </w:tabs>
        <w:spacing w:before="1" w:line="283" w:lineRule="auto"/>
        <w:ind w:right="128"/>
        <w:rPr>
          <w:sz w:val="24"/>
        </w:rPr>
      </w:pPr>
      <w:r>
        <w:rPr>
          <w:sz w:val="24"/>
        </w:rPr>
        <w:t>Poplatek</w:t>
      </w:r>
      <w:r>
        <w:rPr>
          <w:spacing w:val="-15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r>
        <w:rPr>
          <w:sz w:val="24"/>
        </w:rPr>
        <w:t>zvláštní</w:t>
      </w:r>
      <w:r>
        <w:rPr>
          <w:spacing w:val="-15"/>
          <w:sz w:val="24"/>
        </w:rPr>
        <w:t xml:space="preserve"> </w:t>
      </w:r>
      <w:r>
        <w:rPr>
          <w:sz w:val="24"/>
        </w:rPr>
        <w:t>užívání</w:t>
      </w:r>
      <w:r>
        <w:rPr>
          <w:spacing w:val="-15"/>
          <w:sz w:val="24"/>
        </w:rPr>
        <w:t xml:space="preserve"> </w:t>
      </w:r>
      <w:r>
        <w:rPr>
          <w:sz w:val="24"/>
        </w:rPr>
        <w:t>veřejného</w:t>
      </w:r>
      <w:r>
        <w:rPr>
          <w:spacing w:val="-9"/>
          <w:sz w:val="24"/>
        </w:rPr>
        <w:t xml:space="preserve"> </w:t>
      </w:r>
      <w:r>
        <w:rPr>
          <w:sz w:val="24"/>
        </w:rPr>
        <w:t>prostranství</w:t>
      </w:r>
      <w:r>
        <w:rPr>
          <w:spacing w:val="-15"/>
          <w:sz w:val="24"/>
        </w:rPr>
        <w:t xml:space="preserve"> </w:t>
      </w:r>
      <w:r>
        <w:rPr>
          <w:sz w:val="24"/>
        </w:rPr>
        <w:t>bude</w:t>
      </w:r>
      <w:r>
        <w:rPr>
          <w:spacing w:val="-9"/>
          <w:sz w:val="24"/>
        </w:rPr>
        <w:t xml:space="preserve"> </w:t>
      </w:r>
      <w:r>
        <w:rPr>
          <w:sz w:val="24"/>
        </w:rPr>
        <w:t>příslušným</w:t>
      </w:r>
      <w:r>
        <w:rPr>
          <w:spacing w:val="-15"/>
          <w:sz w:val="24"/>
        </w:rPr>
        <w:t xml:space="preserve"> </w:t>
      </w:r>
      <w:r>
        <w:rPr>
          <w:sz w:val="24"/>
        </w:rPr>
        <w:t>odborem</w:t>
      </w:r>
      <w:r>
        <w:rPr>
          <w:spacing w:val="-15"/>
          <w:sz w:val="24"/>
        </w:rPr>
        <w:t xml:space="preserve"> </w:t>
      </w:r>
      <w:r>
        <w:rPr>
          <w:sz w:val="24"/>
        </w:rPr>
        <w:t>vyměřen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souladu s platnou obecně závaznou vyhláškou obce o místních poplatcích.</w:t>
      </w:r>
    </w:p>
    <w:p w14:paraId="6B3E9DEA" w14:textId="77777777" w:rsidR="005A67A7" w:rsidRDefault="00000000">
      <w:pPr>
        <w:pStyle w:val="Odstavecseseznamem"/>
        <w:numPr>
          <w:ilvl w:val="0"/>
          <w:numId w:val="6"/>
        </w:numPr>
        <w:tabs>
          <w:tab w:val="left" w:pos="387"/>
        </w:tabs>
        <w:spacing w:line="283" w:lineRule="auto"/>
        <w:ind w:right="114"/>
        <w:rPr>
          <w:sz w:val="24"/>
        </w:rPr>
      </w:pPr>
      <w:r>
        <w:rPr>
          <w:sz w:val="24"/>
        </w:rPr>
        <w:t>Povolení ke zvláštnímu užívání</w:t>
      </w:r>
      <w:r>
        <w:rPr>
          <w:spacing w:val="-1"/>
          <w:sz w:val="24"/>
        </w:rPr>
        <w:t xml:space="preserve"> </w:t>
      </w:r>
      <w:r>
        <w:rPr>
          <w:sz w:val="24"/>
        </w:rPr>
        <w:t>veřejného prostranství</w:t>
      </w:r>
      <w:r>
        <w:rPr>
          <w:spacing w:val="-1"/>
          <w:sz w:val="24"/>
        </w:rPr>
        <w:t xml:space="preserve"> </w:t>
      </w:r>
      <w:r>
        <w:rPr>
          <w:sz w:val="24"/>
        </w:rPr>
        <w:t>nenahrazuje stavební</w:t>
      </w:r>
      <w:r>
        <w:rPr>
          <w:spacing w:val="-1"/>
          <w:sz w:val="24"/>
        </w:rPr>
        <w:t xml:space="preserve"> </w:t>
      </w:r>
      <w:r>
        <w:rPr>
          <w:sz w:val="24"/>
        </w:rPr>
        <w:t>povolení, případně jiná povolení. Povolení ke zvláštnímu užívání</w:t>
      </w:r>
      <w:r>
        <w:rPr>
          <w:spacing w:val="-4"/>
          <w:sz w:val="24"/>
        </w:rPr>
        <w:t xml:space="preserve"> </w:t>
      </w:r>
      <w:r>
        <w:rPr>
          <w:sz w:val="24"/>
        </w:rPr>
        <w:t>bude vydáno jen</w:t>
      </w:r>
      <w:r>
        <w:rPr>
          <w:spacing w:val="-1"/>
          <w:sz w:val="24"/>
        </w:rPr>
        <w:t xml:space="preserve"> </w:t>
      </w:r>
      <w:r>
        <w:rPr>
          <w:sz w:val="24"/>
        </w:rPr>
        <w:t>tehdy, nelze-li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12"/>
          <w:sz w:val="24"/>
        </w:rPr>
        <w:t xml:space="preserve"> </w:t>
      </w:r>
      <w:r>
        <w:rPr>
          <w:sz w:val="24"/>
        </w:rPr>
        <w:t>požadovanému účelu použít jiných</w:t>
      </w:r>
      <w:r>
        <w:rPr>
          <w:spacing w:val="-4"/>
          <w:sz w:val="24"/>
        </w:rPr>
        <w:t xml:space="preserve"> </w:t>
      </w:r>
      <w:r>
        <w:rPr>
          <w:sz w:val="24"/>
        </w:rPr>
        <w:t>prostor, nebo nelze-li</w:t>
      </w:r>
      <w:r>
        <w:rPr>
          <w:spacing w:val="-8"/>
          <w:sz w:val="24"/>
        </w:rPr>
        <w:t xml:space="preserve"> </w:t>
      </w:r>
      <w:r>
        <w:rPr>
          <w:sz w:val="24"/>
        </w:rPr>
        <w:t>prokazatelně najít jiná technická</w:t>
      </w:r>
      <w:r>
        <w:rPr>
          <w:spacing w:val="-5"/>
          <w:sz w:val="24"/>
        </w:rPr>
        <w:t xml:space="preserve"> </w:t>
      </w:r>
      <w:r>
        <w:rPr>
          <w:sz w:val="24"/>
        </w:rPr>
        <w:t>řešení.</w:t>
      </w:r>
    </w:p>
    <w:p w14:paraId="5C3CFF4F" w14:textId="1D227B42" w:rsidR="005A67A7" w:rsidRDefault="00000000">
      <w:pPr>
        <w:pStyle w:val="Odstavecseseznamem"/>
        <w:numPr>
          <w:ilvl w:val="0"/>
          <w:numId w:val="6"/>
        </w:numPr>
        <w:tabs>
          <w:tab w:val="left" w:pos="387"/>
        </w:tabs>
        <w:spacing w:line="283" w:lineRule="auto"/>
        <w:ind w:right="121"/>
        <w:rPr>
          <w:sz w:val="24"/>
        </w:rPr>
      </w:pPr>
      <w:r>
        <w:rPr>
          <w:sz w:val="24"/>
        </w:rPr>
        <w:t>Ustanovení uvedená v</w:t>
      </w:r>
      <w:r>
        <w:rPr>
          <w:spacing w:val="-13"/>
          <w:sz w:val="24"/>
        </w:rPr>
        <w:t xml:space="preserve"> </w:t>
      </w:r>
      <w:r>
        <w:rPr>
          <w:sz w:val="24"/>
        </w:rPr>
        <w:t>Čl. 4 se netýkají složek Integrovaného záchranného systému ČR při provádění zásahů</w:t>
      </w:r>
      <w:r w:rsidR="003015E9">
        <w:rPr>
          <w:sz w:val="24"/>
        </w:rPr>
        <w:t xml:space="preserve"> a ochrany veřejného pořádku.</w:t>
      </w:r>
    </w:p>
    <w:p w14:paraId="2B1B69B8" w14:textId="77777777" w:rsidR="005A67A7" w:rsidRDefault="005A67A7">
      <w:pPr>
        <w:pStyle w:val="Zkladntext"/>
        <w:spacing w:before="11"/>
        <w:ind w:left="0" w:firstLine="0"/>
        <w:jc w:val="left"/>
        <w:rPr>
          <w:sz w:val="28"/>
        </w:rPr>
      </w:pPr>
    </w:p>
    <w:p w14:paraId="55B38086" w14:textId="77777777" w:rsidR="005A67A7" w:rsidRDefault="00000000">
      <w:pPr>
        <w:ind w:left="1288" w:right="1315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625675DC" w14:textId="77777777" w:rsidR="005A67A7" w:rsidRDefault="00000000">
      <w:pPr>
        <w:spacing w:before="7"/>
        <w:ind w:left="97" w:right="123"/>
        <w:jc w:val="center"/>
        <w:rPr>
          <w:b/>
          <w:sz w:val="24"/>
        </w:rPr>
      </w:pPr>
      <w:r>
        <w:rPr>
          <w:b/>
          <w:sz w:val="24"/>
        </w:rPr>
        <w:t>Udržování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veřejného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pořádku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čistoty,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ochrana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veřejných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zařízení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veřejné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zeleně</w:t>
      </w:r>
    </w:p>
    <w:p w14:paraId="29F46951" w14:textId="24325E10" w:rsidR="005A67A7" w:rsidRDefault="00000000">
      <w:pPr>
        <w:pStyle w:val="Odstavecseseznamem"/>
        <w:numPr>
          <w:ilvl w:val="0"/>
          <w:numId w:val="4"/>
        </w:numPr>
        <w:tabs>
          <w:tab w:val="left" w:pos="387"/>
        </w:tabs>
        <w:spacing w:before="3" w:line="283" w:lineRule="auto"/>
        <w:ind w:right="121"/>
        <w:rPr>
          <w:sz w:val="24"/>
        </w:rPr>
      </w:pPr>
      <w:r>
        <w:rPr>
          <w:sz w:val="24"/>
        </w:rPr>
        <w:t>Ten</w:t>
      </w:r>
      <w:r w:rsidR="003015E9">
        <w:rPr>
          <w:sz w:val="24"/>
        </w:rPr>
        <w:t xml:space="preserve">, </w:t>
      </w:r>
      <w:r>
        <w:rPr>
          <w:sz w:val="24"/>
        </w:rPr>
        <w:t>kdo znečistí veřejné prostranství, znečistí nebo poškodí veřejné zařízení je povinen neprodleně</w:t>
      </w:r>
      <w:r>
        <w:rPr>
          <w:spacing w:val="-10"/>
          <w:sz w:val="24"/>
        </w:rPr>
        <w:t xml:space="preserve"> </w:t>
      </w:r>
      <w:r>
        <w:rPr>
          <w:sz w:val="24"/>
        </w:rPr>
        <w:t>vzniklou</w:t>
      </w:r>
      <w:r>
        <w:rPr>
          <w:spacing w:val="-6"/>
          <w:sz w:val="24"/>
        </w:rPr>
        <w:t xml:space="preserve"> </w:t>
      </w:r>
      <w:r>
        <w:rPr>
          <w:sz w:val="24"/>
        </w:rPr>
        <w:t>závadu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znečištění</w:t>
      </w:r>
      <w:r>
        <w:rPr>
          <w:spacing w:val="-14"/>
          <w:sz w:val="24"/>
        </w:rPr>
        <w:t xml:space="preserve"> </w:t>
      </w:r>
      <w:r>
        <w:rPr>
          <w:sz w:val="24"/>
        </w:rPr>
        <w:t>odstranit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zajistit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své</w:t>
      </w:r>
      <w:r>
        <w:rPr>
          <w:spacing w:val="-10"/>
          <w:sz w:val="24"/>
        </w:rPr>
        <w:t xml:space="preserve"> </w:t>
      </w:r>
      <w:r>
        <w:rPr>
          <w:sz w:val="24"/>
        </w:rPr>
        <w:t>náklady</w:t>
      </w:r>
      <w:r>
        <w:rPr>
          <w:spacing w:val="-15"/>
          <w:sz w:val="24"/>
        </w:rPr>
        <w:t xml:space="preserve"> </w:t>
      </w:r>
      <w:r>
        <w:rPr>
          <w:sz w:val="24"/>
        </w:rPr>
        <w:t>její</w:t>
      </w:r>
      <w:r>
        <w:rPr>
          <w:spacing w:val="-15"/>
          <w:sz w:val="24"/>
        </w:rPr>
        <w:t xml:space="preserve"> </w:t>
      </w:r>
      <w:r>
        <w:rPr>
          <w:sz w:val="24"/>
        </w:rPr>
        <w:t>odstranění v nejkratší možné době.</w:t>
      </w:r>
    </w:p>
    <w:p w14:paraId="20790D96" w14:textId="77777777" w:rsidR="005A67A7" w:rsidRDefault="00000000">
      <w:pPr>
        <w:pStyle w:val="Odstavecseseznamem"/>
        <w:numPr>
          <w:ilvl w:val="0"/>
          <w:numId w:val="4"/>
        </w:numPr>
        <w:tabs>
          <w:tab w:val="left" w:pos="387"/>
        </w:tabs>
        <w:spacing w:line="283" w:lineRule="auto"/>
        <w:ind w:right="118"/>
        <w:rPr>
          <w:sz w:val="24"/>
        </w:rPr>
      </w:pPr>
      <w:r>
        <w:rPr>
          <w:sz w:val="24"/>
        </w:rPr>
        <w:t>Chovatelé, vlastníci či držitelé psů, drůbeže a jiného hospodářského zvířectva jsou povinni zajistit, aby psi, drůbež či jiné hospodářské zvířectvo neznečisťovalo veřejné prostranství, veřejné zařízení nebo veřejnou zeleň a v</w:t>
      </w:r>
      <w:r>
        <w:rPr>
          <w:spacing w:val="-12"/>
          <w:sz w:val="24"/>
        </w:rPr>
        <w:t xml:space="preserve"> </w:t>
      </w:r>
      <w:r>
        <w:rPr>
          <w:sz w:val="24"/>
        </w:rPr>
        <w:t>případě, že dojde k</w:t>
      </w:r>
      <w:r>
        <w:rPr>
          <w:spacing w:val="-7"/>
          <w:sz w:val="24"/>
        </w:rPr>
        <w:t xml:space="preserve"> </w:t>
      </w:r>
      <w:r>
        <w:rPr>
          <w:sz w:val="24"/>
        </w:rPr>
        <w:t>znečištění veřejného prostranství, veřejného zařízení</w:t>
      </w:r>
      <w:r>
        <w:rPr>
          <w:spacing w:val="-11"/>
          <w:sz w:val="24"/>
        </w:rPr>
        <w:t xml:space="preserve"> </w:t>
      </w:r>
      <w:r>
        <w:rPr>
          <w:sz w:val="24"/>
        </w:rPr>
        <w:t>nebo veřejné</w:t>
      </w:r>
      <w:r>
        <w:rPr>
          <w:spacing w:val="-2"/>
          <w:sz w:val="24"/>
        </w:rPr>
        <w:t xml:space="preserve"> </w:t>
      </w:r>
      <w:r>
        <w:rPr>
          <w:sz w:val="24"/>
        </w:rPr>
        <w:t>zeleně</w:t>
      </w:r>
      <w:r>
        <w:rPr>
          <w:spacing w:val="-3"/>
          <w:sz w:val="24"/>
        </w:rPr>
        <w:t xml:space="preserve"> </w:t>
      </w:r>
      <w:r>
        <w:rPr>
          <w:sz w:val="24"/>
        </w:rPr>
        <w:t>jsou</w:t>
      </w:r>
      <w:r>
        <w:rPr>
          <w:spacing w:val="-2"/>
          <w:sz w:val="24"/>
        </w:rPr>
        <w:t xml:space="preserve"> </w:t>
      </w:r>
      <w:r>
        <w:rPr>
          <w:sz w:val="24"/>
        </w:rPr>
        <w:t>povinni</w:t>
      </w:r>
      <w:r>
        <w:rPr>
          <w:spacing w:val="-11"/>
          <w:sz w:val="24"/>
        </w:rPr>
        <w:t xml:space="preserve"> </w:t>
      </w:r>
      <w:r>
        <w:rPr>
          <w:sz w:val="24"/>
        </w:rPr>
        <w:t>zajistit odstranění</w:t>
      </w:r>
      <w:r>
        <w:rPr>
          <w:spacing w:val="-11"/>
          <w:sz w:val="24"/>
        </w:rPr>
        <w:t xml:space="preserve"> </w:t>
      </w:r>
      <w:r>
        <w:rPr>
          <w:sz w:val="24"/>
        </w:rPr>
        <w:t>znečištění.</w:t>
      </w:r>
    </w:p>
    <w:p w14:paraId="5F0B0011" w14:textId="77777777" w:rsidR="005A67A7" w:rsidRDefault="00000000">
      <w:pPr>
        <w:pStyle w:val="Odstavecseseznamem"/>
        <w:numPr>
          <w:ilvl w:val="0"/>
          <w:numId w:val="4"/>
        </w:numPr>
        <w:tabs>
          <w:tab w:val="left" w:pos="387"/>
        </w:tabs>
        <w:spacing w:before="3" w:line="283" w:lineRule="auto"/>
        <w:ind w:right="126"/>
        <w:rPr>
          <w:sz w:val="24"/>
        </w:rPr>
      </w:pPr>
      <w:r>
        <w:rPr>
          <w:sz w:val="24"/>
        </w:rPr>
        <w:t>Za čistotu veřejného prostranství a veřejných zařízení odpovídá obec. Za tím účelem je obec zejména povinna:</w:t>
      </w:r>
    </w:p>
    <w:p w14:paraId="440E7E71" w14:textId="77777777" w:rsidR="005A67A7" w:rsidRDefault="00000000">
      <w:pPr>
        <w:pStyle w:val="Odstavecseseznamem"/>
        <w:numPr>
          <w:ilvl w:val="1"/>
          <w:numId w:val="4"/>
        </w:numPr>
        <w:tabs>
          <w:tab w:val="left" w:pos="813"/>
          <w:tab w:val="left" w:pos="814"/>
        </w:tabs>
        <w:spacing w:before="1" w:line="283" w:lineRule="auto"/>
        <w:ind w:right="124"/>
        <w:jc w:val="left"/>
        <w:rPr>
          <w:sz w:val="24"/>
        </w:rPr>
      </w:pPr>
      <w:r>
        <w:rPr>
          <w:sz w:val="24"/>
        </w:rPr>
        <w:t>zabezpečit</w:t>
      </w:r>
      <w:r>
        <w:rPr>
          <w:spacing w:val="40"/>
          <w:sz w:val="24"/>
        </w:rPr>
        <w:t xml:space="preserve"> </w:t>
      </w:r>
      <w:r>
        <w:rPr>
          <w:sz w:val="24"/>
        </w:rPr>
        <w:t>prostředky</w:t>
      </w:r>
      <w:r>
        <w:rPr>
          <w:spacing w:val="40"/>
          <w:sz w:val="24"/>
        </w:rPr>
        <w:t xml:space="preserve"> </w:t>
      </w:r>
      <w:r>
        <w:rPr>
          <w:sz w:val="24"/>
        </w:rPr>
        <w:t>potřebné</w:t>
      </w:r>
      <w:r>
        <w:rPr>
          <w:spacing w:val="40"/>
          <w:sz w:val="24"/>
        </w:rPr>
        <w:t xml:space="preserve"> </w:t>
      </w:r>
      <w:r>
        <w:rPr>
          <w:sz w:val="24"/>
        </w:rPr>
        <w:t>pro</w:t>
      </w:r>
      <w:r>
        <w:rPr>
          <w:spacing w:val="40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40"/>
          <w:sz w:val="24"/>
        </w:rPr>
        <w:t xml:space="preserve"> </w:t>
      </w:r>
      <w:r>
        <w:rPr>
          <w:sz w:val="24"/>
        </w:rPr>
        <w:t>čistoty</w:t>
      </w:r>
      <w:r>
        <w:rPr>
          <w:spacing w:val="40"/>
          <w:sz w:val="24"/>
        </w:rPr>
        <w:t xml:space="preserve"> </w:t>
      </w:r>
      <w:r>
        <w:rPr>
          <w:sz w:val="24"/>
        </w:rPr>
        <w:t>veřejného</w:t>
      </w:r>
      <w:r>
        <w:rPr>
          <w:spacing w:val="40"/>
          <w:sz w:val="24"/>
        </w:rPr>
        <w:t xml:space="preserve"> </w:t>
      </w:r>
      <w:r>
        <w:rPr>
          <w:sz w:val="24"/>
        </w:rPr>
        <w:t>prostranství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veřejných </w:t>
      </w:r>
      <w:r>
        <w:rPr>
          <w:spacing w:val="-2"/>
          <w:sz w:val="24"/>
        </w:rPr>
        <w:t>zařízení,</w:t>
      </w:r>
    </w:p>
    <w:p w14:paraId="7B158EF6" w14:textId="77777777" w:rsidR="005A67A7" w:rsidRDefault="00000000">
      <w:pPr>
        <w:pStyle w:val="Odstavecseseznamem"/>
        <w:numPr>
          <w:ilvl w:val="1"/>
          <w:numId w:val="4"/>
        </w:numPr>
        <w:tabs>
          <w:tab w:val="left" w:pos="814"/>
          <w:tab w:val="left" w:pos="815"/>
        </w:tabs>
        <w:ind w:left="814" w:hanging="429"/>
        <w:jc w:val="left"/>
        <w:rPr>
          <w:sz w:val="24"/>
        </w:rPr>
      </w:pPr>
      <w:r>
        <w:rPr>
          <w:sz w:val="24"/>
        </w:rPr>
        <w:t>soustavně</w:t>
      </w:r>
      <w:r>
        <w:rPr>
          <w:spacing w:val="-15"/>
          <w:sz w:val="24"/>
        </w:rPr>
        <w:t xml:space="preserve"> </w:t>
      </w:r>
      <w:r>
        <w:rPr>
          <w:sz w:val="24"/>
        </w:rPr>
        <w:t>dohlížet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udržování</w:t>
      </w:r>
      <w:r>
        <w:rPr>
          <w:spacing w:val="-15"/>
          <w:sz w:val="24"/>
        </w:rPr>
        <w:t xml:space="preserve"> </w:t>
      </w:r>
      <w:r>
        <w:rPr>
          <w:sz w:val="24"/>
        </w:rPr>
        <w:t>čistoty</w:t>
      </w:r>
      <w:r>
        <w:rPr>
          <w:spacing w:val="-15"/>
          <w:sz w:val="24"/>
        </w:rPr>
        <w:t xml:space="preserve"> </w:t>
      </w:r>
      <w:r>
        <w:rPr>
          <w:sz w:val="24"/>
        </w:rPr>
        <w:t>veřejného</w:t>
      </w:r>
      <w:r>
        <w:rPr>
          <w:spacing w:val="-6"/>
          <w:sz w:val="24"/>
        </w:rPr>
        <w:t xml:space="preserve"> </w:t>
      </w:r>
      <w:r>
        <w:rPr>
          <w:sz w:val="24"/>
        </w:rPr>
        <w:t>prostranství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veřejných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zařízení,</w:t>
      </w:r>
    </w:p>
    <w:p w14:paraId="051A7260" w14:textId="77777777" w:rsidR="005A67A7" w:rsidRDefault="00000000">
      <w:pPr>
        <w:pStyle w:val="Odstavecseseznamem"/>
        <w:numPr>
          <w:ilvl w:val="1"/>
          <w:numId w:val="4"/>
        </w:numPr>
        <w:tabs>
          <w:tab w:val="left" w:pos="814"/>
          <w:tab w:val="left" w:pos="815"/>
        </w:tabs>
        <w:spacing w:before="50"/>
        <w:ind w:left="814" w:hanging="429"/>
        <w:jc w:val="left"/>
        <w:rPr>
          <w:sz w:val="24"/>
        </w:rPr>
      </w:pPr>
      <w:r>
        <w:rPr>
          <w:spacing w:val="-2"/>
          <w:sz w:val="24"/>
        </w:rPr>
        <w:t>zajišťovat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pravidelnou údržbu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veřejné zeleně,</w:t>
      </w:r>
    </w:p>
    <w:p w14:paraId="62A27BDA" w14:textId="77777777" w:rsidR="005A67A7" w:rsidRDefault="005A67A7">
      <w:pPr>
        <w:rPr>
          <w:sz w:val="24"/>
        </w:rPr>
        <w:sectPr w:rsidR="005A67A7">
          <w:footerReference w:type="default" r:id="rId8"/>
          <w:pgSz w:w="11900" w:h="16820"/>
          <w:pgMar w:top="1320" w:right="780" w:bottom="940" w:left="1380" w:header="0" w:footer="743" w:gutter="0"/>
          <w:cols w:space="708"/>
        </w:sectPr>
      </w:pPr>
    </w:p>
    <w:p w14:paraId="0E765621" w14:textId="77777777" w:rsidR="005A67A7" w:rsidRDefault="00000000">
      <w:pPr>
        <w:pStyle w:val="Odstavecseseznamem"/>
        <w:numPr>
          <w:ilvl w:val="1"/>
          <w:numId w:val="4"/>
        </w:numPr>
        <w:tabs>
          <w:tab w:val="left" w:pos="813"/>
          <w:tab w:val="left" w:pos="814"/>
        </w:tabs>
        <w:spacing w:before="79" w:line="283" w:lineRule="auto"/>
        <w:ind w:right="125"/>
        <w:jc w:val="left"/>
        <w:rPr>
          <w:sz w:val="24"/>
        </w:rPr>
      </w:pPr>
      <w:r>
        <w:rPr>
          <w:sz w:val="24"/>
        </w:rPr>
        <w:lastRenderedPageBreak/>
        <w:t>čištění veřejných prostranství a veřejných zařízení zajistit tak, aby ostatní uživatelé byli</w:t>
      </w:r>
      <w:r>
        <w:rPr>
          <w:spacing w:val="-1"/>
          <w:sz w:val="24"/>
        </w:rPr>
        <w:t xml:space="preserve"> </w:t>
      </w:r>
      <w:r>
        <w:rPr>
          <w:sz w:val="24"/>
        </w:rPr>
        <w:t>co nejméně obtěžováni.</w:t>
      </w:r>
    </w:p>
    <w:p w14:paraId="6CD2F418" w14:textId="77777777" w:rsidR="005A67A7" w:rsidRDefault="00000000">
      <w:pPr>
        <w:pStyle w:val="Odstavecseseznamem"/>
        <w:numPr>
          <w:ilvl w:val="0"/>
          <w:numId w:val="4"/>
        </w:numPr>
        <w:tabs>
          <w:tab w:val="left" w:pos="387"/>
        </w:tabs>
        <w:spacing w:before="1" w:line="283" w:lineRule="auto"/>
        <w:ind w:right="126"/>
        <w:rPr>
          <w:sz w:val="24"/>
        </w:rPr>
      </w:pPr>
      <w:r>
        <w:rPr>
          <w:sz w:val="24"/>
        </w:rPr>
        <w:t>Podnikatelé a právnické osoby jsou povinni zajišťovat čistotu v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okolí svých provozoven a </w:t>
      </w:r>
      <w:r>
        <w:rPr>
          <w:spacing w:val="-2"/>
          <w:sz w:val="24"/>
        </w:rPr>
        <w:t>zařízení.</w:t>
      </w:r>
    </w:p>
    <w:p w14:paraId="73EB4130" w14:textId="77777777" w:rsidR="005A67A7" w:rsidRDefault="005A67A7">
      <w:pPr>
        <w:pStyle w:val="Zkladntext"/>
        <w:ind w:left="0" w:firstLine="0"/>
        <w:jc w:val="left"/>
        <w:rPr>
          <w:sz w:val="25"/>
        </w:rPr>
      </w:pPr>
    </w:p>
    <w:p w14:paraId="2330D409" w14:textId="77777777" w:rsidR="005A67A7" w:rsidRDefault="00000000">
      <w:pPr>
        <w:ind w:left="1288" w:right="1315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23433204" w14:textId="77777777" w:rsidR="005A67A7" w:rsidRDefault="00000000">
      <w:pPr>
        <w:spacing w:before="8"/>
        <w:ind w:left="1245" w:right="1274"/>
        <w:jc w:val="center"/>
        <w:rPr>
          <w:b/>
          <w:sz w:val="24"/>
        </w:rPr>
      </w:pPr>
      <w:r>
        <w:rPr>
          <w:b/>
          <w:sz w:val="24"/>
        </w:rPr>
        <w:t>Pravidla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pohyb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psů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veřejném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prostranství</w:t>
      </w:r>
    </w:p>
    <w:p w14:paraId="63E287A3" w14:textId="722D5537" w:rsidR="005A67A7" w:rsidRDefault="00000000">
      <w:pPr>
        <w:pStyle w:val="Odstavecseseznamem"/>
        <w:numPr>
          <w:ilvl w:val="0"/>
          <w:numId w:val="3"/>
        </w:numPr>
        <w:tabs>
          <w:tab w:val="left" w:pos="387"/>
        </w:tabs>
        <w:spacing w:line="283" w:lineRule="auto"/>
        <w:ind w:right="134"/>
        <w:rPr>
          <w:sz w:val="24"/>
        </w:rPr>
      </w:pP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zájmu zajištění veřejného pořádku a ochrany zeleně v</w:t>
      </w:r>
      <w:r>
        <w:rPr>
          <w:spacing w:val="-13"/>
          <w:sz w:val="24"/>
        </w:rPr>
        <w:t xml:space="preserve"> </w:t>
      </w:r>
      <w:r>
        <w:rPr>
          <w:sz w:val="24"/>
        </w:rPr>
        <w:t>obci lze</w:t>
      </w:r>
      <w:r w:rsidR="003015E9">
        <w:rPr>
          <w:sz w:val="24"/>
        </w:rPr>
        <w:t xml:space="preserve"> na</w:t>
      </w:r>
      <w:r>
        <w:rPr>
          <w:sz w:val="24"/>
        </w:rPr>
        <w:t xml:space="preserve"> veřejn</w:t>
      </w:r>
      <w:r w:rsidR="003015E9">
        <w:rPr>
          <w:sz w:val="24"/>
        </w:rPr>
        <w:t>ém</w:t>
      </w:r>
      <w:r>
        <w:rPr>
          <w:sz w:val="24"/>
        </w:rPr>
        <w:t xml:space="preserve"> prostranství vodit psy pouze na vodítku.</w:t>
      </w:r>
    </w:p>
    <w:p w14:paraId="047A5D4C" w14:textId="4E11F7DC" w:rsidR="005A67A7" w:rsidRDefault="00F75B4E">
      <w:pPr>
        <w:pStyle w:val="Odstavecseseznamem"/>
        <w:numPr>
          <w:ilvl w:val="0"/>
          <w:numId w:val="3"/>
        </w:numPr>
        <w:tabs>
          <w:tab w:val="left" w:pos="387"/>
        </w:tabs>
        <w:spacing w:before="1" w:line="283" w:lineRule="auto"/>
        <w:ind w:right="135"/>
        <w:rPr>
          <w:sz w:val="24"/>
        </w:rPr>
      </w:pPr>
      <w:r>
        <w:rPr>
          <w:sz w:val="24"/>
        </w:rPr>
        <w:t>V dalších právech a povinnostech se použije ustanovení vyhlášky obce č. 4/2015.</w:t>
      </w:r>
    </w:p>
    <w:p w14:paraId="5B7FD6AB" w14:textId="77777777" w:rsidR="00A17B5B" w:rsidRDefault="00A17B5B" w:rsidP="00BF2FAB">
      <w:pPr>
        <w:pStyle w:val="Odstavecseseznamem"/>
        <w:tabs>
          <w:tab w:val="left" w:pos="387"/>
        </w:tabs>
        <w:spacing w:before="1" w:line="283" w:lineRule="auto"/>
        <w:ind w:right="135" w:firstLine="0"/>
        <w:rPr>
          <w:sz w:val="24"/>
        </w:rPr>
      </w:pPr>
    </w:p>
    <w:p w14:paraId="3147C816" w14:textId="0BF9ADC2" w:rsidR="00A17B5B" w:rsidRPr="00307AEA" w:rsidRDefault="00A17B5B" w:rsidP="00307AEA">
      <w:pPr>
        <w:pStyle w:val="Odstavecseseznamem"/>
        <w:ind w:left="4706" w:right="1315" w:firstLine="0"/>
      </w:pPr>
      <w:r w:rsidRPr="00307AEA">
        <w:rPr>
          <w:b/>
          <w:sz w:val="24"/>
        </w:rPr>
        <w:t>Čl.</w:t>
      </w:r>
      <w:r w:rsidRPr="00307AEA">
        <w:rPr>
          <w:b/>
          <w:spacing w:val="-2"/>
          <w:sz w:val="24"/>
        </w:rPr>
        <w:t xml:space="preserve"> </w:t>
      </w:r>
      <w:r w:rsidRPr="00307AEA">
        <w:rPr>
          <w:b/>
          <w:spacing w:val="-10"/>
          <w:sz w:val="24"/>
        </w:rPr>
        <w:t>7</w:t>
      </w:r>
    </w:p>
    <w:p w14:paraId="016D67DC" w14:textId="506BA22F" w:rsidR="00A17B5B" w:rsidRPr="00307AEA" w:rsidRDefault="00A17B5B" w:rsidP="00BF2FAB">
      <w:pPr>
        <w:pStyle w:val="Odstavecseseznamem"/>
        <w:numPr>
          <w:ilvl w:val="0"/>
          <w:numId w:val="14"/>
        </w:numPr>
        <w:tabs>
          <w:tab w:val="left" w:pos="387"/>
        </w:tabs>
        <w:spacing w:before="1" w:line="283" w:lineRule="auto"/>
        <w:ind w:right="135"/>
      </w:pPr>
      <w:r w:rsidRPr="00307AEA">
        <w:t>Stanovení výjimečných případů, při nichž je doba nočního klidu vymezena dobou kratší nebo při nichž nemusí být doba nočního klidu dodržována</w:t>
      </w:r>
    </w:p>
    <w:p w14:paraId="6EBD7C02" w14:textId="77777777" w:rsidR="00A17B5B" w:rsidRPr="00307AEA" w:rsidRDefault="00A17B5B" w:rsidP="00A17B5B">
      <w:pPr>
        <w:pStyle w:val="Odstavecseseznamem"/>
        <w:tabs>
          <w:tab w:val="left" w:pos="387"/>
        </w:tabs>
        <w:spacing w:before="1" w:line="283" w:lineRule="auto"/>
        <w:ind w:right="135" w:firstLine="0"/>
      </w:pPr>
    </w:p>
    <w:p w14:paraId="371A469B" w14:textId="448C7E03" w:rsidR="00815CE9" w:rsidRPr="00307AEA" w:rsidRDefault="00815CE9" w:rsidP="00F47B01">
      <w:pPr>
        <w:pStyle w:val="Zkladntext"/>
        <w:spacing w:before="0"/>
        <w:ind w:firstLine="0"/>
        <w:jc w:val="left"/>
      </w:pPr>
      <w:r w:rsidRPr="00307AEA">
        <w:t>Doba nočního klidu nemusí být dodržována:</w:t>
      </w:r>
    </w:p>
    <w:p w14:paraId="7C2130CC" w14:textId="77777777" w:rsidR="00F47B01" w:rsidRPr="00307AEA" w:rsidRDefault="00F47B01" w:rsidP="00BF2FAB">
      <w:pPr>
        <w:pStyle w:val="Zkladntext"/>
        <w:spacing w:before="0"/>
        <w:ind w:firstLine="0"/>
        <w:jc w:val="left"/>
      </w:pPr>
    </w:p>
    <w:p w14:paraId="768BD4CF" w14:textId="6CC75BD1" w:rsidR="00815CE9" w:rsidRPr="00307AEA" w:rsidRDefault="00815CE9" w:rsidP="00BF2FAB">
      <w:pPr>
        <w:pStyle w:val="Zkladntext"/>
        <w:numPr>
          <w:ilvl w:val="0"/>
          <w:numId w:val="13"/>
        </w:numPr>
        <w:spacing w:before="0"/>
        <w:jc w:val="left"/>
      </w:pPr>
      <w:r w:rsidRPr="00307AEA">
        <w:t>v noci ze dne konání tradiční akce Dětský den v Tuchoticích na den následující konané jednu noc ze soboty na neděli v měsíci červen</w:t>
      </w:r>
    </w:p>
    <w:p w14:paraId="1A27E3E0" w14:textId="51D45E27" w:rsidR="00815CE9" w:rsidRPr="00307AEA" w:rsidRDefault="00815CE9" w:rsidP="00BF2FAB">
      <w:pPr>
        <w:pStyle w:val="Zkladntext"/>
        <w:numPr>
          <w:ilvl w:val="0"/>
          <w:numId w:val="13"/>
        </w:numPr>
        <w:spacing w:before="0"/>
        <w:jc w:val="left"/>
      </w:pPr>
      <w:r w:rsidRPr="00307AEA">
        <w:t>v noci ze dne konání tradiční akce Tuchotický koncert na den následující konané jednu noc ze soboty na neděli v měsíci červenec</w:t>
      </w:r>
    </w:p>
    <w:p w14:paraId="6559E15B" w14:textId="6FE6AF87" w:rsidR="005A67A7" w:rsidRPr="00307AEA" w:rsidRDefault="00A17B5B" w:rsidP="00815CE9">
      <w:pPr>
        <w:pStyle w:val="Zkladntext"/>
        <w:numPr>
          <w:ilvl w:val="0"/>
          <w:numId w:val="13"/>
        </w:numPr>
        <w:spacing w:before="0"/>
        <w:jc w:val="left"/>
      </w:pPr>
      <w:r w:rsidRPr="00307AEA">
        <w:t xml:space="preserve">v noci ze dne konání tradiční akce Tuchotické posvícení na den následující konané jednu noc ze soboty na neděli v měsíci </w:t>
      </w:r>
      <w:r w:rsidR="00815CE9" w:rsidRPr="00307AEA">
        <w:t>září</w:t>
      </w:r>
    </w:p>
    <w:p w14:paraId="0797D37C" w14:textId="77777777" w:rsidR="00F47B01" w:rsidRPr="00307AEA" w:rsidRDefault="00F47B01" w:rsidP="00F47B01">
      <w:pPr>
        <w:pStyle w:val="Odstavecseseznamem"/>
        <w:numPr>
          <w:ilvl w:val="0"/>
          <w:numId w:val="13"/>
        </w:numPr>
        <w:tabs>
          <w:tab w:val="left" w:pos="953"/>
        </w:tabs>
        <w:spacing w:before="46"/>
        <w:rPr>
          <w:sz w:val="24"/>
        </w:rPr>
      </w:pPr>
      <w:r w:rsidRPr="00307AEA">
        <w:rPr>
          <w:sz w:val="24"/>
        </w:rPr>
        <w:t>u</w:t>
      </w:r>
      <w:r w:rsidRPr="00307AEA">
        <w:rPr>
          <w:spacing w:val="-4"/>
          <w:sz w:val="24"/>
        </w:rPr>
        <w:t xml:space="preserve"> </w:t>
      </w:r>
      <w:r w:rsidRPr="00307AEA">
        <w:rPr>
          <w:sz w:val="24"/>
        </w:rPr>
        <w:t>příležitosti</w:t>
      </w:r>
      <w:r w:rsidRPr="00307AEA">
        <w:rPr>
          <w:spacing w:val="-11"/>
          <w:sz w:val="24"/>
        </w:rPr>
        <w:t xml:space="preserve"> </w:t>
      </w:r>
      <w:r w:rsidRPr="00307AEA">
        <w:rPr>
          <w:sz w:val="24"/>
        </w:rPr>
        <w:t>vítání</w:t>
      </w:r>
      <w:r w:rsidRPr="00307AEA">
        <w:rPr>
          <w:spacing w:val="-11"/>
          <w:sz w:val="24"/>
        </w:rPr>
        <w:t xml:space="preserve"> </w:t>
      </w:r>
      <w:r w:rsidRPr="00307AEA">
        <w:rPr>
          <w:sz w:val="24"/>
        </w:rPr>
        <w:t>nového</w:t>
      </w:r>
      <w:r w:rsidRPr="00307AEA">
        <w:rPr>
          <w:spacing w:val="1"/>
          <w:sz w:val="24"/>
        </w:rPr>
        <w:t xml:space="preserve"> </w:t>
      </w:r>
      <w:r w:rsidRPr="00307AEA">
        <w:rPr>
          <w:sz w:val="24"/>
        </w:rPr>
        <w:t>roku</w:t>
      </w:r>
      <w:r w:rsidRPr="00307AEA">
        <w:rPr>
          <w:spacing w:val="-3"/>
          <w:sz w:val="24"/>
        </w:rPr>
        <w:t xml:space="preserve"> </w:t>
      </w:r>
      <w:r w:rsidRPr="00307AEA">
        <w:rPr>
          <w:sz w:val="24"/>
        </w:rPr>
        <w:t>do</w:t>
      </w:r>
      <w:r w:rsidRPr="00307AEA">
        <w:rPr>
          <w:spacing w:val="1"/>
          <w:sz w:val="24"/>
        </w:rPr>
        <w:t xml:space="preserve"> </w:t>
      </w:r>
      <w:r w:rsidRPr="00307AEA">
        <w:rPr>
          <w:sz w:val="24"/>
        </w:rPr>
        <w:t>2:00</w:t>
      </w:r>
      <w:r w:rsidRPr="00307AEA">
        <w:rPr>
          <w:spacing w:val="-3"/>
          <w:sz w:val="24"/>
        </w:rPr>
        <w:t xml:space="preserve"> </w:t>
      </w:r>
      <w:r w:rsidRPr="00307AEA">
        <w:rPr>
          <w:sz w:val="24"/>
        </w:rPr>
        <w:t>ráno</w:t>
      </w:r>
      <w:r w:rsidRPr="00307AEA">
        <w:rPr>
          <w:spacing w:val="2"/>
          <w:sz w:val="24"/>
        </w:rPr>
        <w:t xml:space="preserve"> </w:t>
      </w:r>
      <w:r w:rsidRPr="00307AEA">
        <w:rPr>
          <w:sz w:val="24"/>
        </w:rPr>
        <w:t>dne</w:t>
      </w:r>
      <w:r w:rsidRPr="00307AEA">
        <w:rPr>
          <w:spacing w:val="-3"/>
          <w:sz w:val="24"/>
        </w:rPr>
        <w:t xml:space="preserve"> </w:t>
      </w:r>
      <w:r w:rsidRPr="00307AEA">
        <w:rPr>
          <w:spacing w:val="-4"/>
          <w:sz w:val="24"/>
        </w:rPr>
        <w:t>1.1.</w:t>
      </w:r>
    </w:p>
    <w:p w14:paraId="738F61EB" w14:textId="40EECE9F" w:rsidR="00F47B01" w:rsidRPr="00307AEA" w:rsidRDefault="00F47B01" w:rsidP="00BF2FAB">
      <w:pPr>
        <w:pStyle w:val="Zkladntext"/>
        <w:spacing w:before="0"/>
        <w:ind w:left="1106" w:firstLine="0"/>
        <w:jc w:val="left"/>
      </w:pPr>
    </w:p>
    <w:p w14:paraId="00D70DBE" w14:textId="77777777" w:rsidR="00815CE9" w:rsidRPr="00307AEA" w:rsidRDefault="00815CE9" w:rsidP="00BF2FAB">
      <w:pPr>
        <w:pStyle w:val="Zkladntext"/>
        <w:spacing w:before="0"/>
        <w:ind w:left="1106" w:firstLine="0"/>
        <w:jc w:val="left"/>
      </w:pPr>
    </w:p>
    <w:p w14:paraId="6DDC68B3" w14:textId="3DB48D23" w:rsidR="00815CE9" w:rsidRPr="00307AEA" w:rsidRDefault="00815CE9" w:rsidP="00BF2FAB">
      <w:pPr>
        <w:pStyle w:val="Zkladntext"/>
        <w:numPr>
          <w:ilvl w:val="0"/>
          <w:numId w:val="14"/>
        </w:numPr>
        <w:spacing w:before="0"/>
        <w:jc w:val="left"/>
      </w:pPr>
      <w:r w:rsidRPr="00307AEA">
        <w:t>Informace o konkrétním termínu konání akcí uvedených v odst. 1 tohoto článku obecně závazné vyhlášky bude zveřejněna obecním úřadem na úřední desce minimálně 5 dnů před datem konání.</w:t>
      </w:r>
    </w:p>
    <w:p w14:paraId="4852C9B8" w14:textId="77777777" w:rsidR="00815CE9" w:rsidRDefault="00815CE9" w:rsidP="00BF2FAB">
      <w:pPr>
        <w:pStyle w:val="Zkladntext"/>
        <w:spacing w:before="0"/>
        <w:ind w:left="746" w:firstLine="0"/>
        <w:jc w:val="left"/>
        <w:rPr>
          <w:sz w:val="29"/>
        </w:rPr>
      </w:pPr>
    </w:p>
    <w:p w14:paraId="44275B77" w14:textId="09A3B881" w:rsidR="005A67A7" w:rsidRDefault="00000000">
      <w:pPr>
        <w:ind w:left="1288" w:right="1315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 w:rsidR="00A17B5B">
        <w:rPr>
          <w:b/>
          <w:spacing w:val="-10"/>
          <w:sz w:val="24"/>
        </w:rPr>
        <w:t>8</w:t>
      </w:r>
    </w:p>
    <w:p w14:paraId="34ECC44A" w14:textId="77777777" w:rsidR="005A67A7" w:rsidRDefault="00000000">
      <w:pPr>
        <w:spacing w:before="50"/>
        <w:ind w:left="1245" w:right="1279"/>
        <w:jc w:val="center"/>
        <w:rPr>
          <w:b/>
          <w:sz w:val="24"/>
        </w:rPr>
      </w:pPr>
      <w:r>
        <w:rPr>
          <w:b/>
          <w:sz w:val="24"/>
        </w:rPr>
        <w:t>Zvláštní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opatření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zabezpečení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místních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záležitostí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veřejného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pořádku</w:t>
      </w:r>
    </w:p>
    <w:p w14:paraId="7A331F79" w14:textId="77777777" w:rsidR="005A67A7" w:rsidRDefault="00000000">
      <w:pPr>
        <w:pStyle w:val="Odstavecseseznamem"/>
        <w:numPr>
          <w:ilvl w:val="0"/>
          <w:numId w:val="2"/>
        </w:numPr>
        <w:tabs>
          <w:tab w:val="left" w:pos="387"/>
        </w:tabs>
        <w:spacing w:before="3" w:line="283" w:lineRule="auto"/>
        <w:ind w:right="119"/>
        <w:rPr>
          <w:sz w:val="24"/>
        </w:rPr>
      </w:pPr>
      <w:r>
        <w:rPr>
          <w:sz w:val="24"/>
        </w:rPr>
        <w:t>Činností, která by mohla narušit veřejný pořádek nebo být v</w:t>
      </w:r>
      <w:r>
        <w:rPr>
          <w:spacing w:val="-9"/>
          <w:sz w:val="24"/>
        </w:rPr>
        <w:t xml:space="preserve"> </w:t>
      </w:r>
      <w:r>
        <w:rPr>
          <w:sz w:val="24"/>
        </w:rPr>
        <w:t>rozporu se zájmem na ochranu veřejné zeleně v</w:t>
      </w:r>
      <w:r>
        <w:rPr>
          <w:spacing w:val="-9"/>
          <w:sz w:val="24"/>
        </w:rPr>
        <w:t xml:space="preserve"> </w:t>
      </w:r>
      <w:r>
        <w:rPr>
          <w:sz w:val="24"/>
        </w:rPr>
        <w:t>obci, je pohyb drůbeže a jiného hospodářského zvířectva na veřejných prostranstvích v zastavěných částech obce,</w:t>
      </w:r>
    </w:p>
    <w:p w14:paraId="164B67EF" w14:textId="77777777" w:rsidR="005A67A7" w:rsidRDefault="00000000">
      <w:pPr>
        <w:pStyle w:val="Odstavecseseznamem"/>
        <w:numPr>
          <w:ilvl w:val="0"/>
          <w:numId w:val="2"/>
        </w:numPr>
        <w:tabs>
          <w:tab w:val="left" w:pos="387"/>
        </w:tabs>
        <w:spacing w:line="283" w:lineRule="auto"/>
        <w:ind w:right="127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zájmu zajištění veřejného pořádku a ochrany zeleně v</w:t>
      </w:r>
      <w:r>
        <w:rPr>
          <w:spacing w:val="-8"/>
          <w:sz w:val="24"/>
        </w:rPr>
        <w:t xml:space="preserve"> </w:t>
      </w:r>
      <w:r>
        <w:rPr>
          <w:sz w:val="24"/>
        </w:rPr>
        <w:t>obci se stanovuje chovatelům a vlastníkům drůbeže a jiného hospodářského zvířectva povinnost zajistit, aby drůbež nebo jiné hospodářské zvířectvo se nepohybovalo na veřejném</w:t>
      </w:r>
      <w:r>
        <w:rPr>
          <w:spacing w:val="-3"/>
          <w:sz w:val="24"/>
        </w:rPr>
        <w:t xml:space="preserve"> </w:t>
      </w:r>
      <w:r>
        <w:rPr>
          <w:sz w:val="24"/>
        </w:rPr>
        <w:t>prostranství</w:t>
      </w:r>
      <w:r>
        <w:rPr>
          <w:spacing w:val="-3"/>
          <w:sz w:val="24"/>
        </w:rPr>
        <w:t xml:space="preserve"> </w:t>
      </w:r>
      <w:r>
        <w:rPr>
          <w:sz w:val="24"/>
        </w:rPr>
        <w:t>v zastavěných částech obce.</w:t>
      </w:r>
    </w:p>
    <w:p w14:paraId="65DF02C8" w14:textId="40F86E77" w:rsidR="005A67A7" w:rsidRPr="00BF2FAB" w:rsidRDefault="00000000">
      <w:pPr>
        <w:pStyle w:val="Odstavecseseznamem"/>
        <w:numPr>
          <w:ilvl w:val="0"/>
          <w:numId w:val="2"/>
        </w:numPr>
        <w:tabs>
          <w:tab w:val="left" w:pos="387"/>
        </w:tabs>
        <w:spacing w:line="283" w:lineRule="auto"/>
        <w:ind w:right="117"/>
        <w:rPr>
          <w:sz w:val="24"/>
        </w:rPr>
      </w:pPr>
      <w:bookmarkStart w:id="0" w:name="_Hlk135056091"/>
      <w:r w:rsidRPr="00307AEA">
        <w:rPr>
          <w:sz w:val="24"/>
        </w:rPr>
        <w:t>Činnostmi, které by</w:t>
      </w:r>
      <w:r w:rsidRPr="00307AEA">
        <w:rPr>
          <w:spacing w:val="-3"/>
          <w:sz w:val="24"/>
        </w:rPr>
        <w:t xml:space="preserve"> </w:t>
      </w:r>
      <w:r w:rsidRPr="00307AEA">
        <w:rPr>
          <w:sz w:val="24"/>
        </w:rPr>
        <w:t>mohly</w:t>
      </w:r>
      <w:r w:rsidRPr="00307AEA">
        <w:rPr>
          <w:spacing w:val="-3"/>
          <w:sz w:val="24"/>
        </w:rPr>
        <w:t xml:space="preserve"> </w:t>
      </w:r>
      <w:r w:rsidRPr="00307AEA">
        <w:rPr>
          <w:sz w:val="24"/>
        </w:rPr>
        <w:t>narušit veřejný</w:t>
      </w:r>
      <w:r w:rsidRPr="00307AEA">
        <w:rPr>
          <w:spacing w:val="-3"/>
          <w:sz w:val="24"/>
        </w:rPr>
        <w:t xml:space="preserve"> </w:t>
      </w:r>
      <w:r w:rsidRPr="00307AEA">
        <w:rPr>
          <w:sz w:val="24"/>
        </w:rPr>
        <w:t>pořádek v</w:t>
      </w:r>
      <w:r w:rsidRPr="00307AEA">
        <w:rPr>
          <w:spacing w:val="-11"/>
          <w:sz w:val="24"/>
        </w:rPr>
        <w:t xml:space="preserve"> </w:t>
      </w:r>
      <w:r w:rsidRPr="00307AEA">
        <w:rPr>
          <w:sz w:val="24"/>
        </w:rPr>
        <w:t>obci</w:t>
      </w:r>
      <w:r w:rsidRPr="00307AEA">
        <w:rPr>
          <w:spacing w:val="-3"/>
          <w:sz w:val="24"/>
        </w:rPr>
        <w:t xml:space="preserve"> </w:t>
      </w:r>
      <w:r w:rsidRPr="00307AEA">
        <w:rPr>
          <w:sz w:val="24"/>
        </w:rPr>
        <w:t>nebo být v</w:t>
      </w:r>
      <w:r w:rsidRPr="00307AEA">
        <w:rPr>
          <w:spacing w:val="-11"/>
          <w:sz w:val="24"/>
        </w:rPr>
        <w:t xml:space="preserve"> </w:t>
      </w:r>
      <w:r w:rsidRPr="00307AEA">
        <w:rPr>
          <w:sz w:val="24"/>
        </w:rPr>
        <w:t>rozporu s</w:t>
      </w:r>
      <w:r w:rsidRPr="00307AEA">
        <w:rPr>
          <w:spacing w:val="-9"/>
          <w:sz w:val="24"/>
        </w:rPr>
        <w:t xml:space="preserve"> </w:t>
      </w:r>
      <w:r w:rsidRPr="00307AEA">
        <w:rPr>
          <w:sz w:val="24"/>
        </w:rPr>
        <w:t>dobrými</w:t>
      </w:r>
      <w:r w:rsidRPr="00307AEA">
        <w:rPr>
          <w:spacing w:val="-7"/>
          <w:sz w:val="24"/>
        </w:rPr>
        <w:t xml:space="preserve"> </w:t>
      </w:r>
      <w:r w:rsidRPr="00307AEA">
        <w:rPr>
          <w:sz w:val="24"/>
        </w:rPr>
        <w:t>mravy, ochranou bezpečnosti, zdraví a majetku, se pro účely této vyhlášky rozumí pořádání akcí spojených s</w:t>
      </w:r>
      <w:r w:rsidRPr="00307AEA">
        <w:rPr>
          <w:spacing w:val="-8"/>
          <w:sz w:val="24"/>
        </w:rPr>
        <w:t xml:space="preserve"> </w:t>
      </w:r>
      <w:r w:rsidRPr="00307AEA">
        <w:rPr>
          <w:sz w:val="24"/>
        </w:rPr>
        <w:t>hudební produkcí živé nebo reprodukované hudby</w:t>
      </w:r>
      <w:r w:rsidR="003015E9" w:rsidRPr="00307AEA">
        <w:rPr>
          <w:sz w:val="24"/>
        </w:rPr>
        <w:t xml:space="preserve"> či jiných obdobných akcí</w:t>
      </w:r>
      <w:r w:rsidRPr="00307AEA">
        <w:rPr>
          <w:sz w:val="24"/>
        </w:rPr>
        <w:t xml:space="preserve"> (např. se jedná o různé kulturní akce, pořady, </w:t>
      </w:r>
      <w:r w:rsidR="00570D64" w:rsidRPr="00307AEA">
        <w:rPr>
          <w:sz w:val="24"/>
        </w:rPr>
        <w:t xml:space="preserve">svatby, oslavy, </w:t>
      </w:r>
      <w:r w:rsidRPr="00307AEA">
        <w:rPr>
          <w:sz w:val="24"/>
        </w:rPr>
        <w:t>taneční</w:t>
      </w:r>
      <w:r w:rsidRPr="00307AEA">
        <w:rPr>
          <w:spacing w:val="-2"/>
          <w:sz w:val="24"/>
        </w:rPr>
        <w:t xml:space="preserve"> </w:t>
      </w:r>
      <w:r w:rsidRPr="00307AEA">
        <w:rPr>
          <w:sz w:val="24"/>
        </w:rPr>
        <w:t xml:space="preserve">zábavy, diskotéky, </w:t>
      </w:r>
      <w:r w:rsidR="00570D64" w:rsidRPr="00307AEA">
        <w:rPr>
          <w:sz w:val="24"/>
        </w:rPr>
        <w:t>technoparty</w:t>
      </w:r>
      <w:r w:rsidRPr="00307AEA">
        <w:rPr>
          <w:spacing w:val="-2"/>
          <w:sz w:val="24"/>
        </w:rPr>
        <w:t xml:space="preserve"> </w:t>
      </w:r>
      <w:r w:rsidRPr="00307AEA">
        <w:rPr>
          <w:sz w:val="24"/>
        </w:rPr>
        <w:t>apod.)</w:t>
      </w:r>
      <w:r w:rsidR="00264455" w:rsidRPr="00307AEA">
        <w:rPr>
          <w:sz w:val="24"/>
        </w:rPr>
        <w:t xml:space="preserve"> zejména</w:t>
      </w:r>
      <w:r w:rsidRPr="00307AEA">
        <w:rPr>
          <w:sz w:val="24"/>
        </w:rPr>
        <w:t xml:space="preserve"> na volném</w:t>
      </w:r>
      <w:r w:rsidRPr="00307AEA">
        <w:rPr>
          <w:spacing w:val="-6"/>
          <w:sz w:val="24"/>
        </w:rPr>
        <w:t xml:space="preserve"> </w:t>
      </w:r>
      <w:r w:rsidRPr="00307AEA">
        <w:rPr>
          <w:sz w:val="24"/>
        </w:rPr>
        <w:t>prostranství</w:t>
      </w:r>
      <w:r w:rsidRPr="00307AEA">
        <w:rPr>
          <w:spacing w:val="-6"/>
          <w:sz w:val="24"/>
        </w:rPr>
        <w:t xml:space="preserve"> </w:t>
      </w:r>
      <w:r w:rsidR="00570D64" w:rsidRPr="00307AEA">
        <w:rPr>
          <w:spacing w:val="-6"/>
          <w:sz w:val="24"/>
        </w:rPr>
        <w:t xml:space="preserve">a </w:t>
      </w:r>
      <w:r w:rsidRPr="00307AEA">
        <w:rPr>
          <w:sz w:val="24"/>
        </w:rPr>
        <w:t>na místech, která nejsou určena k</w:t>
      </w:r>
      <w:r w:rsidRPr="00307AEA">
        <w:rPr>
          <w:spacing w:val="-8"/>
          <w:sz w:val="24"/>
        </w:rPr>
        <w:t xml:space="preserve"> </w:t>
      </w:r>
      <w:r w:rsidRPr="00307AEA">
        <w:rPr>
          <w:sz w:val="24"/>
        </w:rPr>
        <w:t>jejich</w:t>
      </w:r>
      <w:r w:rsidRPr="00307AEA">
        <w:rPr>
          <w:spacing w:val="-4"/>
          <w:sz w:val="24"/>
        </w:rPr>
        <w:t xml:space="preserve"> </w:t>
      </w:r>
      <w:r w:rsidRPr="00307AEA">
        <w:rPr>
          <w:sz w:val="24"/>
        </w:rPr>
        <w:t>pořádání, pokud hudba</w:t>
      </w:r>
      <w:r w:rsidRPr="00307AEA">
        <w:rPr>
          <w:spacing w:val="-2"/>
          <w:sz w:val="24"/>
        </w:rPr>
        <w:t xml:space="preserve"> </w:t>
      </w:r>
      <w:r w:rsidRPr="00307AEA">
        <w:rPr>
          <w:sz w:val="24"/>
        </w:rPr>
        <w:t>či</w:t>
      </w:r>
      <w:r w:rsidRPr="00307AEA">
        <w:rPr>
          <w:spacing w:val="-11"/>
          <w:sz w:val="24"/>
        </w:rPr>
        <w:t xml:space="preserve"> </w:t>
      </w:r>
      <w:r w:rsidRPr="00307AEA">
        <w:rPr>
          <w:sz w:val="24"/>
        </w:rPr>
        <w:t>projevy</w:t>
      </w:r>
      <w:r w:rsidRPr="00307AEA">
        <w:rPr>
          <w:spacing w:val="-12"/>
          <w:sz w:val="24"/>
        </w:rPr>
        <w:t xml:space="preserve"> </w:t>
      </w:r>
      <w:r w:rsidRPr="00307AEA">
        <w:rPr>
          <w:sz w:val="24"/>
        </w:rPr>
        <w:t>účastníků</w:t>
      </w:r>
      <w:r w:rsidRPr="00307AEA">
        <w:rPr>
          <w:spacing w:val="-4"/>
          <w:sz w:val="24"/>
        </w:rPr>
        <w:t xml:space="preserve"> </w:t>
      </w:r>
      <w:r w:rsidRPr="00307AEA">
        <w:rPr>
          <w:sz w:val="24"/>
        </w:rPr>
        <w:t>akce</w:t>
      </w:r>
      <w:r w:rsidRPr="00307AEA">
        <w:rPr>
          <w:spacing w:val="-4"/>
          <w:sz w:val="24"/>
        </w:rPr>
        <w:t xml:space="preserve"> </w:t>
      </w:r>
      <w:r w:rsidRPr="00307AEA">
        <w:rPr>
          <w:sz w:val="24"/>
        </w:rPr>
        <w:t>jsou</w:t>
      </w:r>
      <w:r w:rsidRPr="00307AEA">
        <w:rPr>
          <w:spacing w:val="-4"/>
          <w:sz w:val="24"/>
        </w:rPr>
        <w:t xml:space="preserve"> </w:t>
      </w:r>
      <w:r w:rsidRPr="00307AEA">
        <w:rPr>
          <w:sz w:val="24"/>
        </w:rPr>
        <w:t>slyšitelné</w:t>
      </w:r>
      <w:r w:rsidRPr="00307AEA">
        <w:rPr>
          <w:spacing w:val="-4"/>
          <w:sz w:val="24"/>
        </w:rPr>
        <w:t xml:space="preserve"> </w:t>
      </w:r>
      <w:r w:rsidRPr="00307AEA">
        <w:rPr>
          <w:sz w:val="24"/>
        </w:rPr>
        <w:t>i</w:t>
      </w:r>
      <w:r w:rsidRPr="00307AEA">
        <w:rPr>
          <w:spacing w:val="-11"/>
          <w:sz w:val="24"/>
        </w:rPr>
        <w:t xml:space="preserve"> </w:t>
      </w:r>
      <w:r w:rsidR="005706CC" w:rsidRPr="00307AEA">
        <w:rPr>
          <w:sz w:val="24"/>
        </w:rPr>
        <w:t>na sousedních a dalších</w:t>
      </w:r>
      <w:r w:rsidRPr="00307AEA">
        <w:rPr>
          <w:sz w:val="24"/>
        </w:rPr>
        <w:t xml:space="preserve"> než sousedních </w:t>
      </w:r>
      <w:r w:rsidRPr="00BF2FAB">
        <w:rPr>
          <w:sz w:val="24"/>
        </w:rPr>
        <w:t>pozemcích.</w:t>
      </w:r>
    </w:p>
    <w:p w14:paraId="02E62D0F" w14:textId="77777777" w:rsidR="00D73DBB" w:rsidRPr="00BF2FAB" w:rsidRDefault="00D73DBB" w:rsidP="00BF2FAB">
      <w:pPr>
        <w:pStyle w:val="Odstavecseseznamem"/>
        <w:tabs>
          <w:tab w:val="left" w:pos="387"/>
        </w:tabs>
        <w:spacing w:line="283" w:lineRule="auto"/>
        <w:ind w:right="117" w:firstLine="0"/>
        <w:rPr>
          <w:sz w:val="24"/>
        </w:rPr>
      </w:pPr>
    </w:p>
    <w:p w14:paraId="1FADFEF7" w14:textId="3651B0DF" w:rsidR="005A67A7" w:rsidRPr="00BF2FAB" w:rsidRDefault="000174B8" w:rsidP="00A51D51">
      <w:pPr>
        <w:pStyle w:val="Odstavecseseznamem"/>
        <w:numPr>
          <w:ilvl w:val="0"/>
          <w:numId w:val="2"/>
        </w:numPr>
        <w:tabs>
          <w:tab w:val="left" w:pos="671"/>
        </w:tabs>
        <w:spacing w:before="51"/>
        <w:rPr>
          <w:sz w:val="24"/>
        </w:rPr>
      </w:pPr>
      <w:r w:rsidRPr="00BF2FAB">
        <w:rPr>
          <w:sz w:val="24"/>
        </w:rPr>
        <w:lastRenderedPageBreak/>
        <w:t>Kulturní a</w:t>
      </w:r>
      <w:r w:rsidR="00A51D51" w:rsidRPr="00BF2FAB">
        <w:rPr>
          <w:sz w:val="24"/>
        </w:rPr>
        <w:t>kce</w:t>
      </w:r>
      <w:r w:rsidR="00360C48" w:rsidRPr="00BF2FAB">
        <w:rPr>
          <w:sz w:val="24"/>
        </w:rPr>
        <w:t xml:space="preserve">, </w:t>
      </w:r>
      <w:r w:rsidRPr="00BF2FAB">
        <w:rPr>
          <w:sz w:val="24"/>
        </w:rPr>
        <w:t>lze</w:t>
      </w:r>
      <w:r w:rsidRPr="00BF2FAB">
        <w:rPr>
          <w:spacing w:val="-5"/>
          <w:sz w:val="24"/>
        </w:rPr>
        <w:t xml:space="preserve"> </w:t>
      </w:r>
      <w:r w:rsidRPr="00BF2FAB">
        <w:rPr>
          <w:sz w:val="24"/>
        </w:rPr>
        <w:t>pořádat</w:t>
      </w:r>
      <w:r w:rsidR="00A51D51" w:rsidRPr="00BF2FAB">
        <w:rPr>
          <w:sz w:val="24"/>
        </w:rPr>
        <w:t xml:space="preserve"> dle ustanovení</w:t>
      </w:r>
      <w:r w:rsidR="00A51D51" w:rsidRPr="00BF2FAB">
        <w:t xml:space="preserve"> </w:t>
      </w:r>
      <w:r w:rsidR="00A51D51" w:rsidRPr="00BF2FAB">
        <w:rPr>
          <w:sz w:val="24"/>
        </w:rPr>
        <w:t xml:space="preserve">vyhlášky obce č. 4/2015  </w:t>
      </w:r>
      <w:r w:rsidR="0096254D" w:rsidRPr="00BF2FAB">
        <w:rPr>
          <w:sz w:val="24"/>
        </w:rPr>
        <w:t xml:space="preserve"> </w:t>
      </w:r>
    </w:p>
    <w:p w14:paraId="36E70F9E" w14:textId="775DE93F" w:rsidR="00F2168B" w:rsidRPr="00BF2FAB" w:rsidRDefault="000174B8" w:rsidP="00BF2FAB">
      <w:pPr>
        <w:pStyle w:val="Odstavecseseznamem"/>
        <w:numPr>
          <w:ilvl w:val="0"/>
          <w:numId w:val="2"/>
        </w:numPr>
        <w:tabs>
          <w:tab w:val="left" w:pos="387"/>
        </w:tabs>
        <w:spacing w:before="5"/>
        <w:rPr>
          <w:sz w:val="24"/>
        </w:rPr>
      </w:pPr>
      <w:r w:rsidRPr="00BF2FAB">
        <w:rPr>
          <w:sz w:val="24"/>
        </w:rPr>
        <w:t>Akce uvedené v</w:t>
      </w:r>
      <w:r w:rsidRPr="00BF2FAB">
        <w:rPr>
          <w:spacing w:val="-5"/>
          <w:sz w:val="24"/>
        </w:rPr>
        <w:t xml:space="preserve"> </w:t>
      </w:r>
      <w:r w:rsidR="00BF2FAB" w:rsidRPr="00BF2FAB">
        <w:rPr>
          <w:sz w:val="24"/>
        </w:rPr>
        <w:t>odstavci</w:t>
      </w:r>
      <w:r w:rsidR="00BF2FAB" w:rsidRPr="00BF2FAB">
        <w:rPr>
          <w:spacing w:val="-9"/>
          <w:sz w:val="24"/>
        </w:rPr>
        <w:t xml:space="preserve"> </w:t>
      </w:r>
      <w:r w:rsidR="00BF2FAB" w:rsidRPr="00BF2FAB">
        <w:rPr>
          <w:spacing w:val="-1"/>
          <w:sz w:val="24"/>
        </w:rPr>
        <w:t>tohoto</w:t>
      </w:r>
      <w:r w:rsidRPr="00BF2FAB">
        <w:rPr>
          <w:spacing w:val="-4"/>
          <w:sz w:val="24"/>
        </w:rPr>
        <w:t xml:space="preserve"> </w:t>
      </w:r>
      <w:r w:rsidRPr="00BF2FAB">
        <w:rPr>
          <w:sz w:val="24"/>
        </w:rPr>
        <w:t>článku</w:t>
      </w:r>
      <w:r w:rsidR="00F47B01" w:rsidRPr="00BF2FAB">
        <w:rPr>
          <w:sz w:val="24"/>
        </w:rPr>
        <w:t xml:space="preserve"> </w:t>
      </w:r>
      <w:r w:rsidRPr="00BF2FAB">
        <w:rPr>
          <w:sz w:val="24"/>
        </w:rPr>
        <w:t xml:space="preserve">lze pořádat bez omezení </w:t>
      </w:r>
      <w:r w:rsidR="00F2168B" w:rsidRPr="00BF2FAB">
        <w:rPr>
          <w:sz w:val="24"/>
        </w:rPr>
        <w:t>při současném dodržení nočního klidu</w:t>
      </w:r>
      <w:r w:rsidRPr="00BF2FAB">
        <w:rPr>
          <w:sz w:val="24"/>
        </w:rPr>
        <w:t xml:space="preserve"> od 6:00 do 22:00</w:t>
      </w:r>
      <w:r w:rsidR="00F2168B" w:rsidRPr="00BF2FAB">
        <w:rPr>
          <w:sz w:val="24"/>
        </w:rPr>
        <w:t xml:space="preserve"> a obecně závazných hlukových a jiných limitů</w:t>
      </w:r>
      <w:r w:rsidR="00F2168B" w:rsidRPr="00BF2FAB">
        <w:rPr>
          <w:spacing w:val="-1"/>
          <w:sz w:val="24"/>
        </w:rPr>
        <w:t xml:space="preserve"> </w:t>
      </w:r>
      <w:r w:rsidR="00F2168B" w:rsidRPr="00BF2FAB">
        <w:rPr>
          <w:sz w:val="24"/>
        </w:rPr>
        <w:t>na</w:t>
      </w:r>
      <w:r w:rsidR="00F2168B" w:rsidRPr="00BF2FAB">
        <w:rPr>
          <w:spacing w:val="-4"/>
          <w:sz w:val="24"/>
        </w:rPr>
        <w:t xml:space="preserve"> </w:t>
      </w:r>
      <w:r w:rsidR="00F2168B" w:rsidRPr="00BF2FAB">
        <w:rPr>
          <w:sz w:val="24"/>
        </w:rPr>
        <w:t>území</w:t>
      </w:r>
      <w:r w:rsidR="00F2168B" w:rsidRPr="00BF2FAB">
        <w:rPr>
          <w:spacing w:val="-13"/>
          <w:sz w:val="24"/>
        </w:rPr>
        <w:t xml:space="preserve"> </w:t>
      </w:r>
      <w:r w:rsidR="00F2168B" w:rsidRPr="00BF2FAB">
        <w:rPr>
          <w:sz w:val="24"/>
        </w:rPr>
        <w:t>obce</w:t>
      </w:r>
      <w:r w:rsidR="00F2168B" w:rsidRPr="00BF2FAB">
        <w:rPr>
          <w:spacing w:val="-5"/>
          <w:sz w:val="24"/>
        </w:rPr>
        <w:t>:</w:t>
      </w:r>
    </w:p>
    <w:p w14:paraId="711B1EEC" w14:textId="5A8116DB" w:rsidR="005A67A7" w:rsidRPr="00BF2FAB" w:rsidRDefault="005A67A7">
      <w:pPr>
        <w:pStyle w:val="Odstavecseseznamem"/>
        <w:numPr>
          <w:ilvl w:val="1"/>
          <w:numId w:val="2"/>
        </w:numPr>
        <w:tabs>
          <w:tab w:val="left" w:pos="671"/>
        </w:tabs>
        <w:spacing w:before="51"/>
        <w:ind w:left="670"/>
        <w:rPr>
          <w:sz w:val="24"/>
        </w:rPr>
      </w:pPr>
    </w:p>
    <w:p w14:paraId="378B6D1D" w14:textId="76FB32C0" w:rsidR="00264455" w:rsidRPr="00BF2FAB" w:rsidRDefault="00264455" w:rsidP="00264455">
      <w:pPr>
        <w:pStyle w:val="Odstavecseseznamem"/>
        <w:numPr>
          <w:ilvl w:val="0"/>
          <w:numId w:val="10"/>
        </w:numPr>
        <w:tabs>
          <w:tab w:val="left" w:pos="671"/>
        </w:tabs>
        <w:spacing w:before="51"/>
        <w:ind w:left="993" w:hanging="284"/>
        <w:jc w:val="left"/>
        <w:rPr>
          <w:sz w:val="24"/>
        </w:rPr>
      </w:pPr>
      <w:r w:rsidRPr="00BF2FAB">
        <w:rPr>
          <w:sz w:val="24"/>
        </w:rPr>
        <w:t xml:space="preserve">akce na veřejném prostranství, jež mají charakter soukromé akce </w:t>
      </w:r>
    </w:p>
    <w:p w14:paraId="236CF364" w14:textId="55BA8DEC" w:rsidR="00264455" w:rsidRPr="00BF2FAB" w:rsidRDefault="00264455" w:rsidP="00264455">
      <w:pPr>
        <w:pStyle w:val="Odstavecseseznamem"/>
        <w:numPr>
          <w:ilvl w:val="0"/>
          <w:numId w:val="10"/>
        </w:numPr>
        <w:tabs>
          <w:tab w:val="left" w:pos="671"/>
        </w:tabs>
        <w:spacing w:before="51"/>
        <w:ind w:left="993" w:hanging="284"/>
        <w:jc w:val="left"/>
        <w:rPr>
          <w:sz w:val="24"/>
        </w:rPr>
      </w:pPr>
      <w:r w:rsidRPr="00BF2FAB">
        <w:rPr>
          <w:sz w:val="24"/>
        </w:rPr>
        <w:t>akce, jež mají charakter soukromé akce a nekonají se na veřejném prostranství</w:t>
      </w:r>
      <w:r w:rsidR="0096254D" w:rsidRPr="00BF2FAB">
        <w:rPr>
          <w:sz w:val="24"/>
        </w:rPr>
        <w:t xml:space="preserve"> (např. rodinné oslavy)</w:t>
      </w:r>
      <w:r w:rsidRPr="00BF2FAB">
        <w:rPr>
          <w:sz w:val="24"/>
        </w:rPr>
        <w:t xml:space="preserve"> </w:t>
      </w:r>
    </w:p>
    <w:p w14:paraId="0561C9CB" w14:textId="70E3701F" w:rsidR="00264455" w:rsidRPr="00BF2FAB" w:rsidRDefault="00264455">
      <w:pPr>
        <w:pStyle w:val="Odstavecseseznamem"/>
        <w:numPr>
          <w:ilvl w:val="0"/>
          <w:numId w:val="10"/>
        </w:numPr>
        <w:tabs>
          <w:tab w:val="left" w:pos="671"/>
        </w:tabs>
        <w:spacing w:before="51"/>
        <w:ind w:left="993" w:hanging="284"/>
        <w:jc w:val="left"/>
        <w:rPr>
          <w:sz w:val="24"/>
        </w:rPr>
      </w:pPr>
      <w:r w:rsidRPr="00BF2FAB">
        <w:rPr>
          <w:sz w:val="24"/>
        </w:rPr>
        <w:t xml:space="preserve">akce, jež jsou pořádány podnikatelem </w:t>
      </w:r>
    </w:p>
    <w:p w14:paraId="52EAA497" w14:textId="53F06541" w:rsidR="00A872B6" w:rsidRPr="00BF2FAB" w:rsidRDefault="00A872B6" w:rsidP="00466895">
      <w:pPr>
        <w:pStyle w:val="Odstavecseseznamem"/>
        <w:numPr>
          <w:ilvl w:val="0"/>
          <w:numId w:val="10"/>
        </w:numPr>
        <w:tabs>
          <w:tab w:val="left" w:pos="671"/>
        </w:tabs>
        <w:spacing w:before="51"/>
        <w:ind w:left="993" w:hanging="284"/>
        <w:rPr>
          <w:sz w:val="24"/>
        </w:rPr>
      </w:pPr>
      <w:r w:rsidRPr="00BF2FAB">
        <w:rPr>
          <w:sz w:val="24"/>
        </w:rPr>
        <w:t xml:space="preserve">akce, jež mají charakter soukromé akce a probíhají v prostorách, jež nejsou veřejně </w:t>
      </w:r>
      <w:r w:rsidR="009B4FFD" w:rsidRPr="00BF2FAB">
        <w:rPr>
          <w:sz w:val="24"/>
        </w:rPr>
        <w:t>přístupné,</w:t>
      </w:r>
      <w:r w:rsidRPr="00BF2FAB">
        <w:rPr>
          <w:sz w:val="24"/>
        </w:rPr>
        <w:t xml:space="preserve"> a to za úplatu (např. pronájem obydlí či stodoly apod. na oslavu, svatbu apod.)</w:t>
      </w:r>
      <w:r w:rsidR="009B4FFD" w:rsidRPr="00BF2FAB">
        <w:rPr>
          <w:sz w:val="24"/>
        </w:rPr>
        <w:t xml:space="preserve"> </w:t>
      </w:r>
    </w:p>
    <w:p w14:paraId="69347D79" w14:textId="77777777" w:rsidR="005A67A7" w:rsidRDefault="005A67A7">
      <w:pPr>
        <w:pStyle w:val="Zkladntext"/>
        <w:spacing w:before="11"/>
        <w:ind w:left="0" w:firstLine="0"/>
        <w:jc w:val="left"/>
        <w:rPr>
          <w:sz w:val="28"/>
        </w:rPr>
      </w:pPr>
    </w:p>
    <w:bookmarkEnd w:id="0"/>
    <w:p w14:paraId="1DBE7DD3" w14:textId="108752F6" w:rsidR="005A67A7" w:rsidRDefault="00000000">
      <w:pPr>
        <w:ind w:left="1288" w:right="1315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 w:rsidR="00A17B5B">
        <w:rPr>
          <w:b/>
          <w:spacing w:val="-10"/>
          <w:sz w:val="24"/>
        </w:rPr>
        <w:t>9</w:t>
      </w:r>
    </w:p>
    <w:p w14:paraId="2FEDCC96" w14:textId="77777777" w:rsidR="005A67A7" w:rsidRDefault="00000000">
      <w:pPr>
        <w:spacing w:before="7"/>
        <w:ind w:left="1286" w:right="1317"/>
        <w:jc w:val="center"/>
        <w:rPr>
          <w:b/>
          <w:sz w:val="24"/>
        </w:rPr>
      </w:pPr>
      <w:r>
        <w:rPr>
          <w:b/>
          <w:spacing w:val="-2"/>
          <w:sz w:val="24"/>
        </w:rPr>
        <w:t>Závěrečná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ustanovení</w:t>
      </w:r>
    </w:p>
    <w:p w14:paraId="50CE7487" w14:textId="77777777" w:rsidR="005A67A7" w:rsidRDefault="00000000">
      <w:pPr>
        <w:pStyle w:val="Odstavecseseznamem"/>
        <w:numPr>
          <w:ilvl w:val="0"/>
          <w:numId w:val="1"/>
        </w:numPr>
        <w:tabs>
          <w:tab w:val="left" w:pos="387"/>
        </w:tabs>
        <w:spacing w:before="3" w:line="283" w:lineRule="auto"/>
        <w:ind w:right="110"/>
        <w:rPr>
          <w:sz w:val="24"/>
        </w:rPr>
      </w:pPr>
      <w:r>
        <w:rPr>
          <w:sz w:val="24"/>
        </w:rPr>
        <w:t>Jednotlivá ustanovení této vyhlášky nenahrazují povinnosti fyzických a právnických osob stanovené zvláštními právními předpisy.</w:t>
      </w:r>
    </w:p>
    <w:p w14:paraId="1B593750" w14:textId="01BD705E" w:rsidR="005A67A7" w:rsidRDefault="00000000">
      <w:pPr>
        <w:pStyle w:val="Odstavecseseznamem"/>
        <w:numPr>
          <w:ilvl w:val="0"/>
          <w:numId w:val="1"/>
        </w:numPr>
        <w:tabs>
          <w:tab w:val="left" w:pos="387"/>
        </w:tabs>
        <w:spacing w:before="1" w:line="283" w:lineRule="auto"/>
        <w:ind w:right="127"/>
        <w:rPr>
          <w:sz w:val="24"/>
        </w:rPr>
      </w:pPr>
      <w:r>
        <w:rPr>
          <w:sz w:val="24"/>
        </w:rPr>
        <w:t>Porušení povinností stanovených touto obecně závaznou vyhláškou bude posuzováno jako přestupek dle zákona</w:t>
      </w:r>
      <w:r>
        <w:rPr>
          <w:spacing w:val="-3"/>
          <w:sz w:val="24"/>
        </w:rPr>
        <w:t xml:space="preserve"> </w:t>
      </w:r>
      <w:r>
        <w:rPr>
          <w:sz w:val="24"/>
        </w:rPr>
        <w:t>č. 2</w:t>
      </w:r>
      <w:r w:rsidR="0033504D">
        <w:rPr>
          <w:sz w:val="24"/>
        </w:rPr>
        <w:t>50/2016</w:t>
      </w:r>
      <w:r>
        <w:rPr>
          <w:sz w:val="24"/>
        </w:rPr>
        <w:t xml:space="preserve"> Sb., </w:t>
      </w:r>
      <w:r w:rsidR="0033504D">
        <w:rPr>
          <w:sz w:val="24"/>
        </w:rPr>
        <w:t>zákon o odpovědnosti za přestupky a řízení o nich</w:t>
      </w:r>
      <w:r>
        <w:rPr>
          <w:sz w:val="24"/>
        </w:rPr>
        <w:t>, ve znění</w:t>
      </w:r>
      <w:r>
        <w:rPr>
          <w:spacing w:val="-6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2"/>
          <w:sz w:val="24"/>
        </w:rPr>
        <w:t xml:space="preserve"> </w:t>
      </w:r>
      <w:r>
        <w:rPr>
          <w:sz w:val="24"/>
        </w:rPr>
        <w:t>předpisů, nepůjde-li</w:t>
      </w:r>
      <w:r>
        <w:rPr>
          <w:spacing w:val="-10"/>
          <w:sz w:val="24"/>
        </w:rPr>
        <w:t xml:space="preserve"> </w:t>
      </w:r>
      <w:r>
        <w:rPr>
          <w:sz w:val="24"/>
        </w:rPr>
        <w:t>o jednání naplňující znaky přestupku podle zvláštních předpisů, jiného správního deliktu nebo trestného činu.</w:t>
      </w:r>
    </w:p>
    <w:p w14:paraId="48ABAA7D" w14:textId="77777777" w:rsidR="005A67A7" w:rsidRDefault="00000000">
      <w:pPr>
        <w:pStyle w:val="Odstavecseseznamem"/>
        <w:numPr>
          <w:ilvl w:val="0"/>
          <w:numId w:val="1"/>
        </w:numPr>
        <w:tabs>
          <w:tab w:val="left" w:pos="387"/>
        </w:tabs>
        <w:spacing w:before="3"/>
        <w:rPr>
          <w:sz w:val="24"/>
        </w:rPr>
      </w:pPr>
      <w:r>
        <w:rPr>
          <w:sz w:val="24"/>
        </w:rPr>
        <w:t>Dozor a</w:t>
      </w:r>
      <w:r>
        <w:rPr>
          <w:spacing w:val="-1"/>
          <w:sz w:val="24"/>
        </w:rPr>
        <w:t xml:space="preserve"> </w:t>
      </w:r>
      <w:r>
        <w:rPr>
          <w:sz w:val="24"/>
        </w:rPr>
        <w:t>kontrolu dodržování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4"/>
          <w:sz w:val="24"/>
        </w:rPr>
        <w:t xml:space="preserve"> </w:t>
      </w:r>
      <w:r>
        <w:rPr>
          <w:sz w:val="24"/>
        </w:rPr>
        <w:t>vyhlášky</w:t>
      </w:r>
      <w:r>
        <w:rPr>
          <w:spacing w:val="-10"/>
          <w:sz w:val="24"/>
        </w:rPr>
        <w:t xml:space="preserve"> </w:t>
      </w:r>
      <w:r>
        <w:rPr>
          <w:sz w:val="24"/>
        </w:rPr>
        <w:t>provádí</w:t>
      </w:r>
      <w:r>
        <w:rPr>
          <w:spacing w:val="-9"/>
          <w:sz w:val="24"/>
        </w:rPr>
        <w:t xml:space="preserve"> </w:t>
      </w:r>
      <w:r>
        <w:rPr>
          <w:sz w:val="24"/>
        </w:rPr>
        <w:t>orgány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obce.</w:t>
      </w:r>
    </w:p>
    <w:p w14:paraId="7CB8609D" w14:textId="77777777" w:rsidR="005A67A7" w:rsidRDefault="005A67A7">
      <w:pPr>
        <w:pStyle w:val="Zkladntext"/>
        <w:spacing w:before="5"/>
        <w:ind w:left="0" w:firstLine="0"/>
        <w:jc w:val="left"/>
        <w:rPr>
          <w:sz w:val="29"/>
        </w:rPr>
      </w:pPr>
    </w:p>
    <w:p w14:paraId="1ED2B6C4" w14:textId="77777777" w:rsidR="005A67A7" w:rsidRDefault="005A67A7">
      <w:pPr>
        <w:pStyle w:val="Zkladntext"/>
        <w:spacing w:before="5"/>
        <w:ind w:left="0" w:firstLine="0"/>
        <w:jc w:val="left"/>
        <w:rPr>
          <w:sz w:val="23"/>
        </w:rPr>
      </w:pPr>
    </w:p>
    <w:p w14:paraId="14BA382D" w14:textId="42DA1BEE" w:rsidR="005A67A7" w:rsidRDefault="00000000">
      <w:pPr>
        <w:ind w:left="1285" w:right="1317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</w:t>
      </w:r>
      <w:r w:rsidR="00A17B5B">
        <w:rPr>
          <w:b/>
          <w:spacing w:val="-5"/>
          <w:sz w:val="24"/>
        </w:rPr>
        <w:t>1</w:t>
      </w:r>
    </w:p>
    <w:p w14:paraId="4709C7F3" w14:textId="77777777" w:rsidR="005A67A7" w:rsidRDefault="00000000">
      <w:pPr>
        <w:spacing w:before="7"/>
        <w:ind w:left="1281" w:right="1317"/>
        <w:jc w:val="center"/>
        <w:rPr>
          <w:b/>
          <w:sz w:val="24"/>
        </w:rPr>
      </w:pPr>
      <w:r>
        <w:rPr>
          <w:b/>
          <w:spacing w:val="-2"/>
          <w:sz w:val="24"/>
        </w:rPr>
        <w:t>Účinnost</w:t>
      </w:r>
    </w:p>
    <w:p w14:paraId="5D48988E" w14:textId="2061E2C8" w:rsidR="005A67A7" w:rsidRDefault="00000000">
      <w:pPr>
        <w:pStyle w:val="Zkladntext"/>
        <w:spacing w:before="3"/>
        <w:ind w:left="97" w:right="3414" w:firstLine="0"/>
        <w:jc w:val="center"/>
      </w:pPr>
      <w:r>
        <w:t>Tato</w:t>
      </w:r>
      <w:r>
        <w:rPr>
          <w:spacing w:val="-10"/>
        </w:rPr>
        <w:t xml:space="preserve"> </w:t>
      </w:r>
      <w:r>
        <w:t>obecně</w:t>
      </w:r>
      <w:r>
        <w:rPr>
          <w:spacing w:val="-10"/>
        </w:rPr>
        <w:t xml:space="preserve"> </w:t>
      </w:r>
      <w:r>
        <w:t>závazná</w:t>
      </w:r>
      <w:r>
        <w:rPr>
          <w:spacing w:val="-10"/>
        </w:rPr>
        <w:t xml:space="preserve"> </w:t>
      </w:r>
      <w:r>
        <w:t>vyhláška</w:t>
      </w:r>
      <w:r>
        <w:rPr>
          <w:spacing w:val="-9"/>
        </w:rPr>
        <w:t xml:space="preserve"> </w:t>
      </w:r>
      <w:r>
        <w:t>nabývá</w:t>
      </w:r>
      <w:r>
        <w:rPr>
          <w:spacing w:val="-10"/>
        </w:rPr>
        <w:t xml:space="preserve"> </w:t>
      </w:r>
      <w:r>
        <w:t>účinnosti</w:t>
      </w:r>
      <w:r>
        <w:rPr>
          <w:spacing w:val="-15"/>
        </w:rPr>
        <w:t xml:space="preserve"> </w:t>
      </w:r>
      <w:r>
        <w:t>dnem</w:t>
      </w:r>
      <w:r>
        <w:rPr>
          <w:spacing w:val="-15"/>
        </w:rPr>
        <w:t xml:space="preserve"> </w:t>
      </w:r>
      <w:r w:rsidR="00F552B1">
        <w:t>……………</w:t>
      </w:r>
      <w:proofErr w:type="gramStart"/>
      <w:r w:rsidR="00F552B1">
        <w:t>…….</w:t>
      </w:r>
      <w:proofErr w:type="gramEnd"/>
      <w:r>
        <w:rPr>
          <w:spacing w:val="-2"/>
        </w:rPr>
        <w:t>.</w:t>
      </w:r>
    </w:p>
    <w:p w14:paraId="45117346" w14:textId="77777777" w:rsidR="005A67A7" w:rsidRDefault="005A67A7">
      <w:pPr>
        <w:pStyle w:val="Zkladntext"/>
        <w:spacing w:before="0"/>
        <w:ind w:left="0" w:firstLine="0"/>
        <w:jc w:val="left"/>
        <w:rPr>
          <w:sz w:val="26"/>
        </w:rPr>
      </w:pPr>
    </w:p>
    <w:p w14:paraId="49802FA7" w14:textId="77777777" w:rsidR="005A67A7" w:rsidRDefault="005A67A7">
      <w:pPr>
        <w:pStyle w:val="Zkladntext"/>
        <w:spacing w:before="0"/>
        <w:ind w:left="0" w:firstLine="0"/>
        <w:jc w:val="left"/>
        <w:rPr>
          <w:sz w:val="26"/>
        </w:rPr>
      </w:pPr>
    </w:p>
    <w:p w14:paraId="55B0F0BC" w14:textId="77777777" w:rsidR="005A67A7" w:rsidRDefault="005A67A7">
      <w:pPr>
        <w:pStyle w:val="Zkladntext"/>
        <w:spacing w:before="0"/>
        <w:ind w:left="0" w:firstLine="0"/>
        <w:jc w:val="left"/>
        <w:rPr>
          <w:sz w:val="26"/>
        </w:rPr>
      </w:pPr>
    </w:p>
    <w:p w14:paraId="001038B0" w14:textId="77777777" w:rsidR="005A67A7" w:rsidRDefault="005A67A7">
      <w:pPr>
        <w:pStyle w:val="Zkladntext"/>
        <w:spacing w:before="0"/>
        <w:ind w:left="0" w:firstLine="0"/>
        <w:jc w:val="left"/>
        <w:rPr>
          <w:sz w:val="26"/>
        </w:rPr>
      </w:pPr>
    </w:p>
    <w:p w14:paraId="095B69FE" w14:textId="77777777" w:rsidR="005A67A7" w:rsidRDefault="005A67A7">
      <w:pPr>
        <w:pStyle w:val="Zkladntext"/>
        <w:spacing w:before="0"/>
        <w:ind w:left="0" w:firstLine="0"/>
        <w:jc w:val="left"/>
        <w:rPr>
          <w:sz w:val="26"/>
        </w:rPr>
      </w:pPr>
    </w:p>
    <w:p w14:paraId="12FDF5A4" w14:textId="4D3E8A34" w:rsidR="005A67A7" w:rsidRDefault="00000000">
      <w:pPr>
        <w:pStyle w:val="Zkladntext"/>
        <w:tabs>
          <w:tab w:val="left" w:pos="5147"/>
        </w:tabs>
        <w:spacing w:before="211"/>
        <w:ind w:left="103" w:firstLine="0"/>
        <w:jc w:val="left"/>
      </w:pPr>
      <w:r>
        <w:t>starosta:</w:t>
      </w:r>
      <w:r>
        <w:rPr>
          <w:spacing w:val="-9"/>
        </w:rPr>
        <w:t xml:space="preserve"> </w:t>
      </w:r>
      <w:r w:rsidR="00F552B1">
        <w:t>Ing. Miroslav Šafařík</w:t>
      </w:r>
    </w:p>
    <w:p w14:paraId="33C556D6" w14:textId="77777777" w:rsidR="005A67A7" w:rsidRDefault="005A67A7">
      <w:pPr>
        <w:pStyle w:val="Zkladntext"/>
        <w:spacing w:before="0"/>
        <w:ind w:left="0" w:firstLine="0"/>
        <w:jc w:val="left"/>
        <w:rPr>
          <w:sz w:val="26"/>
        </w:rPr>
      </w:pPr>
    </w:p>
    <w:p w14:paraId="221F8CC8" w14:textId="74EB900D" w:rsidR="005A67A7" w:rsidRDefault="005A67A7" w:rsidP="00B94B34">
      <w:pPr>
        <w:pStyle w:val="Zkladntext"/>
        <w:spacing w:before="10"/>
        <w:ind w:left="0" w:firstLine="0"/>
        <w:jc w:val="left"/>
      </w:pPr>
    </w:p>
    <w:sectPr w:rsidR="005A67A7">
      <w:pgSz w:w="11900" w:h="16820"/>
      <w:pgMar w:top="1320" w:right="780" w:bottom="940" w:left="1380" w:header="0" w:footer="7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477F" w14:textId="77777777" w:rsidR="00181085" w:rsidRDefault="00181085">
      <w:r>
        <w:separator/>
      </w:r>
    </w:p>
  </w:endnote>
  <w:endnote w:type="continuationSeparator" w:id="0">
    <w:p w14:paraId="287B8DA9" w14:textId="77777777" w:rsidR="00181085" w:rsidRDefault="0018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AC16" w14:textId="2314CD82" w:rsidR="005A67A7" w:rsidRDefault="009F04AA">
    <w:pPr>
      <w:pStyle w:val="Zkladntext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CB94CA" wp14:editId="1DC4D464">
              <wp:simplePos x="0" y="0"/>
              <wp:positionH relativeFrom="page">
                <wp:posOffset>3890645</wp:posOffset>
              </wp:positionH>
              <wp:positionV relativeFrom="page">
                <wp:posOffset>10069195</wp:posOffset>
              </wp:positionV>
              <wp:extent cx="153035" cy="167640"/>
              <wp:effectExtent l="0" t="0" r="0" b="0"/>
              <wp:wrapNone/>
              <wp:docPr id="193843748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7CA59" w14:textId="77777777" w:rsidR="005A67A7" w:rsidRDefault="0000000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5CB94C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6.35pt;margin-top:792.85pt;width:12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" filled="f" stroked="f">
              <v:textbox inset="0,0,0,0">
                <w:txbxContent>
                  <w:p w14:paraId="3E17CA59" w14:textId="77777777" w:rsidR="005A67A7" w:rsidRDefault="0000000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0FA8" w14:textId="77777777" w:rsidR="00181085" w:rsidRDefault="00181085">
      <w:r>
        <w:separator/>
      </w:r>
    </w:p>
  </w:footnote>
  <w:footnote w:type="continuationSeparator" w:id="0">
    <w:p w14:paraId="5E9DBB91" w14:textId="77777777" w:rsidR="00181085" w:rsidRDefault="0018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FB"/>
    <w:multiLevelType w:val="hybridMultilevel"/>
    <w:tmpl w:val="A9B40C54"/>
    <w:lvl w:ilvl="0" w:tplc="5592230E">
      <w:start w:val="1"/>
      <w:numFmt w:val="decimal"/>
      <w:lvlText w:val="%1."/>
      <w:lvlJc w:val="left"/>
      <w:pPr>
        <w:ind w:left="38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4AE0F076">
      <w:numFmt w:val="bullet"/>
      <w:lvlText w:val="•"/>
      <w:lvlJc w:val="left"/>
      <w:pPr>
        <w:ind w:left="1316" w:hanging="284"/>
      </w:pPr>
      <w:rPr>
        <w:rFonts w:hint="default"/>
        <w:lang w:val="cs-CZ" w:eastAsia="en-US" w:bidi="ar-SA"/>
      </w:rPr>
    </w:lvl>
    <w:lvl w:ilvl="2" w:tplc="83724132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68F4C7B6">
      <w:numFmt w:val="bullet"/>
      <w:lvlText w:val="•"/>
      <w:lvlJc w:val="left"/>
      <w:pPr>
        <w:ind w:left="3188" w:hanging="284"/>
      </w:pPr>
      <w:rPr>
        <w:rFonts w:hint="default"/>
        <w:lang w:val="cs-CZ" w:eastAsia="en-US" w:bidi="ar-SA"/>
      </w:rPr>
    </w:lvl>
    <w:lvl w:ilvl="4" w:tplc="4C966BA6">
      <w:numFmt w:val="bullet"/>
      <w:lvlText w:val="•"/>
      <w:lvlJc w:val="left"/>
      <w:pPr>
        <w:ind w:left="4124" w:hanging="284"/>
      </w:pPr>
      <w:rPr>
        <w:rFonts w:hint="default"/>
        <w:lang w:val="cs-CZ" w:eastAsia="en-US" w:bidi="ar-SA"/>
      </w:rPr>
    </w:lvl>
    <w:lvl w:ilvl="5" w:tplc="348EA3BA">
      <w:numFmt w:val="bullet"/>
      <w:lvlText w:val="•"/>
      <w:lvlJc w:val="left"/>
      <w:pPr>
        <w:ind w:left="5060" w:hanging="284"/>
      </w:pPr>
      <w:rPr>
        <w:rFonts w:hint="default"/>
        <w:lang w:val="cs-CZ" w:eastAsia="en-US" w:bidi="ar-SA"/>
      </w:rPr>
    </w:lvl>
    <w:lvl w:ilvl="6" w:tplc="9BD842F4">
      <w:numFmt w:val="bullet"/>
      <w:lvlText w:val="•"/>
      <w:lvlJc w:val="left"/>
      <w:pPr>
        <w:ind w:left="5996" w:hanging="284"/>
      </w:pPr>
      <w:rPr>
        <w:rFonts w:hint="default"/>
        <w:lang w:val="cs-CZ" w:eastAsia="en-US" w:bidi="ar-SA"/>
      </w:rPr>
    </w:lvl>
    <w:lvl w:ilvl="7" w:tplc="158E6D8E">
      <w:numFmt w:val="bullet"/>
      <w:lvlText w:val="•"/>
      <w:lvlJc w:val="left"/>
      <w:pPr>
        <w:ind w:left="6932" w:hanging="284"/>
      </w:pPr>
      <w:rPr>
        <w:rFonts w:hint="default"/>
        <w:lang w:val="cs-CZ" w:eastAsia="en-US" w:bidi="ar-SA"/>
      </w:rPr>
    </w:lvl>
    <w:lvl w:ilvl="8" w:tplc="67E4FAFA">
      <w:numFmt w:val="bullet"/>
      <w:lvlText w:val="•"/>
      <w:lvlJc w:val="left"/>
      <w:pPr>
        <w:ind w:left="78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9C45AFB"/>
    <w:multiLevelType w:val="hybridMultilevel"/>
    <w:tmpl w:val="481A8858"/>
    <w:lvl w:ilvl="0" w:tplc="2CB234A4">
      <w:start w:val="1"/>
      <w:numFmt w:val="decimal"/>
      <w:lvlText w:val="%1."/>
      <w:lvlJc w:val="left"/>
      <w:pPr>
        <w:ind w:left="38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EB1AF490">
      <w:start w:val="1"/>
      <w:numFmt w:val="lowerLetter"/>
      <w:lvlText w:val="%2)"/>
      <w:lvlJc w:val="left"/>
      <w:pPr>
        <w:ind w:left="669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CBD66058">
      <w:numFmt w:val="bullet"/>
      <w:lvlText w:val=""/>
      <w:lvlJc w:val="left"/>
      <w:pPr>
        <w:ind w:left="95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3" w:tplc="8AF0B3E0">
      <w:numFmt w:val="bullet"/>
      <w:lvlText w:val="•"/>
      <w:lvlJc w:val="left"/>
      <w:pPr>
        <w:ind w:left="960" w:hanging="284"/>
      </w:pPr>
      <w:rPr>
        <w:rFonts w:hint="default"/>
        <w:lang w:val="cs-CZ" w:eastAsia="en-US" w:bidi="ar-SA"/>
      </w:rPr>
    </w:lvl>
    <w:lvl w:ilvl="4" w:tplc="4768CCCA">
      <w:numFmt w:val="bullet"/>
      <w:lvlText w:val="•"/>
      <w:lvlJc w:val="left"/>
      <w:pPr>
        <w:ind w:left="2214" w:hanging="284"/>
      </w:pPr>
      <w:rPr>
        <w:rFonts w:hint="default"/>
        <w:lang w:val="cs-CZ" w:eastAsia="en-US" w:bidi="ar-SA"/>
      </w:rPr>
    </w:lvl>
    <w:lvl w:ilvl="5" w:tplc="FE8E444C">
      <w:numFmt w:val="bullet"/>
      <w:lvlText w:val="•"/>
      <w:lvlJc w:val="left"/>
      <w:pPr>
        <w:ind w:left="3468" w:hanging="284"/>
      </w:pPr>
      <w:rPr>
        <w:rFonts w:hint="default"/>
        <w:lang w:val="cs-CZ" w:eastAsia="en-US" w:bidi="ar-SA"/>
      </w:rPr>
    </w:lvl>
    <w:lvl w:ilvl="6" w:tplc="9D60EDA0">
      <w:numFmt w:val="bullet"/>
      <w:lvlText w:val="•"/>
      <w:lvlJc w:val="left"/>
      <w:pPr>
        <w:ind w:left="4722" w:hanging="284"/>
      </w:pPr>
      <w:rPr>
        <w:rFonts w:hint="default"/>
        <w:lang w:val="cs-CZ" w:eastAsia="en-US" w:bidi="ar-SA"/>
      </w:rPr>
    </w:lvl>
    <w:lvl w:ilvl="7" w:tplc="9118B9D6">
      <w:numFmt w:val="bullet"/>
      <w:lvlText w:val="•"/>
      <w:lvlJc w:val="left"/>
      <w:pPr>
        <w:ind w:left="5977" w:hanging="284"/>
      </w:pPr>
      <w:rPr>
        <w:rFonts w:hint="default"/>
        <w:lang w:val="cs-CZ" w:eastAsia="en-US" w:bidi="ar-SA"/>
      </w:rPr>
    </w:lvl>
    <w:lvl w:ilvl="8" w:tplc="F2C29332">
      <w:numFmt w:val="bullet"/>
      <w:lvlText w:val="•"/>
      <w:lvlJc w:val="left"/>
      <w:pPr>
        <w:ind w:left="7231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E94721E"/>
    <w:multiLevelType w:val="hybridMultilevel"/>
    <w:tmpl w:val="9582480A"/>
    <w:lvl w:ilvl="0" w:tplc="002A95D4">
      <w:start w:val="1"/>
      <w:numFmt w:val="decimal"/>
      <w:lvlText w:val="%1."/>
      <w:lvlJc w:val="left"/>
      <w:pPr>
        <w:ind w:left="38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1121122">
      <w:numFmt w:val="bullet"/>
      <w:lvlText w:val="-"/>
      <w:lvlJc w:val="left"/>
      <w:pPr>
        <w:ind w:left="66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2" w:tplc="CA92DC1E">
      <w:numFmt w:val="bullet"/>
      <w:lvlText w:val="•"/>
      <w:lvlJc w:val="left"/>
      <w:pPr>
        <w:ind w:left="1668" w:hanging="284"/>
      </w:pPr>
      <w:rPr>
        <w:rFonts w:hint="default"/>
        <w:lang w:val="cs-CZ" w:eastAsia="en-US" w:bidi="ar-SA"/>
      </w:rPr>
    </w:lvl>
    <w:lvl w:ilvl="3" w:tplc="1C427C32">
      <w:numFmt w:val="bullet"/>
      <w:lvlText w:val="•"/>
      <w:lvlJc w:val="left"/>
      <w:pPr>
        <w:ind w:left="2677" w:hanging="284"/>
      </w:pPr>
      <w:rPr>
        <w:rFonts w:hint="default"/>
        <w:lang w:val="cs-CZ" w:eastAsia="en-US" w:bidi="ar-SA"/>
      </w:rPr>
    </w:lvl>
    <w:lvl w:ilvl="4" w:tplc="E612002E">
      <w:numFmt w:val="bullet"/>
      <w:lvlText w:val="•"/>
      <w:lvlJc w:val="left"/>
      <w:pPr>
        <w:ind w:left="3686" w:hanging="284"/>
      </w:pPr>
      <w:rPr>
        <w:rFonts w:hint="default"/>
        <w:lang w:val="cs-CZ" w:eastAsia="en-US" w:bidi="ar-SA"/>
      </w:rPr>
    </w:lvl>
    <w:lvl w:ilvl="5" w:tplc="1ED88426">
      <w:numFmt w:val="bullet"/>
      <w:lvlText w:val="•"/>
      <w:lvlJc w:val="left"/>
      <w:pPr>
        <w:ind w:left="4695" w:hanging="284"/>
      </w:pPr>
      <w:rPr>
        <w:rFonts w:hint="default"/>
        <w:lang w:val="cs-CZ" w:eastAsia="en-US" w:bidi="ar-SA"/>
      </w:rPr>
    </w:lvl>
    <w:lvl w:ilvl="6" w:tplc="2B36216A">
      <w:numFmt w:val="bullet"/>
      <w:lvlText w:val="•"/>
      <w:lvlJc w:val="left"/>
      <w:pPr>
        <w:ind w:left="5704" w:hanging="284"/>
      </w:pPr>
      <w:rPr>
        <w:rFonts w:hint="default"/>
        <w:lang w:val="cs-CZ" w:eastAsia="en-US" w:bidi="ar-SA"/>
      </w:rPr>
    </w:lvl>
    <w:lvl w:ilvl="7" w:tplc="5456B936">
      <w:numFmt w:val="bullet"/>
      <w:lvlText w:val="•"/>
      <w:lvlJc w:val="left"/>
      <w:pPr>
        <w:ind w:left="6713" w:hanging="284"/>
      </w:pPr>
      <w:rPr>
        <w:rFonts w:hint="default"/>
        <w:lang w:val="cs-CZ" w:eastAsia="en-US" w:bidi="ar-SA"/>
      </w:rPr>
    </w:lvl>
    <w:lvl w:ilvl="8" w:tplc="FD08EA5C">
      <w:numFmt w:val="bullet"/>
      <w:lvlText w:val="•"/>
      <w:lvlJc w:val="left"/>
      <w:pPr>
        <w:ind w:left="772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61302A2"/>
    <w:multiLevelType w:val="hybridMultilevel"/>
    <w:tmpl w:val="556C8EF2"/>
    <w:lvl w:ilvl="0" w:tplc="780E1DCC">
      <w:start w:val="1"/>
      <w:numFmt w:val="decimal"/>
      <w:lvlText w:val="%1."/>
      <w:lvlJc w:val="left"/>
      <w:pPr>
        <w:ind w:left="38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6896C5AA">
      <w:numFmt w:val="bullet"/>
      <w:lvlText w:val="•"/>
      <w:lvlJc w:val="left"/>
      <w:pPr>
        <w:ind w:left="1316" w:hanging="284"/>
      </w:pPr>
      <w:rPr>
        <w:rFonts w:hint="default"/>
        <w:lang w:val="cs-CZ" w:eastAsia="en-US" w:bidi="ar-SA"/>
      </w:rPr>
    </w:lvl>
    <w:lvl w:ilvl="2" w:tplc="B02C343A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EF868AA0">
      <w:numFmt w:val="bullet"/>
      <w:lvlText w:val="•"/>
      <w:lvlJc w:val="left"/>
      <w:pPr>
        <w:ind w:left="3188" w:hanging="284"/>
      </w:pPr>
      <w:rPr>
        <w:rFonts w:hint="default"/>
        <w:lang w:val="cs-CZ" w:eastAsia="en-US" w:bidi="ar-SA"/>
      </w:rPr>
    </w:lvl>
    <w:lvl w:ilvl="4" w:tplc="BA68D6E4">
      <w:numFmt w:val="bullet"/>
      <w:lvlText w:val="•"/>
      <w:lvlJc w:val="left"/>
      <w:pPr>
        <w:ind w:left="4124" w:hanging="284"/>
      </w:pPr>
      <w:rPr>
        <w:rFonts w:hint="default"/>
        <w:lang w:val="cs-CZ" w:eastAsia="en-US" w:bidi="ar-SA"/>
      </w:rPr>
    </w:lvl>
    <w:lvl w:ilvl="5" w:tplc="A4A60D3C">
      <w:numFmt w:val="bullet"/>
      <w:lvlText w:val="•"/>
      <w:lvlJc w:val="left"/>
      <w:pPr>
        <w:ind w:left="5060" w:hanging="284"/>
      </w:pPr>
      <w:rPr>
        <w:rFonts w:hint="default"/>
        <w:lang w:val="cs-CZ" w:eastAsia="en-US" w:bidi="ar-SA"/>
      </w:rPr>
    </w:lvl>
    <w:lvl w:ilvl="6" w:tplc="39EEABC0">
      <w:numFmt w:val="bullet"/>
      <w:lvlText w:val="•"/>
      <w:lvlJc w:val="left"/>
      <w:pPr>
        <w:ind w:left="5996" w:hanging="284"/>
      </w:pPr>
      <w:rPr>
        <w:rFonts w:hint="default"/>
        <w:lang w:val="cs-CZ" w:eastAsia="en-US" w:bidi="ar-SA"/>
      </w:rPr>
    </w:lvl>
    <w:lvl w:ilvl="7" w:tplc="4EA0B5E6">
      <w:numFmt w:val="bullet"/>
      <w:lvlText w:val="•"/>
      <w:lvlJc w:val="left"/>
      <w:pPr>
        <w:ind w:left="6932" w:hanging="284"/>
      </w:pPr>
      <w:rPr>
        <w:rFonts w:hint="default"/>
        <w:lang w:val="cs-CZ" w:eastAsia="en-US" w:bidi="ar-SA"/>
      </w:rPr>
    </w:lvl>
    <w:lvl w:ilvl="8" w:tplc="BAF03BD4">
      <w:numFmt w:val="bullet"/>
      <w:lvlText w:val="•"/>
      <w:lvlJc w:val="left"/>
      <w:pPr>
        <w:ind w:left="78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18523BBD"/>
    <w:multiLevelType w:val="hybridMultilevel"/>
    <w:tmpl w:val="001C9A1C"/>
    <w:lvl w:ilvl="0" w:tplc="D206EFF8">
      <w:start w:val="1"/>
      <w:numFmt w:val="decimal"/>
      <w:lvlText w:val="%1."/>
      <w:lvlJc w:val="left"/>
      <w:pPr>
        <w:ind w:left="720" w:hanging="360"/>
      </w:pPr>
    </w:lvl>
    <w:lvl w:ilvl="1" w:tplc="8A763D4E">
      <w:start w:val="1"/>
      <w:numFmt w:val="decimal"/>
      <w:lvlText w:val="%2."/>
      <w:lvlJc w:val="left"/>
      <w:pPr>
        <w:ind w:left="720" w:hanging="360"/>
      </w:pPr>
    </w:lvl>
    <w:lvl w:ilvl="2" w:tplc="412EED3C">
      <w:start w:val="1"/>
      <w:numFmt w:val="decimal"/>
      <w:lvlText w:val="%3."/>
      <w:lvlJc w:val="left"/>
      <w:pPr>
        <w:ind w:left="720" w:hanging="360"/>
      </w:pPr>
    </w:lvl>
    <w:lvl w:ilvl="3" w:tplc="A31C1786">
      <w:start w:val="1"/>
      <w:numFmt w:val="decimal"/>
      <w:lvlText w:val="%4."/>
      <w:lvlJc w:val="left"/>
      <w:pPr>
        <w:ind w:left="720" w:hanging="360"/>
      </w:pPr>
    </w:lvl>
    <w:lvl w:ilvl="4" w:tplc="C6566FB8">
      <w:start w:val="1"/>
      <w:numFmt w:val="decimal"/>
      <w:lvlText w:val="%5."/>
      <w:lvlJc w:val="left"/>
      <w:pPr>
        <w:ind w:left="720" w:hanging="360"/>
      </w:pPr>
    </w:lvl>
    <w:lvl w:ilvl="5" w:tplc="4F249446">
      <w:start w:val="1"/>
      <w:numFmt w:val="decimal"/>
      <w:lvlText w:val="%6."/>
      <w:lvlJc w:val="left"/>
      <w:pPr>
        <w:ind w:left="720" w:hanging="360"/>
      </w:pPr>
    </w:lvl>
    <w:lvl w:ilvl="6" w:tplc="C17640DA">
      <w:start w:val="1"/>
      <w:numFmt w:val="decimal"/>
      <w:lvlText w:val="%7."/>
      <w:lvlJc w:val="left"/>
      <w:pPr>
        <w:ind w:left="720" w:hanging="360"/>
      </w:pPr>
    </w:lvl>
    <w:lvl w:ilvl="7" w:tplc="7F9E62EC">
      <w:start w:val="1"/>
      <w:numFmt w:val="decimal"/>
      <w:lvlText w:val="%8."/>
      <w:lvlJc w:val="left"/>
      <w:pPr>
        <w:ind w:left="720" w:hanging="360"/>
      </w:pPr>
    </w:lvl>
    <w:lvl w:ilvl="8" w:tplc="51AE18A8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29752C79"/>
    <w:multiLevelType w:val="hybridMultilevel"/>
    <w:tmpl w:val="8FC04860"/>
    <w:lvl w:ilvl="0" w:tplc="0118516C">
      <w:start w:val="1"/>
      <w:numFmt w:val="decimal"/>
      <w:lvlText w:val="%1."/>
      <w:lvlJc w:val="left"/>
      <w:pPr>
        <w:ind w:left="38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0414D1E6">
      <w:numFmt w:val="bullet"/>
      <w:lvlText w:val="•"/>
      <w:lvlJc w:val="left"/>
      <w:pPr>
        <w:ind w:left="1316" w:hanging="284"/>
      </w:pPr>
      <w:rPr>
        <w:rFonts w:hint="default"/>
        <w:lang w:val="cs-CZ" w:eastAsia="en-US" w:bidi="ar-SA"/>
      </w:rPr>
    </w:lvl>
    <w:lvl w:ilvl="2" w:tplc="F7620A3E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303E1D96">
      <w:numFmt w:val="bullet"/>
      <w:lvlText w:val="•"/>
      <w:lvlJc w:val="left"/>
      <w:pPr>
        <w:ind w:left="3188" w:hanging="284"/>
      </w:pPr>
      <w:rPr>
        <w:rFonts w:hint="default"/>
        <w:lang w:val="cs-CZ" w:eastAsia="en-US" w:bidi="ar-SA"/>
      </w:rPr>
    </w:lvl>
    <w:lvl w:ilvl="4" w:tplc="5B787078">
      <w:numFmt w:val="bullet"/>
      <w:lvlText w:val="•"/>
      <w:lvlJc w:val="left"/>
      <w:pPr>
        <w:ind w:left="4124" w:hanging="284"/>
      </w:pPr>
      <w:rPr>
        <w:rFonts w:hint="default"/>
        <w:lang w:val="cs-CZ" w:eastAsia="en-US" w:bidi="ar-SA"/>
      </w:rPr>
    </w:lvl>
    <w:lvl w:ilvl="5" w:tplc="1172AE64">
      <w:numFmt w:val="bullet"/>
      <w:lvlText w:val="•"/>
      <w:lvlJc w:val="left"/>
      <w:pPr>
        <w:ind w:left="5060" w:hanging="284"/>
      </w:pPr>
      <w:rPr>
        <w:rFonts w:hint="default"/>
        <w:lang w:val="cs-CZ" w:eastAsia="en-US" w:bidi="ar-SA"/>
      </w:rPr>
    </w:lvl>
    <w:lvl w:ilvl="6" w:tplc="AAFABDB6">
      <w:numFmt w:val="bullet"/>
      <w:lvlText w:val="•"/>
      <w:lvlJc w:val="left"/>
      <w:pPr>
        <w:ind w:left="5996" w:hanging="284"/>
      </w:pPr>
      <w:rPr>
        <w:rFonts w:hint="default"/>
        <w:lang w:val="cs-CZ" w:eastAsia="en-US" w:bidi="ar-SA"/>
      </w:rPr>
    </w:lvl>
    <w:lvl w:ilvl="7" w:tplc="89E46418">
      <w:numFmt w:val="bullet"/>
      <w:lvlText w:val="•"/>
      <w:lvlJc w:val="left"/>
      <w:pPr>
        <w:ind w:left="6932" w:hanging="284"/>
      </w:pPr>
      <w:rPr>
        <w:rFonts w:hint="default"/>
        <w:lang w:val="cs-CZ" w:eastAsia="en-US" w:bidi="ar-SA"/>
      </w:rPr>
    </w:lvl>
    <w:lvl w:ilvl="8" w:tplc="85AE0EDC">
      <w:numFmt w:val="bullet"/>
      <w:lvlText w:val="•"/>
      <w:lvlJc w:val="left"/>
      <w:pPr>
        <w:ind w:left="78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35052C20"/>
    <w:multiLevelType w:val="hybridMultilevel"/>
    <w:tmpl w:val="45846E24"/>
    <w:lvl w:ilvl="0" w:tplc="6BF879C6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7" w15:restartNumberingAfterBreak="0">
    <w:nsid w:val="4AA96A89"/>
    <w:multiLevelType w:val="hybridMultilevel"/>
    <w:tmpl w:val="99B095A0"/>
    <w:lvl w:ilvl="0" w:tplc="8DFEB846">
      <w:start w:val="1"/>
      <w:numFmt w:val="lowerLetter"/>
      <w:lvlText w:val="%1)"/>
      <w:lvlJc w:val="left"/>
      <w:pPr>
        <w:ind w:left="67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F82C6BF4">
      <w:numFmt w:val="bullet"/>
      <w:lvlText w:val="•"/>
      <w:lvlJc w:val="left"/>
      <w:pPr>
        <w:ind w:left="1586" w:hanging="285"/>
      </w:pPr>
      <w:rPr>
        <w:rFonts w:hint="default"/>
        <w:lang w:val="cs-CZ" w:eastAsia="en-US" w:bidi="ar-SA"/>
      </w:rPr>
    </w:lvl>
    <w:lvl w:ilvl="2" w:tplc="CED2F82C">
      <w:numFmt w:val="bullet"/>
      <w:lvlText w:val="•"/>
      <w:lvlJc w:val="left"/>
      <w:pPr>
        <w:ind w:left="2492" w:hanging="285"/>
      </w:pPr>
      <w:rPr>
        <w:rFonts w:hint="default"/>
        <w:lang w:val="cs-CZ" w:eastAsia="en-US" w:bidi="ar-SA"/>
      </w:rPr>
    </w:lvl>
    <w:lvl w:ilvl="3" w:tplc="30E0620A">
      <w:numFmt w:val="bullet"/>
      <w:lvlText w:val="•"/>
      <w:lvlJc w:val="left"/>
      <w:pPr>
        <w:ind w:left="3398" w:hanging="285"/>
      </w:pPr>
      <w:rPr>
        <w:rFonts w:hint="default"/>
        <w:lang w:val="cs-CZ" w:eastAsia="en-US" w:bidi="ar-SA"/>
      </w:rPr>
    </w:lvl>
    <w:lvl w:ilvl="4" w:tplc="85A0B53C">
      <w:numFmt w:val="bullet"/>
      <w:lvlText w:val="•"/>
      <w:lvlJc w:val="left"/>
      <w:pPr>
        <w:ind w:left="4304" w:hanging="285"/>
      </w:pPr>
      <w:rPr>
        <w:rFonts w:hint="default"/>
        <w:lang w:val="cs-CZ" w:eastAsia="en-US" w:bidi="ar-SA"/>
      </w:rPr>
    </w:lvl>
    <w:lvl w:ilvl="5" w:tplc="73A4E20E">
      <w:numFmt w:val="bullet"/>
      <w:lvlText w:val="•"/>
      <w:lvlJc w:val="left"/>
      <w:pPr>
        <w:ind w:left="5210" w:hanging="285"/>
      </w:pPr>
      <w:rPr>
        <w:rFonts w:hint="default"/>
        <w:lang w:val="cs-CZ" w:eastAsia="en-US" w:bidi="ar-SA"/>
      </w:rPr>
    </w:lvl>
    <w:lvl w:ilvl="6" w:tplc="F5F8D2A0">
      <w:numFmt w:val="bullet"/>
      <w:lvlText w:val="•"/>
      <w:lvlJc w:val="left"/>
      <w:pPr>
        <w:ind w:left="6116" w:hanging="285"/>
      </w:pPr>
      <w:rPr>
        <w:rFonts w:hint="default"/>
        <w:lang w:val="cs-CZ" w:eastAsia="en-US" w:bidi="ar-SA"/>
      </w:rPr>
    </w:lvl>
    <w:lvl w:ilvl="7" w:tplc="DA349134">
      <w:numFmt w:val="bullet"/>
      <w:lvlText w:val="•"/>
      <w:lvlJc w:val="left"/>
      <w:pPr>
        <w:ind w:left="7022" w:hanging="285"/>
      </w:pPr>
      <w:rPr>
        <w:rFonts w:hint="default"/>
        <w:lang w:val="cs-CZ" w:eastAsia="en-US" w:bidi="ar-SA"/>
      </w:rPr>
    </w:lvl>
    <w:lvl w:ilvl="8" w:tplc="DF2AEC48">
      <w:numFmt w:val="bullet"/>
      <w:lvlText w:val="•"/>
      <w:lvlJc w:val="left"/>
      <w:pPr>
        <w:ind w:left="7928" w:hanging="285"/>
      </w:pPr>
      <w:rPr>
        <w:rFonts w:hint="default"/>
        <w:lang w:val="cs-CZ" w:eastAsia="en-US" w:bidi="ar-SA"/>
      </w:rPr>
    </w:lvl>
  </w:abstractNum>
  <w:abstractNum w:abstractNumId="8" w15:restartNumberingAfterBreak="0">
    <w:nsid w:val="4D46368F"/>
    <w:multiLevelType w:val="hybridMultilevel"/>
    <w:tmpl w:val="7E8C4D20"/>
    <w:lvl w:ilvl="0" w:tplc="318C4142">
      <w:start w:val="1"/>
      <w:numFmt w:val="decimal"/>
      <w:lvlText w:val="%1."/>
      <w:lvlJc w:val="left"/>
      <w:pPr>
        <w:ind w:left="38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FD402E12">
      <w:numFmt w:val="bullet"/>
      <w:lvlText w:val="•"/>
      <w:lvlJc w:val="left"/>
      <w:pPr>
        <w:ind w:left="1316" w:hanging="284"/>
      </w:pPr>
      <w:rPr>
        <w:rFonts w:hint="default"/>
        <w:lang w:val="cs-CZ" w:eastAsia="en-US" w:bidi="ar-SA"/>
      </w:rPr>
    </w:lvl>
    <w:lvl w:ilvl="2" w:tplc="E40C1B78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3F74AA08">
      <w:numFmt w:val="bullet"/>
      <w:lvlText w:val="•"/>
      <w:lvlJc w:val="left"/>
      <w:pPr>
        <w:ind w:left="3188" w:hanging="284"/>
      </w:pPr>
      <w:rPr>
        <w:rFonts w:hint="default"/>
        <w:lang w:val="cs-CZ" w:eastAsia="en-US" w:bidi="ar-SA"/>
      </w:rPr>
    </w:lvl>
    <w:lvl w:ilvl="4" w:tplc="A8CE8A06">
      <w:numFmt w:val="bullet"/>
      <w:lvlText w:val="•"/>
      <w:lvlJc w:val="left"/>
      <w:pPr>
        <w:ind w:left="4124" w:hanging="284"/>
      </w:pPr>
      <w:rPr>
        <w:rFonts w:hint="default"/>
        <w:lang w:val="cs-CZ" w:eastAsia="en-US" w:bidi="ar-SA"/>
      </w:rPr>
    </w:lvl>
    <w:lvl w:ilvl="5" w:tplc="85CC7D6E">
      <w:numFmt w:val="bullet"/>
      <w:lvlText w:val="•"/>
      <w:lvlJc w:val="left"/>
      <w:pPr>
        <w:ind w:left="5060" w:hanging="284"/>
      </w:pPr>
      <w:rPr>
        <w:rFonts w:hint="default"/>
        <w:lang w:val="cs-CZ" w:eastAsia="en-US" w:bidi="ar-SA"/>
      </w:rPr>
    </w:lvl>
    <w:lvl w:ilvl="6" w:tplc="6F3CC274">
      <w:numFmt w:val="bullet"/>
      <w:lvlText w:val="•"/>
      <w:lvlJc w:val="left"/>
      <w:pPr>
        <w:ind w:left="5996" w:hanging="284"/>
      </w:pPr>
      <w:rPr>
        <w:rFonts w:hint="default"/>
        <w:lang w:val="cs-CZ" w:eastAsia="en-US" w:bidi="ar-SA"/>
      </w:rPr>
    </w:lvl>
    <w:lvl w:ilvl="7" w:tplc="90C8E88A">
      <w:numFmt w:val="bullet"/>
      <w:lvlText w:val="•"/>
      <w:lvlJc w:val="left"/>
      <w:pPr>
        <w:ind w:left="6932" w:hanging="284"/>
      </w:pPr>
      <w:rPr>
        <w:rFonts w:hint="default"/>
        <w:lang w:val="cs-CZ" w:eastAsia="en-US" w:bidi="ar-SA"/>
      </w:rPr>
    </w:lvl>
    <w:lvl w:ilvl="8" w:tplc="8EF845FE">
      <w:numFmt w:val="bullet"/>
      <w:lvlText w:val="•"/>
      <w:lvlJc w:val="left"/>
      <w:pPr>
        <w:ind w:left="78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4F6C283E"/>
    <w:multiLevelType w:val="hybridMultilevel"/>
    <w:tmpl w:val="9578B43E"/>
    <w:lvl w:ilvl="0" w:tplc="7E6EB380">
      <w:start w:val="1"/>
      <w:numFmt w:val="lowerLetter"/>
      <w:lvlText w:val="%1)"/>
      <w:lvlJc w:val="left"/>
      <w:pPr>
        <w:ind w:left="1106" w:hanging="360"/>
      </w:pPr>
      <w:rPr>
        <w:rFonts w:hint="default"/>
        <w:sz w:val="29"/>
      </w:rPr>
    </w:lvl>
    <w:lvl w:ilvl="1" w:tplc="04050019">
      <w:start w:val="1"/>
      <w:numFmt w:val="lowerLetter"/>
      <w:lvlText w:val="%2."/>
      <w:lvlJc w:val="left"/>
      <w:pPr>
        <w:ind w:left="1826" w:hanging="360"/>
      </w:pPr>
    </w:lvl>
    <w:lvl w:ilvl="2" w:tplc="0405001B">
      <w:start w:val="1"/>
      <w:numFmt w:val="lowerRoman"/>
      <w:lvlText w:val="%3."/>
      <w:lvlJc w:val="right"/>
      <w:pPr>
        <w:ind w:left="2546" w:hanging="180"/>
      </w:pPr>
    </w:lvl>
    <w:lvl w:ilvl="3" w:tplc="0405000F" w:tentative="1">
      <w:start w:val="1"/>
      <w:numFmt w:val="decimal"/>
      <w:lvlText w:val="%4."/>
      <w:lvlJc w:val="left"/>
      <w:pPr>
        <w:ind w:left="3266" w:hanging="360"/>
      </w:pPr>
    </w:lvl>
    <w:lvl w:ilvl="4" w:tplc="04050019" w:tentative="1">
      <w:start w:val="1"/>
      <w:numFmt w:val="lowerLetter"/>
      <w:lvlText w:val="%5."/>
      <w:lvlJc w:val="left"/>
      <w:pPr>
        <w:ind w:left="3986" w:hanging="360"/>
      </w:pPr>
    </w:lvl>
    <w:lvl w:ilvl="5" w:tplc="0405001B" w:tentative="1">
      <w:start w:val="1"/>
      <w:numFmt w:val="lowerRoman"/>
      <w:lvlText w:val="%6."/>
      <w:lvlJc w:val="right"/>
      <w:pPr>
        <w:ind w:left="4706" w:hanging="180"/>
      </w:pPr>
    </w:lvl>
    <w:lvl w:ilvl="6" w:tplc="0405000F" w:tentative="1">
      <w:start w:val="1"/>
      <w:numFmt w:val="decimal"/>
      <w:lvlText w:val="%7."/>
      <w:lvlJc w:val="left"/>
      <w:pPr>
        <w:ind w:left="5426" w:hanging="360"/>
      </w:pPr>
    </w:lvl>
    <w:lvl w:ilvl="7" w:tplc="04050019" w:tentative="1">
      <w:start w:val="1"/>
      <w:numFmt w:val="lowerLetter"/>
      <w:lvlText w:val="%8."/>
      <w:lvlJc w:val="left"/>
      <w:pPr>
        <w:ind w:left="6146" w:hanging="360"/>
      </w:pPr>
    </w:lvl>
    <w:lvl w:ilvl="8" w:tplc="040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0" w15:restartNumberingAfterBreak="0">
    <w:nsid w:val="5560036F"/>
    <w:multiLevelType w:val="hybridMultilevel"/>
    <w:tmpl w:val="DBF6FD42"/>
    <w:lvl w:ilvl="0" w:tplc="8348C26E">
      <w:start w:val="1"/>
      <w:numFmt w:val="decimal"/>
      <w:lvlText w:val="%1."/>
      <w:lvlJc w:val="left"/>
      <w:pPr>
        <w:ind w:left="38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A3A452F8">
      <w:numFmt w:val="bullet"/>
      <w:lvlText w:val="•"/>
      <w:lvlJc w:val="left"/>
      <w:pPr>
        <w:ind w:left="1316" w:hanging="284"/>
      </w:pPr>
      <w:rPr>
        <w:rFonts w:hint="default"/>
        <w:lang w:val="cs-CZ" w:eastAsia="en-US" w:bidi="ar-SA"/>
      </w:rPr>
    </w:lvl>
    <w:lvl w:ilvl="2" w:tplc="8E1A0E1E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0E4E11F0">
      <w:numFmt w:val="bullet"/>
      <w:lvlText w:val="•"/>
      <w:lvlJc w:val="left"/>
      <w:pPr>
        <w:ind w:left="3188" w:hanging="284"/>
      </w:pPr>
      <w:rPr>
        <w:rFonts w:hint="default"/>
        <w:lang w:val="cs-CZ" w:eastAsia="en-US" w:bidi="ar-SA"/>
      </w:rPr>
    </w:lvl>
    <w:lvl w:ilvl="4" w:tplc="9800E3E4">
      <w:numFmt w:val="bullet"/>
      <w:lvlText w:val="•"/>
      <w:lvlJc w:val="left"/>
      <w:pPr>
        <w:ind w:left="4124" w:hanging="284"/>
      </w:pPr>
      <w:rPr>
        <w:rFonts w:hint="default"/>
        <w:lang w:val="cs-CZ" w:eastAsia="en-US" w:bidi="ar-SA"/>
      </w:rPr>
    </w:lvl>
    <w:lvl w:ilvl="5" w:tplc="34120302">
      <w:numFmt w:val="bullet"/>
      <w:lvlText w:val="•"/>
      <w:lvlJc w:val="left"/>
      <w:pPr>
        <w:ind w:left="5060" w:hanging="284"/>
      </w:pPr>
      <w:rPr>
        <w:rFonts w:hint="default"/>
        <w:lang w:val="cs-CZ" w:eastAsia="en-US" w:bidi="ar-SA"/>
      </w:rPr>
    </w:lvl>
    <w:lvl w:ilvl="6" w:tplc="C9E6F254">
      <w:numFmt w:val="bullet"/>
      <w:lvlText w:val="•"/>
      <w:lvlJc w:val="left"/>
      <w:pPr>
        <w:ind w:left="5996" w:hanging="284"/>
      </w:pPr>
      <w:rPr>
        <w:rFonts w:hint="default"/>
        <w:lang w:val="cs-CZ" w:eastAsia="en-US" w:bidi="ar-SA"/>
      </w:rPr>
    </w:lvl>
    <w:lvl w:ilvl="7" w:tplc="16FE87B6">
      <w:numFmt w:val="bullet"/>
      <w:lvlText w:val="•"/>
      <w:lvlJc w:val="left"/>
      <w:pPr>
        <w:ind w:left="6932" w:hanging="284"/>
      </w:pPr>
      <w:rPr>
        <w:rFonts w:hint="default"/>
        <w:lang w:val="cs-CZ" w:eastAsia="en-US" w:bidi="ar-SA"/>
      </w:rPr>
    </w:lvl>
    <w:lvl w:ilvl="8" w:tplc="D1A4F6BC">
      <w:numFmt w:val="bullet"/>
      <w:lvlText w:val="•"/>
      <w:lvlJc w:val="left"/>
      <w:pPr>
        <w:ind w:left="7868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62CC7DB2"/>
    <w:multiLevelType w:val="hybridMultilevel"/>
    <w:tmpl w:val="CF766CA6"/>
    <w:lvl w:ilvl="0" w:tplc="849E4336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2" w15:restartNumberingAfterBreak="0">
    <w:nsid w:val="68FC4E71"/>
    <w:multiLevelType w:val="hybridMultilevel"/>
    <w:tmpl w:val="FF8C3696"/>
    <w:lvl w:ilvl="0" w:tplc="9392D242">
      <w:start w:val="1"/>
      <w:numFmt w:val="decimal"/>
      <w:lvlText w:val="%1."/>
      <w:lvlJc w:val="left"/>
      <w:pPr>
        <w:ind w:left="38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01439B8">
      <w:numFmt w:val="bullet"/>
      <w:lvlText w:val="-"/>
      <w:lvlJc w:val="left"/>
      <w:pPr>
        <w:ind w:left="81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2" w:tplc="D144BC88">
      <w:numFmt w:val="bullet"/>
      <w:lvlText w:val="•"/>
      <w:lvlJc w:val="left"/>
      <w:pPr>
        <w:ind w:left="1811" w:hanging="428"/>
      </w:pPr>
      <w:rPr>
        <w:rFonts w:hint="default"/>
        <w:lang w:val="cs-CZ" w:eastAsia="en-US" w:bidi="ar-SA"/>
      </w:rPr>
    </w:lvl>
    <w:lvl w:ilvl="3" w:tplc="57E0948E">
      <w:numFmt w:val="bullet"/>
      <w:lvlText w:val="•"/>
      <w:lvlJc w:val="left"/>
      <w:pPr>
        <w:ind w:left="2802" w:hanging="428"/>
      </w:pPr>
      <w:rPr>
        <w:rFonts w:hint="default"/>
        <w:lang w:val="cs-CZ" w:eastAsia="en-US" w:bidi="ar-SA"/>
      </w:rPr>
    </w:lvl>
    <w:lvl w:ilvl="4" w:tplc="B784FC04">
      <w:numFmt w:val="bullet"/>
      <w:lvlText w:val="•"/>
      <w:lvlJc w:val="left"/>
      <w:pPr>
        <w:ind w:left="3793" w:hanging="428"/>
      </w:pPr>
      <w:rPr>
        <w:rFonts w:hint="default"/>
        <w:lang w:val="cs-CZ" w:eastAsia="en-US" w:bidi="ar-SA"/>
      </w:rPr>
    </w:lvl>
    <w:lvl w:ilvl="5" w:tplc="DE62D372">
      <w:numFmt w:val="bullet"/>
      <w:lvlText w:val="•"/>
      <w:lvlJc w:val="left"/>
      <w:pPr>
        <w:ind w:left="4784" w:hanging="428"/>
      </w:pPr>
      <w:rPr>
        <w:rFonts w:hint="default"/>
        <w:lang w:val="cs-CZ" w:eastAsia="en-US" w:bidi="ar-SA"/>
      </w:rPr>
    </w:lvl>
    <w:lvl w:ilvl="6" w:tplc="775C6576">
      <w:numFmt w:val="bullet"/>
      <w:lvlText w:val="•"/>
      <w:lvlJc w:val="left"/>
      <w:pPr>
        <w:ind w:left="5775" w:hanging="428"/>
      </w:pPr>
      <w:rPr>
        <w:rFonts w:hint="default"/>
        <w:lang w:val="cs-CZ" w:eastAsia="en-US" w:bidi="ar-SA"/>
      </w:rPr>
    </w:lvl>
    <w:lvl w:ilvl="7" w:tplc="E83E40D2">
      <w:numFmt w:val="bullet"/>
      <w:lvlText w:val="•"/>
      <w:lvlJc w:val="left"/>
      <w:pPr>
        <w:ind w:left="6766" w:hanging="428"/>
      </w:pPr>
      <w:rPr>
        <w:rFonts w:hint="default"/>
        <w:lang w:val="cs-CZ" w:eastAsia="en-US" w:bidi="ar-SA"/>
      </w:rPr>
    </w:lvl>
    <w:lvl w:ilvl="8" w:tplc="1116FD56">
      <w:numFmt w:val="bullet"/>
      <w:lvlText w:val="•"/>
      <w:lvlJc w:val="left"/>
      <w:pPr>
        <w:ind w:left="7757" w:hanging="428"/>
      </w:pPr>
      <w:rPr>
        <w:rFonts w:hint="default"/>
        <w:lang w:val="cs-CZ" w:eastAsia="en-US" w:bidi="ar-SA"/>
      </w:rPr>
    </w:lvl>
  </w:abstractNum>
  <w:abstractNum w:abstractNumId="13" w15:restartNumberingAfterBreak="0">
    <w:nsid w:val="7D0335F1"/>
    <w:multiLevelType w:val="hybridMultilevel"/>
    <w:tmpl w:val="1FE87948"/>
    <w:lvl w:ilvl="0" w:tplc="0405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num w:numId="1" w16cid:durableId="1026173077">
    <w:abstractNumId w:val="3"/>
  </w:num>
  <w:num w:numId="2" w16cid:durableId="703017181">
    <w:abstractNumId w:val="1"/>
  </w:num>
  <w:num w:numId="3" w16cid:durableId="663582239">
    <w:abstractNumId w:val="10"/>
  </w:num>
  <w:num w:numId="4" w16cid:durableId="222764151">
    <w:abstractNumId w:val="12"/>
  </w:num>
  <w:num w:numId="5" w16cid:durableId="350297905">
    <w:abstractNumId w:val="7"/>
  </w:num>
  <w:num w:numId="6" w16cid:durableId="857349746">
    <w:abstractNumId w:val="2"/>
  </w:num>
  <w:num w:numId="7" w16cid:durableId="1321156371">
    <w:abstractNumId w:val="0"/>
  </w:num>
  <w:num w:numId="8" w16cid:durableId="1785804135">
    <w:abstractNumId w:val="8"/>
  </w:num>
  <w:num w:numId="9" w16cid:durableId="187913653">
    <w:abstractNumId w:val="5"/>
  </w:num>
  <w:num w:numId="10" w16cid:durableId="1394162764">
    <w:abstractNumId w:val="13"/>
  </w:num>
  <w:num w:numId="11" w16cid:durableId="329985054">
    <w:abstractNumId w:val="4"/>
  </w:num>
  <w:num w:numId="12" w16cid:durableId="2139301050">
    <w:abstractNumId w:val="6"/>
  </w:num>
  <w:num w:numId="13" w16cid:durableId="301228716">
    <w:abstractNumId w:val="9"/>
  </w:num>
  <w:num w:numId="14" w16cid:durableId="130221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A7"/>
    <w:rsid w:val="000174B8"/>
    <w:rsid w:val="000603AF"/>
    <w:rsid w:val="00091AB4"/>
    <w:rsid w:val="00181085"/>
    <w:rsid w:val="001C1CBD"/>
    <w:rsid w:val="001D3DD4"/>
    <w:rsid w:val="001E56C9"/>
    <w:rsid w:val="00264455"/>
    <w:rsid w:val="0028595F"/>
    <w:rsid w:val="002E41EA"/>
    <w:rsid w:val="003015E9"/>
    <w:rsid w:val="00307AEA"/>
    <w:rsid w:val="003345A6"/>
    <w:rsid w:val="0033504D"/>
    <w:rsid w:val="00360C48"/>
    <w:rsid w:val="00384A6B"/>
    <w:rsid w:val="003C470A"/>
    <w:rsid w:val="003D17F6"/>
    <w:rsid w:val="003F4036"/>
    <w:rsid w:val="00466895"/>
    <w:rsid w:val="00546BFD"/>
    <w:rsid w:val="005706CC"/>
    <w:rsid w:val="00570D64"/>
    <w:rsid w:val="005A67A7"/>
    <w:rsid w:val="0063125A"/>
    <w:rsid w:val="006913D8"/>
    <w:rsid w:val="0070280D"/>
    <w:rsid w:val="00772EEE"/>
    <w:rsid w:val="007A0E2D"/>
    <w:rsid w:val="007A1DE3"/>
    <w:rsid w:val="007B5B10"/>
    <w:rsid w:val="007F662A"/>
    <w:rsid w:val="00815CE9"/>
    <w:rsid w:val="00837DDE"/>
    <w:rsid w:val="008E3D45"/>
    <w:rsid w:val="009258A8"/>
    <w:rsid w:val="0096254D"/>
    <w:rsid w:val="009A0039"/>
    <w:rsid w:val="009B4FFD"/>
    <w:rsid w:val="009D02E6"/>
    <w:rsid w:val="009F04AA"/>
    <w:rsid w:val="00A17B5B"/>
    <w:rsid w:val="00A45E0E"/>
    <w:rsid w:val="00A51D51"/>
    <w:rsid w:val="00A633E4"/>
    <w:rsid w:val="00A872B6"/>
    <w:rsid w:val="00AA640B"/>
    <w:rsid w:val="00B74DA5"/>
    <w:rsid w:val="00B8245E"/>
    <w:rsid w:val="00B94B34"/>
    <w:rsid w:val="00BF2FAB"/>
    <w:rsid w:val="00C37C37"/>
    <w:rsid w:val="00CD2275"/>
    <w:rsid w:val="00D4571F"/>
    <w:rsid w:val="00D73DBB"/>
    <w:rsid w:val="00DD1862"/>
    <w:rsid w:val="00E8018B"/>
    <w:rsid w:val="00EF0C43"/>
    <w:rsid w:val="00F2168B"/>
    <w:rsid w:val="00F47B01"/>
    <w:rsid w:val="00F552B1"/>
    <w:rsid w:val="00F75B4E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970BA"/>
  <w15:docId w15:val="{FAACBA6A-4219-49A6-9EAB-0522AF16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"/>
      <w:ind w:left="386" w:hanging="284"/>
      <w:jc w:val="both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2"/>
      <w:ind w:left="1288" w:right="1317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2"/>
      <w:ind w:left="386" w:hanging="28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F552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52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552B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52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52B1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7A1DE3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F2603-DFD5-401F-B675-38977FC9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1825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Vyhlaska o obecnim poradku.doc</vt:lpstr>
    </vt:vector>
  </TitlesOfParts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Vyhlaska o obecnim poradku.doc</dc:title>
  <dc:creator>Krakenik</dc:creator>
  <cp:lastModifiedBy>safam83@outlook.cz</cp:lastModifiedBy>
  <cp:revision>6</cp:revision>
  <cp:lastPrinted>2023-05-15T13:45:00Z</cp:lastPrinted>
  <dcterms:created xsi:type="dcterms:W3CDTF">2023-06-01T09:19:00Z</dcterms:created>
  <dcterms:modified xsi:type="dcterms:W3CDTF">2023-06-20T09:18:00Z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2006-12-14T00:00:00Z</vt:filetime>
  </property>
  <property fmtid="{D5CDD505-2E9C-101B-9397-08002B2CF9AE}" pid="3" name="Creator">
    <vt:lpwstr>pdfFactory Pro www.fineprint.cz</vt:lpwstr>
  </property>
  <property fmtid="{D5CDD505-2E9C-101B-9397-08002B2CF9AE}" pid="4" name="Producer">
    <vt:lpwstr>pdfFactory Pro 2.01 (Windows XP Czech)</vt:lpwstr>
  </property>
  <property fmtid="{D5CDD505-2E9C-101B-9397-08002B2CF9AE}" pid="5" name="LastSaved">
    <vt:filetime>2006-12-14T00:00:00Z</vt:filetime>
  </property>
</Properties>
</file>