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D1" w:rsidRPr="00CE3CD1" w:rsidRDefault="00CE3CD1" w:rsidP="00CE3CD1">
      <w:pPr>
        <w:pStyle w:val="ZKON"/>
        <w:keepNext w:val="0"/>
        <w:keepLines w:val="0"/>
        <w:rPr>
          <w:sz w:val="32"/>
          <w:szCs w:val="32"/>
        </w:rPr>
      </w:pPr>
      <w:r w:rsidRPr="00CE3CD1">
        <w:rPr>
          <w:sz w:val="32"/>
          <w:szCs w:val="32"/>
        </w:rPr>
        <w:t>obecně závazná vyhláška obce psáry</w:t>
      </w:r>
    </w:p>
    <w:p w:rsidR="002E077B" w:rsidRPr="002E077B" w:rsidRDefault="002E077B" w:rsidP="002E07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 xml:space="preserve">č. </w:t>
      </w:r>
      <w:r w:rsidR="005538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/2011</w:t>
      </w:r>
      <w:r w:rsidRPr="002E07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,</w:t>
      </w:r>
    </w:p>
    <w:p w:rsidR="002E077B" w:rsidRPr="002E077B" w:rsidRDefault="002E077B" w:rsidP="002E07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o stanovení místního koeficientu pro výpočet daně z nemovitostí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"/>
        <w:gridCol w:w="9069"/>
      </w:tblGrid>
      <w:tr w:rsidR="002E077B" w:rsidRPr="002E077B" w:rsidTr="002E077B">
        <w:trPr>
          <w:gridAfter w:val="1"/>
          <w:trHeight w:val="195"/>
          <w:tblCellSpacing w:w="0" w:type="dxa"/>
        </w:trPr>
        <w:tc>
          <w:tcPr>
            <w:tcW w:w="120" w:type="dxa"/>
            <w:vAlign w:val="center"/>
            <w:hideMark/>
          </w:tcPr>
          <w:p w:rsidR="002E077B" w:rsidRPr="002E077B" w:rsidRDefault="002E077B" w:rsidP="002E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</w:tr>
      <w:tr w:rsidR="002E077B" w:rsidRPr="002E077B" w:rsidTr="002E077B">
        <w:trPr>
          <w:tblCellSpacing w:w="0" w:type="dxa"/>
        </w:trPr>
        <w:tc>
          <w:tcPr>
            <w:tcW w:w="0" w:type="auto"/>
            <w:vAlign w:val="center"/>
            <w:hideMark/>
          </w:tcPr>
          <w:p w:rsidR="002E077B" w:rsidRPr="002E077B" w:rsidRDefault="002E077B" w:rsidP="002E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E077B" w:rsidRPr="002E077B" w:rsidRDefault="00DE426B" w:rsidP="002E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42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19.5pt;height:1.5pt"/>
              </w:pict>
            </w:r>
          </w:p>
        </w:tc>
      </w:tr>
    </w:tbl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2E077B" w:rsidRPr="002E077B" w:rsidRDefault="002E077B" w:rsidP="002E077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 w:type="textWrapping" w:clear="all"/>
      </w:r>
    </w:p>
    <w:p w:rsidR="002E077B" w:rsidRPr="002E077B" w:rsidRDefault="002E077B" w:rsidP="002E07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obce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Psáry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na svém zasedání dne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CB51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09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CB51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2011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usnesením č. </w:t>
      </w:r>
      <w:r w:rsidR="00232F0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36/4-2011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usneslo vydat na základě § 12 zákona č. 338/1992 Sb., o dani z nemovitostí, ve znění pozdějších předpisů, a § 84 odst. 2 písm. h) zákona č. 128/2000 Sb., o obcích (obecní zřízení), ve znění pozdějších předpisů, tuto obecně závaznou vyhlášku: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1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Místní koeficient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území obce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Psáry 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stanovuje místní koeficient ve výši 3. Tímto koeficientem  se násobí </w:t>
      </w:r>
      <w:r w:rsidR="006811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daň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poplatníka za jednotlivé druhy pozemků, staveb, samostatných nebytových prostorů a za byty, popřípadě jejich soubory, s výjimkou pozemků uvedených   v § 5 odst. 1 zákona č. 338/1992 Sb., o dani z nemovitostí.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2</w:t>
      </w:r>
    </w:p>
    <w:p w:rsidR="002E077B" w:rsidRPr="002E077B" w:rsidRDefault="002E077B" w:rsidP="002E077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obecně závazná vyhláška nabývá účinnosti dnem 01.01.201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2E077B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2E077B" w:rsidRDefault="00553881" w:rsidP="002E077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……………………………….</w:t>
      </w:r>
      <w:r w:rsidR="002E077B"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E077B" w:rsidRPr="00553881" w:rsidRDefault="00553881" w:rsidP="002E0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Milan Vácha</w:t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I</w:t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ng. Bc. Luděk Nezmar, MBA</w:t>
      </w:r>
    </w:p>
    <w:p w:rsidR="002E077B" w:rsidRPr="002E077B" w:rsidRDefault="00553881" w:rsidP="002E0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="002E077B"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="002E077B" w:rsidRPr="002E07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místostarosta</w:t>
      </w:r>
    </w:p>
    <w:p w:rsidR="00D33A18" w:rsidRDefault="00D33A18"/>
    <w:p w:rsidR="00CB5130" w:rsidRDefault="00CB5130"/>
    <w:p w:rsidR="00CB5130" w:rsidRPr="00CB5130" w:rsidRDefault="00CB5130">
      <w:pPr>
        <w:rPr>
          <w:rFonts w:ascii="Times New Roman" w:hAnsi="Times New Roman" w:cs="Times New Roman"/>
          <w:sz w:val="24"/>
          <w:szCs w:val="24"/>
        </w:rPr>
      </w:pPr>
      <w:r w:rsidRPr="00CB5130">
        <w:rPr>
          <w:rFonts w:ascii="Times New Roman" w:hAnsi="Times New Roman" w:cs="Times New Roman"/>
          <w:sz w:val="24"/>
          <w:szCs w:val="24"/>
        </w:rPr>
        <w:t xml:space="preserve">Vyvěšeno dne: </w:t>
      </w:r>
    </w:p>
    <w:p w:rsidR="00CB5130" w:rsidRPr="00CB5130" w:rsidRDefault="00CB5130">
      <w:pPr>
        <w:rPr>
          <w:rFonts w:ascii="Times New Roman" w:hAnsi="Times New Roman" w:cs="Times New Roman"/>
          <w:sz w:val="24"/>
          <w:szCs w:val="24"/>
        </w:rPr>
      </w:pPr>
    </w:p>
    <w:p w:rsidR="00CB5130" w:rsidRPr="00CB5130" w:rsidRDefault="00CB5130">
      <w:pPr>
        <w:rPr>
          <w:rFonts w:ascii="Times New Roman" w:hAnsi="Times New Roman" w:cs="Times New Roman"/>
          <w:sz w:val="24"/>
          <w:szCs w:val="24"/>
        </w:rPr>
      </w:pPr>
      <w:r w:rsidRPr="00CB5130">
        <w:rPr>
          <w:rFonts w:ascii="Times New Roman" w:hAnsi="Times New Roman" w:cs="Times New Roman"/>
          <w:sz w:val="24"/>
          <w:szCs w:val="24"/>
        </w:rPr>
        <w:t>Sejmuto dne:</w:t>
      </w:r>
    </w:p>
    <w:sectPr w:rsidR="00CB5130" w:rsidRPr="00CB5130" w:rsidSect="00D3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77B"/>
    <w:rsid w:val="00065936"/>
    <w:rsid w:val="001B4C98"/>
    <w:rsid w:val="00232F03"/>
    <w:rsid w:val="002E077B"/>
    <w:rsid w:val="00553881"/>
    <w:rsid w:val="00555C0D"/>
    <w:rsid w:val="00663A27"/>
    <w:rsid w:val="00681148"/>
    <w:rsid w:val="00916BC1"/>
    <w:rsid w:val="00A77616"/>
    <w:rsid w:val="00B9098A"/>
    <w:rsid w:val="00BA6EB7"/>
    <w:rsid w:val="00CB5130"/>
    <w:rsid w:val="00CE3CD1"/>
    <w:rsid w:val="00D265A6"/>
    <w:rsid w:val="00D33A18"/>
    <w:rsid w:val="00DE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A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2E077B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E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E07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E077B"/>
  </w:style>
  <w:style w:type="paragraph" w:customStyle="1" w:styleId="ZKON">
    <w:name w:val="ZÁKON"/>
    <w:basedOn w:val="Normln"/>
    <w:next w:val="Normln"/>
    <w:rsid w:val="00CE3CD1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6A1DF-DA9A-4E9D-890A-F58C7655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valaskova</dc:creator>
  <cp:lastModifiedBy>Nikola Alferyová</cp:lastModifiedBy>
  <cp:revision>2</cp:revision>
  <cp:lastPrinted>2011-09-19T06:55:00Z</cp:lastPrinted>
  <dcterms:created xsi:type="dcterms:W3CDTF">2011-09-19T06:56:00Z</dcterms:created>
  <dcterms:modified xsi:type="dcterms:W3CDTF">2011-09-19T06:56:00Z</dcterms:modified>
</cp:coreProperties>
</file>