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20F8" w14:textId="0B287D9F" w:rsidR="00A76C3F" w:rsidRDefault="00A76C3F" w:rsidP="00A74FD1">
      <w:pPr>
        <w:shd w:val="clear" w:color="auto" w:fill="FFFFFF"/>
        <w:spacing w:after="0" w:line="360" w:lineRule="auto"/>
        <w:jc w:val="both"/>
        <w:rPr>
          <w:rFonts w:ascii="Arial" w:eastAsia="Times New Roman" w:hAnsi="Arial" w:cs="Arial"/>
          <w:color w:val="444444"/>
          <w:kern w:val="0"/>
          <w:sz w:val="24"/>
          <w:szCs w:val="24"/>
          <w:lang w:eastAsia="cs-CZ"/>
          <w14:ligatures w14:val="none"/>
        </w:rPr>
      </w:pPr>
      <w:r>
        <w:rPr>
          <w:rFonts w:ascii="Arial" w:eastAsia="Times New Roman" w:hAnsi="Arial" w:cs="Arial"/>
          <w:color w:val="444444"/>
          <w:kern w:val="0"/>
          <w:sz w:val="24"/>
          <w:szCs w:val="24"/>
          <w:lang w:eastAsia="cs-CZ"/>
          <w14:ligatures w14:val="none"/>
        </w:rPr>
        <w:t>Obec Drahotěšice</w:t>
      </w:r>
    </w:p>
    <w:p w14:paraId="509A21C0" w14:textId="5791921D" w:rsidR="00A76C3F" w:rsidRDefault="00A76C3F" w:rsidP="00A74FD1">
      <w:pPr>
        <w:shd w:val="clear" w:color="auto" w:fill="FFFFFF"/>
        <w:spacing w:after="0" w:line="360" w:lineRule="auto"/>
        <w:jc w:val="both"/>
        <w:rPr>
          <w:rFonts w:ascii="Arial" w:eastAsia="Times New Roman" w:hAnsi="Arial" w:cs="Arial"/>
          <w:color w:val="444444"/>
          <w:kern w:val="0"/>
          <w:sz w:val="24"/>
          <w:szCs w:val="24"/>
          <w:lang w:eastAsia="cs-CZ"/>
          <w14:ligatures w14:val="none"/>
        </w:rPr>
      </w:pPr>
      <w:r>
        <w:rPr>
          <w:rFonts w:ascii="Arial" w:eastAsia="Times New Roman" w:hAnsi="Arial" w:cs="Arial"/>
          <w:color w:val="444444"/>
          <w:kern w:val="0"/>
          <w:sz w:val="24"/>
          <w:szCs w:val="24"/>
          <w:lang w:eastAsia="cs-CZ"/>
          <w14:ligatures w14:val="none"/>
        </w:rPr>
        <w:t>Drahotěšice 36</w:t>
      </w:r>
    </w:p>
    <w:p w14:paraId="155A8847" w14:textId="39D025F7" w:rsidR="00A76C3F" w:rsidRDefault="00A76C3F" w:rsidP="00A76C3F">
      <w:pPr>
        <w:shd w:val="clear" w:color="auto" w:fill="FFFFFF"/>
        <w:spacing w:after="0" w:line="360" w:lineRule="auto"/>
        <w:jc w:val="center"/>
        <w:rPr>
          <w:rFonts w:ascii="Arial" w:eastAsia="Times New Roman" w:hAnsi="Arial" w:cs="Arial"/>
          <w:b/>
          <w:bCs/>
          <w:color w:val="444444"/>
          <w:kern w:val="0"/>
          <w:sz w:val="24"/>
          <w:szCs w:val="24"/>
          <w:lang w:eastAsia="cs-CZ"/>
          <w14:ligatures w14:val="none"/>
        </w:rPr>
      </w:pPr>
      <w:r w:rsidRPr="00A76C3F">
        <w:rPr>
          <w:rFonts w:ascii="Arial" w:eastAsia="Times New Roman" w:hAnsi="Arial" w:cs="Arial"/>
          <w:b/>
          <w:bCs/>
          <w:color w:val="444444"/>
          <w:kern w:val="0"/>
          <w:sz w:val="24"/>
          <w:szCs w:val="24"/>
          <w:lang w:eastAsia="cs-CZ"/>
          <w14:ligatures w14:val="none"/>
        </w:rPr>
        <w:t>Vyhláška o místních poplatcích č. 2/2024</w:t>
      </w:r>
    </w:p>
    <w:p w14:paraId="0D956B2C" w14:textId="77777777" w:rsidR="00A76C3F" w:rsidRPr="00A76C3F" w:rsidRDefault="00A76C3F" w:rsidP="00A76C3F">
      <w:pPr>
        <w:shd w:val="clear" w:color="auto" w:fill="FFFFFF"/>
        <w:spacing w:after="0" w:line="360" w:lineRule="auto"/>
        <w:jc w:val="center"/>
        <w:rPr>
          <w:rFonts w:ascii="Arial" w:eastAsia="Times New Roman" w:hAnsi="Arial" w:cs="Arial"/>
          <w:b/>
          <w:bCs/>
          <w:color w:val="444444"/>
          <w:kern w:val="0"/>
          <w:sz w:val="24"/>
          <w:szCs w:val="24"/>
          <w:lang w:eastAsia="cs-CZ"/>
          <w14:ligatures w14:val="none"/>
        </w:rPr>
      </w:pPr>
    </w:p>
    <w:p w14:paraId="2D5087AD" w14:textId="4D2AC317" w:rsidR="00E52E33" w:rsidRPr="00E52E33" w:rsidRDefault="00A76C3F" w:rsidP="00A74FD1">
      <w:pPr>
        <w:shd w:val="clear" w:color="auto" w:fill="FFFFFF"/>
        <w:spacing w:after="0" w:line="360" w:lineRule="auto"/>
        <w:jc w:val="both"/>
        <w:rPr>
          <w:rFonts w:ascii="Arial" w:eastAsia="Times New Roman" w:hAnsi="Arial" w:cs="Arial"/>
          <w:color w:val="444444"/>
          <w:kern w:val="0"/>
          <w:sz w:val="24"/>
          <w:szCs w:val="24"/>
          <w:lang w:eastAsia="cs-CZ"/>
          <w14:ligatures w14:val="none"/>
        </w:rPr>
      </w:pPr>
      <w:r>
        <w:rPr>
          <w:rFonts w:ascii="Arial" w:eastAsia="Times New Roman" w:hAnsi="Arial" w:cs="Arial"/>
          <w:noProof/>
          <w:color w:val="444444"/>
          <w:kern w:val="0"/>
          <w:sz w:val="24"/>
          <w:szCs w:val="24"/>
          <w:lang w:eastAsia="cs-CZ"/>
        </w:rPr>
        <w:drawing>
          <wp:anchor distT="0" distB="0" distL="114300" distR="114300" simplePos="0" relativeHeight="251658240" behindDoc="0" locked="0" layoutInCell="1" allowOverlap="1" wp14:anchorId="7BA58C37" wp14:editId="383D2B96">
            <wp:simplePos x="0" y="0"/>
            <wp:positionH relativeFrom="margin">
              <wp:align>left</wp:align>
            </wp:positionH>
            <wp:positionV relativeFrom="margin">
              <wp:align>top</wp:align>
            </wp:positionV>
            <wp:extent cx="681990" cy="792480"/>
            <wp:effectExtent l="0" t="0" r="3810" b="7620"/>
            <wp:wrapSquare wrapText="bothSides"/>
            <wp:docPr id="19946738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19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2E33" w:rsidRPr="00E52E33">
        <w:rPr>
          <w:rFonts w:ascii="Arial" w:eastAsia="Times New Roman" w:hAnsi="Arial" w:cs="Arial"/>
          <w:color w:val="444444"/>
          <w:kern w:val="0"/>
          <w:sz w:val="24"/>
          <w:szCs w:val="24"/>
          <w:lang w:eastAsia="cs-CZ"/>
          <w14:ligatures w14:val="none"/>
        </w:rPr>
        <w:t xml:space="preserve">Zastupitelstvo </w:t>
      </w:r>
      <w:r w:rsidR="00A74FD1">
        <w:rPr>
          <w:rFonts w:ascii="Arial" w:eastAsia="Times New Roman" w:hAnsi="Arial" w:cs="Arial"/>
          <w:color w:val="444444"/>
          <w:kern w:val="0"/>
          <w:sz w:val="24"/>
          <w:szCs w:val="24"/>
          <w:lang w:eastAsia="cs-CZ"/>
          <w14:ligatures w14:val="none"/>
        </w:rPr>
        <w:t>Obce</w:t>
      </w:r>
      <w:r w:rsidR="00E52E33" w:rsidRPr="00E52E33">
        <w:rPr>
          <w:rFonts w:ascii="Arial" w:eastAsia="Times New Roman" w:hAnsi="Arial" w:cs="Arial"/>
          <w:color w:val="444444"/>
          <w:kern w:val="0"/>
          <w:sz w:val="24"/>
          <w:szCs w:val="24"/>
          <w:lang w:eastAsia="cs-CZ"/>
          <w14:ligatures w14:val="none"/>
        </w:rPr>
        <w:t xml:space="preserve"> </w:t>
      </w:r>
      <w:r w:rsidR="00A74FD1">
        <w:rPr>
          <w:rFonts w:ascii="Arial" w:eastAsia="Times New Roman" w:hAnsi="Arial" w:cs="Arial"/>
          <w:color w:val="444444"/>
          <w:kern w:val="0"/>
          <w:sz w:val="24"/>
          <w:szCs w:val="24"/>
          <w:lang w:eastAsia="cs-CZ"/>
          <w14:ligatures w14:val="none"/>
        </w:rPr>
        <w:t>Drahotěšice</w:t>
      </w:r>
      <w:r w:rsidR="00E52E33" w:rsidRPr="00E52E33">
        <w:rPr>
          <w:rFonts w:ascii="Arial" w:eastAsia="Times New Roman" w:hAnsi="Arial" w:cs="Arial"/>
          <w:color w:val="444444"/>
          <w:kern w:val="0"/>
          <w:sz w:val="24"/>
          <w:szCs w:val="24"/>
          <w:lang w:eastAsia="cs-CZ"/>
          <w14:ligatures w14:val="none"/>
        </w:rPr>
        <w:t xml:space="preserve"> se na svém zasedání dne 1</w:t>
      </w:r>
      <w:r w:rsidR="00E52E33" w:rsidRPr="00A74FD1">
        <w:rPr>
          <w:rFonts w:ascii="Arial" w:eastAsia="Times New Roman" w:hAnsi="Arial" w:cs="Arial"/>
          <w:color w:val="444444"/>
          <w:kern w:val="0"/>
          <w:sz w:val="24"/>
          <w:szCs w:val="24"/>
          <w:lang w:eastAsia="cs-CZ"/>
          <w14:ligatures w14:val="none"/>
        </w:rPr>
        <w:t>3</w:t>
      </w:r>
      <w:r w:rsidR="00E52E33" w:rsidRPr="00E52E33">
        <w:rPr>
          <w:rFonts w:ascii="Arial" w:eastAsia="Times New Roman" w:hAnsi="Arial" w:cs="Arial"/>
          <w:color w:val="444444"/>
          <w:kern w:val="0"/>
          <w:sz w:val="24"/>
          <w:szCs w:val="24"/>
          <w:lang w:eastAsia="cs-CZ"/>
          <w14:ligatures w14:val="none"/>
        </w:rPr>
        <w:t>.12.20</w:t>
      </w:r>
      <w:r w:rsidR="00E52E33" w:rsidRPr="00A74FD1">
        <w:rPr>
          <w:rFonts w:ascii="Arial" w:eastAsia="Times New Roman" w:hAnsi="Arial" w:cs="Arial"/>
          <w:color w:val="444444"/>
          <w:kern w:val="0"/>
          <w:sz w:val="24"/>
          <w:szCs w:val="24"/>
          <w:lang w:eastAsia="cs-CZ"/>
          <w14:ligatures w14:val="none"/>
        </w:rPr>
        <w:t>23</w:t>
      </w:r>
      <w:r w:rsidR="00E52E33" w:rsidRPr="00E52E33">
        <w:rPr>
          <w:rFonts w:ascii="Arial" w:eastAsia="Times New Roman" w:hAnsi="Arial" w:cs="Arial"/>
          <w:color w:val="444444"/>
          <w:kern w:val="0"/>
          <w:sz w:val="24"/>
          <w:szCs w:val="24"/>
          <w:lang w:eastAsia="cs-CZ"/>
          <w14:ligatures w14:val="none"/>
        </w:rPr>
        <w:t xml:space="preserve"> usnesením</w:t>
      </w:r>
      <w:r w:rsidR="00E52E33" w:rsidRPr="00A74FD1">
        <w:rPr>
          <w:rFonts w:ascii="Arial" w:eastAsia="Times New Roman" w:hAnsi="Arial" w:cs="Arial"/>
          <w:color w:val="444444"/>
          <w:kern w:val="0"/>
          <w:sz w:val="24"/>
          <w:szCs w:val="24"/>
          <w:lang w:eastAsia="cs-CZ"/>
          <w14:ligatures w14:val="none"/>
        </w:rPr>
        <w:t xml:space="preserve"> č.4</w:t>
      </w:r>
      <w:r w:rsidR="00E52E33" w:rsidRPr="00E52E33">
        <w:rPr>
          <w:rFonts w:ascii="Arial" w:eastAsia="Times New Roman" w:hAnsi="Arial" w:cs="Arial"/>
          <w:color w:val="444444"/>
          <w:kern w:val="0"/>
          <w:sz w:val="24"/>
          <w:szCs w:val="24"/>
          <w:lang w:eastAsia="cs-CZ"/>
          <w14:ligatures w14:val="none"/>
        </w:rPr>
        <w:t>. usneslo vydat na základě § 14 zákona č. 565/1990 Sb., o místních poplatcích, ve znění pozdějších předpisů, a v souladu s § 10 písm. d) a § 84 odst. 2 písm. h) zákona</w:t>
      </w:r>
      <w:r w:rsidR="00A74FD1" w:rsidRPr="00A74FD1">
        <w:rPr>
          <w:rFonts w:ascii="Arial" w:eastAsia="Times New Roman" w:hAnsi="Arial" w:cs="Arial"/>
          <w:color w:val="444444"/>
          <w:kern w:val="0"/>
          <w:sz w:val="24"/>
          <w:szCs w:val="24"/>
          <w:lang w:eastAsia="cs-CZ"/>
          <w14:ligatures w14:val="none"/>
        </w:rPr>
        <w:t xml:space="preserve"> </w:t>
      </w:r>
      <w:r w:rsidR="00E52E33" w:rsidRPr="00E52E33">
        <w:rPr>
          <w:rFonts w:ascii="Arial" w:eastAsia="Times New Roman" w:hAnsi="Arial" w:cs="Arial"/>
          <w:color w:val="444444"/>
          <w:kern w:val="0"/>
          <w:sz w:val="24"/>
          <w:szCs w:val="24"/>
          <w:lang w:eastAsia="cs-CZ"/>
          <w14:ligatures w14:val="none"/>
        </w:rPr>
        <w:t>č. 128/2000 Sb., o obcích (obecní zřízení), ve znění pozdějších předpisů, tuto obecně závaznou vyhlášku (dále jen „tato vyhláška“):</w:t>
      </w:r>
    </w:p>
    <w:p w14:paraId="0571C0AF" w14:textId="77777777" w:rsidR="00E52E33" w:rsidRPr="00E52E33" w:rsidRDefault="00E52E33" w:rsidP="00936602">
      <w:pPr>
        <w:shd w:val="clear" w:color="auto" w:fill="FFFFFF"/>
        <w:spacing w:before="480" w:after="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Čl. 1</w:t>
      </w:r>
    </w:p>
    <w:p w14:paraId="77F99BF7" w14:textId="77777777" w:rsidR="00E52E33" w:rsidRPr="00E52E33" w:rsidRDefault="00E52E33" w:rsidP="00936602">
      <w:pPr>
        <w:shd w:val="clear" w:color="auto" w:fill="FFFFFF"/>
        <w:spacing w:before="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Úvodní ustanovení</w:t>
      </w:r>
    </w:p>
    <w:p w14:paraId="3DE13AE2" w14:textId="3469B8DE" w:rsidR="00E52E33" w:rsidRPr="00E52E33" w:rsidRDefault="00A74FD1" w:rsidP="00A74FD1">
      <w:pPr>
        <w:shd w:val="clear" w:color="auto" w:fill="FFFFFF"/>
        <w:spacing w:after="0" w:line="360" w:lineRule="auto"/>
        <w:jc w:val="both"/>
        <w:rPr>
          <w:rFonts w:ascii="Arial" w:eastAsia="Times New Roman" w:hAnsi="Arial" w:cs="Arial"/>
          <w:color w:val="000000"/>
          <w:kern w:val="0"/>
          <w:sz w:val="24"/>
          <w:szCs w:val="24"/>
          <w:lang w:eastAsia="cs-CZ"/>
          <w14:ligatures w14:val="none"/>
        </w:rPr>
      </w:pPr>
      <w:r w:rsidRPr="00A74FD1">
        <w:rPr>
          <w:rFonts w:ascii="Arial" w:eastAsia="Times New Roman" w:hAnsi="Arial" w:cs="Arial"/>
          <w:color w:val="000000"/>
          <w:kern w:val="0"/>
          <w:sz w:val="24"/>
          <w:szCs w:val="24"/>
          <w:lang w:eastAsia="cs-CZ"/>
          <w14:ligatures w14:val="none"/>
        </w:rPr>
        <w:t xml:space="preserve">Obec Drahotěšice </w:t>
      </w:r>
      <w:r w:rsidR="00E52E33" w:rsidRPr="00E52E33">
        <w:rPr>
          <w:rFonts w:ascii="Arial" w:eastAsia="Times New Roman" w:hAnsi="Arial" w:cs="Arial"/>
          <w:color w:val="000000"/>
          <w:kern w:val="0"/>
          <w:sz w:val="24"/>
          <w:szCs w:val="24"/>
          <w:lang w:eastAsia="cs-CZ"/>
          <w14:ligatures w14:val="none"/>
        </w:rPr>
        <w:t>touto vyhláškou zavádí místní poplatek ze psů (dále jen „poplatek“).</w:t>
      </w:r>
    </w:p>
    <w:p w14:paraId="0B05165E" w14:textId="77777777" w:rsidR="00E52E33" w:rsidRPr="00E52E33" w:rsidRDefault="00E52E33" w:rsidP="00936602">
      <w:pPr>
        <w:shd w:val="clear" w:color="auto" w:fill="FFFFFF"/>
        <w:spacing w:before="480" w:after="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Čl. 2</w:t>
      </w:r>
    </w:p>
    <w:p w14:paraId="5D37D4F6" w14:textId="77777777" w:rsidR="00E52E33" w:rsidRPr="00E52E33" w:rsidRDefault="00E52E33" w:rsidP="00936602">
      <w:pPr>
        <w:shd w:val="clear" w:color="auto" w:fill="FFFFFF"/>
        <w:spacing w:before="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Poplatník a předmět poplatku</w:t>
      </w:r>
    </w:p>
    <w:p w14:paraId="41F1BFC7" w14:textId="4004ED95" w:rsidR="00E52E33" w:rsidRPr="00E52E33" w:rsidRDefault="00E52E33" w:rsidP="00A74FD1">
      <w:pPr>
        <w:shd w:val="clear" w:color="auto" w:fill="FFFFFF"/>
        <w:spacing w:after="0" w:line="360" w:lineRule="auto"/>
        <w:jc w:val="both"/>
        <w:rPr>
          <w:rFonts w:ascii="Arial" w:eastAsia="Times New Roman" w:hAnsi="Arial" w:cs="Arial"/>
          <w:color w:val="444444"/>
          <w:kern w:val="0"/>
          <w:sz w:val="24"/>
          <w:szCs w:val="24"/>
          <w:lang w:eastAsia="cs-CZ"/>
          <w14:ligatures w14:val="none"/>
        </w:rPr>
      </w:pPr>
      <w:r w:rsidRPr="00E52E33">
        <w:rPr>
          <w:rFonts w:ascii="Arial" w:eastAsia="Times New Roman" w:hAnsi="Arial" w:cs="Arial"/>
          <w:color w:val="444444"/>
          <w:kern w:val="0"/>
          <w:sz w:val="24"/>
          <w:szCs w:val="24"/>
          <w:lang w:eastAsia="cs-CZ"/>
          <w14:ligatures w14:val="none"/>
        </w:rPr>
        <w:t>Poplatek ze psů platí držitel psa. Tím může být pro účely tohoto poplatku osoba, která je přihlášená nebo má sídlo na území České republiky (dále jen „poplatník“).</w:t>
      </w:r>
      <w:r w:rsidR="00A74FD1" w:rsidRPr="00A74FD1">
        <w:rPr>
          <w:rFonts w:ascii="Arial" w:eastAsia="Times New Roman" w:hAnsi="Arial" w:cs="Arial"/>
          <w:color w:val="444444"/>
          <w:kern w:val="0"/>
          <w:sz w:val="24"/>
          <w:szCs w:val="24"/>
          <w:lang w:eastAsia="cs-CZ"/>
          <w14:ligatures w14:val="none"/>
        </w:rPr>
        <w:t xml:space="preserve"> </w:t>
      </w:r>
    </w:p>
    <w:p w14:paraId="72570A09" w14:textId="4AAD2A74" w:rsidR="00E52E33" w:rsidRPr="00E52E33" w:rsidRDefault="00E52E33" w:rsidP="00A74FD1">
      <w:pPr>
        <w:shd w:val="clear" w:color="auto" w:fill="FFFFFF"/>
        <w:spacing w:before="120" w:after="0" w:line="360" w:lineRule="auto"/>
        <w:jc w:val="both"/>
        <w:rPr>
          <w:rFonts w:ascii="Arial" w:eastAsia="Times New Roman" w:hAnsi="Arial" w:cs="Arial"/>
          <w:color w:val="444444"/>
          <w:kern w:val="0"/>
          <w:sz w:val="24"/>
          <w:szCs w:val="24"/>
          <w:lang w:eastAsia="cs-CZ"/>
          <w14:ligatures w14:val="none"/>
        </w:rPr>
      </w:pPr>
      <w:r w:rsidRPr="00E52E33">
        <w:rPr>
          <w:rFonts w:ascii="Arial" w:eastAsia="Times New Roman" w:hAnsi="Arial" w:cs="Arial"/>
          <w:color w:val="444444"/>
          <w:kern w:val="0"/>
          <w:sz w:val="24"/>
          <w:szCs w:val="24"/>
          <w:lang w:eastAsia="cs-CZ"/>
          <w14:ligatures w14:val="none"/>
        </w:rPr>
        <w:t>Poplatek ze psů se platí ze psů starších 3 měsíců.</w:t>
      </w:r>
      <w:r w:rsidR="00A74FD1" w:rsidRPr="00A74FD1">
        <w:rPr>
          <w:rFonts w:ascii="Arial" w:eastAsia="Times New Roman" w:hAnsi="Arial" w:cs="Arial"/>
          <w:color w:val="444444"/>
          <w:kern w:val="0"/>
          <w:sz w:val="24"/>
          <w:szCs w:val="24"/>
          <w:lang w:eastAsia="cs-CZ"/>
          <w14:ligatures w14:val="none"/>
        </w:rPr>
        <w:t xml:space="preserve"> </w:t>
      </w:r>
    </w:p>
    <w:p w14:paraId="0C056828" w14:textId="135F1DE5" w:rsidR="00E52E33" w:rsidRPr="00E52E33" w:rsidRDefault="00E52E33" w:rsidP="00936602">
      <w:pPr>
        <w:shd w:val="clear" w:color="auto" w:fill="FFFFFF"/>
        <w:spacing w:before="120" w:after="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Čl. 3</w:t>
      </w:r>
    </w:p>
    <w:p w14:paraId="46798938" w14:textId="77777777" w:rsidR="00E52E33" w:rsidRPr="00E52E33" w:rsidRDefault="00E52E33" w:rsidP="00936602">
      <w:pPr>
        <w:shd w:val="clear" w:color="auto" w:fill="FFFFFF"/>
        <w:spacing w:before="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Ohlašovací povinnost</w:t>
      </w:r>
    </w:p>
    <w:p w14:paraId="3F91F625" w14:textId="77777777" w:rsidR="00E52E33" w:rsidRPr="00E52E33" w:rsidRDefault="00E52E33" w:rsidP="00A74FD1">
      <w:pPr>
        <w:shd w:val="clear" w:color="auto" w:fill="FFFFFF"/>
        <w:spacing w:before="120" w:after="0" w:line="360" w:lineRule="auto"/>
        <w:jc w:val="both"/>
        <w:rPr>
          <w:rFonts w:ascii="Arial" w:eastAsia="Times New Roman" w:hAnsi="Arial" w:cs="Arial"/>
          <w:color w:val="000000"/>
          <w:kern w:val="0"/>
          <w:sz w:val="24"/>
          <w:szCs w:val="24"/>
          <w:lang w:eastAsia="cs-CZ"/>
          <w14:ligatures w14:val="none"/>
        </w:rPr>
      </w:pPr>
      <w:r w:rsidRPr="00E52E33">
        <w:rPr>
          <w:rFonts w:ascii="Arial" w:eastAsia="Times New Roman" w:hAnsi="Arial" w:cs="Arial"/>
          <w:color w:val="000000"/>
          <w:kern w:val="0"/>
          <w:sz w:val="24"/>
          <w:szCs w:val="24"/>
          <w:lang w:eastAsia="cs-CZ"/>
          <w14:ligatures w14:val="none"/>
        </w:rPr>
        <w:t>Poplatník je povinen ohlásit správci poplatku vznik své poplatkové povinnosti do 15 dnů ode dne, kdy se pes dovršil stáří tří měsíců, nebo ode dne, kdy nabyl psa staršího tří měsíců.</w:t>
      </w:r>
      <w:r w:rsidRPr="00E52E33">
        <w:rPr>
          <w:rFonts w:ascii="Arial" w:eastAsia="Times New Roman" w:hAnsi="Arial" w:cs="Arial"/>
          <w:i/>
          <w:iCs/>
          <w:color w:val="000000"/>
          <w:kern w:val="0"/>
          <w:sz w:val="24"/>
          <w:szCs w:val="24"/>
          <w:lang w:eastAsia="cs-CZ"/>
          <w14:ligatures w14:val="none"/>
        </w:rPr>
        <w:t> </w:t>
      </w:r>
      <w:r w:rsidRPr="00E52E33">
        <w:rPr>
          <w:rFonts w:ascii="Arial" w:eastAsia="Times New Roman" w:hAnsi="Arial" w:cs="Arial"/>
          <w:color w:val="000000"/>
          <w:kern w:val="0"/>
          <w:sz w:val="24"/>
          <w:szCs w:val="24"/>
          <w:lang w:eastAsia="cs-CZ"/>
          <w14:ligatures w14:val="none"/>
        </w:rPr>
        <w:t>Ve stejné lhůtě je povinen ohlásit také zánik své poplatkové povinnosti (např. úhyn psa, jeho ztrátu, darování nebo prodej).</w:t>
      </w:r>
    </w:p>
    <w:p w14:paraId="5D9CCA3F" w14:textId="77777777" w:rsidR="00E52E33" w:rsidRPr="00E52E33" w:rsidRDefault="00E52E33" w:rsidP="00A74FD1">
      <w:pPr>
        <w:shd w:val="clear" w:color="auto" w:fill="FFFFFF"/>
        <w:spacing w:before="120" w:after="0" w:line="360" w:lineRule="auto"/>
        <w:jc w:val="both"/>
        <w:rPr>
          <w:rFonts w:ascii="Arial" w:eastAsia="Times New Roman" w:hAnsi="Arial" w:cs="Arial"/>
          <w:color w:val="000000"/>
          <w:kern w:val="0"/>
          <w:sz w:val="24"/>
          <w:szCs w:val="24"/>
          <w:lang w:eastAsia="cs-CZ"/>
          <w14:ligatures w14:val="none"/>
        </w:rPr>
      </w:pPr>
      <w:r w:rsidRPr="00E52E33">
        <w:rPr>
          <w:rFonts w:ascii="Arial" w:eastAsia="Times New Roman" w:hAnsi="Arial" w:cs="Arial"/>
          <w:color w:val="000000"/>
          <w:kern w:val="0"/>
          <w:sz w:val="24"/>
          <w:szCs w:val="24"/>
          <w:lang w:eastAsia="cs-CZ"/>
          <w14:ligatures w14:val="none"/>
        </w:rPr>
        <w:t>Povinnost ohlásit držení psa má i držitel psa, který je od poplatku osvobozen</w:t>
      </w:r>
      <w:r w:rsidRPr="00E52E33">
        <w:rPr>
          <w:rFonts w:ascii="Arial" w:eastAsia="Times New Roman" w:hAnsi="Arial" w:cs="Arial"/>
          <w:i/>
          <w:iCs/>
          <w:color w:val="000000"/>
          <w:kern w:val="0"/>
          <w:sz w:val="24"/>
          <w:szCs w:val="24"/>
          <w:lang w:eastAsia="cs-CZ"/>
          <w14:ligatures w14:val="none"/>
        </w:rPr>
        <w:t>.</w:t>
      </w:r>
    </w:p>
    <w:p w14:paraId="76FBECF5" w14:textId="3BA0BBF3" w:rsidR="00E52E33" w:rsidRPr="00E52E33" w:rsidRDefault="00E52E33" w:rsidP="00A74FD1">
      <w:pPr>
        <w:shd w:val="clear" w:color="auto" w:fill="FFFFFF"/>
        <w:spacing w:before="120" w:after="0" w:line="360" w:lineRule="auto"/>
        <w:jc w:val="both"/>
        <w:rPr>
          <w:rFonts w:ascii="Arial" w:eastAsia="Times New Roman" w:hAnsi="Arial" w:cs="Arial"/>
          <w:color w:val="444444"/>
          <w:kern w:val="0"/>
          <w:sz w:val="24"/>
          <w:szCs w:val="24"/>
          <w:lang w:eastAsia="cs-CZ"/>
          <w14:ligatures w14:val="none"/>
        </w:rPr>
      </w:pPr>
      <w:r w:rsidRPr="00E52E33">
        <w:rPr>
          <w:rFonts w:ascii="Arial" w:eastAsia="Times New Roman" w:hAnsi="Arial" w:cs="Arial"/>
          <w:color w:val="444444"/>
          <w:kern w:val="0"/>
          <w:sz w:val="24"/>
          <w:szCs w:val="24"/>
          <w:lang w:eastAsia="cs-CZ"/>
          <w14:ligatures w14:val="none"/>
        </w:rPr>
        <w:t>Dojde-li ke změně údajů uvedených v ohlášení, je poplatník povinen tuto změnu oznámit do 15 dnů ode dne, kdy nastala.</w:t>
      </w:r>
      <w:r w:rsidR="00A74FD1" w:rsidRPr="00A74FD1">
        <w:rPr>
          <w:rFonts w:ascii="Arial" w:eastAsia="Times New Roman" w:hAnsi="Arial" w:cs="Arial"/>
          <w:color w:val="444444"/>
          <w:kern w:val="0"/>
          <w:sz w:val="24"/>
          <w:szCs w:val="24"/>
          <w:lang w:eastAsia="cs-CZ"/>
          <w14:ligatures w14:val="none"/>
        </w:rPr>
        <w:t xml:space="preserve"> </w:t>
      </w:r>
    </w:p>
    <w:p w14:paraId="58C13C4F" w14:textId="77777777" w:rsidR="00E52E33" w:rsidRPr="00E52E33" w:rsidRDefault="00E52E33" w:rsidP="00936602">
      <w:pPr>
        <w:shd w:val="clear" w:color="auto" w:fill="FFFFFF"/>
        <w:spacing w:before="480" w:after="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Čl. 4</w:t>
      </w:r>
    </w:p>
    <w:p w14:paraId="08338FA6" w14:textId="77777777" w:rsidR="00E52E33" w:rsidRPr="00E52E33" w:rsidRDefault="00E52E33" w:rsidP="00936602">
      <w:pPr>
        <w:shd w:val="clear" w:color="auto" w:fill="FFFFFF"/>
        <w:spacing w:before="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Sazba poplatku</w:t>
      </w:r>
    </w:p>
    <w:p w14:paraId="3D1A8AD4" w14:textId="77777777" w:rsidR="00E52E33" w:rsidRPr="00E52E33" w:rsidRDefault="00E52E33" w:rsidP="00A74FD1">
      <w:pPr>
        <w:numPr>
          <w:ilvl w:val="0"/>
          <w:numId w:val="4"/>
        </w:numPr>
        <w:shd w:val="clear" w:color="auto" w:fill="FFFFFF"/>
        <w:spacing w:after="0" w:line="360" w:lineRule="auto"/>
        <w:ind w:left="1395"/>
        <w:jc w:val="both"/>
        <w:rPr>
          <w:rFonts w:ascii="Arial" w:eastAsia="Times New Roman" w:hAnsi="Arial" w:cs="Arial"/>
          <w:color w:val="000000"/>
          <w:kern w:val="0"/>
          <w:sz w:val="24"/>
          <w:szCs w:val="24"/>
          <w:lang w:eastAsia="cs-CZ"/>
          <w14:ligatures w14:val="none"/>
        </w:rPr>
      </w:pPr>
      <w:r w:rsidRPr="00E52E33">
        <w:rPr>
          <w:rFonts w:ascii="Arial" w:eastAsia="Times New Roman" w:hAnsi="Arial" w:cs="Arial"/>
          <w:color w:val="000000"/>
          <w:kern w:val="0"/>
          <w:sz w:val="24"/>
          <w:szCs w:val="24"/>
          <w:lang w:eastAsia="cs-CZ"/>
          <w14:ligatures w14:val="none"/>
        </w:rPr>
        <w:t>Sazba poplatku za kalendářní rok činí:</w:t>
      </w:r>
    </w:p>
    <w:p w14:paraId="7CF124C3" w14:textId="77777777" w:rsidR="00A74FD1" w:rsidRPr="00A74FD1" w:rsidRDefault="00A74FD1" w:rsidP="00A74FD1">
      <w:pPr>
        <w:shd w:val="clear" w:color="auto" w:fill="FFFFFF"/>
        <w:spacing w:before="120" w:after="0" w:line="360" w:lineRule="auto"/>
        <w:jc w:val="both"/>
        <w:rPr>
          <w:rFonts w:ascii="Arial" w:eastAsia="Times New Roman" w:hAnsi="Arial" w:cs="Arial"/>
          <w:color w:val="000000"/>
          <w:kern w:val="0"/>
          <w:sz w:val="24"/>
          <w:szCs w:val="24"/>
          <w:lang w:eastAsia="cs-CZ"/>
          <w14:ligatures w14:val="none"/>
        </w:rPr>
      </w:pPr>
      <w:r w:rsidRPr="00A74FD1">
        <w:rPr>
          <w:rFonts w:ascii="Arial" w:eastAsia="Times New Roman" w:hAnsi="Arial" w:cs="Arial"/>
          <w:color w:val="000000"/>
          <w:kern w:val="0"/>
          <w:sz w:val="24"/>
          <w:szCs w:val="24"/>
          <w:lang w:eastAsia="cs-CZ"/>
          <w14:ligatures w14:val="none"/>
        </w:rPr>
        <w:lastRenderedPageBreak/>
        <w:t xml:space="preserve">50,- kč </w:t>
      </w:r>
      <w:r w:rsidR="00E52E33" w:rsidRPr="00E52E33">
        <w:rPr>
          <w:rFonts w:ascii="Arial" w:eastAsia="Times New Roman" w:hAnsi="Arial" w:cs="Arial"/>
          <w:color w:val="000000"/>
          <w:kern w:val="0"/>
          <w:sz w:val="24"/>
          <w:szCs w:val="24"/>
          <w:lang w:eastAsia="cs-CZ"/>
          <w14:ligatures w14:val="none"/>
        </w:rPr>
        <w:t>za jednoho psa</w:t>
      </w:r>
    </w:p>
    <w:p w14:paraId="3E4CB158" w14:textId="153457DF" w:rsidR="00E52E33" w:rsidRPr="00E52E33" w:rsidRDefault="00383197" w:rsidP="00A74FD1">
      <w:pPr>
        <w:shd w:val="clear" w:color="auto" w:fill="FFFFFF"/>
        <w:spacing w:before="120" w:after="0" w:line="360" w:lineRule="auto"/>
        <w:jc w:val="both"/>
        <w:rPr>
          <w:rFonts w:ascii="Arial" w:eastAsia="Times New Roman" w:hAnsi="Arial" w:cs="Arial"/>
          <w:color w:val="000000"/>
          <w:kern w:val="0"/>
          <w:sz w:val="24"/>
          <w:szCs w:val="24"/>
          <w:lang w:eastAsia="cs-CZ"/>
          <w14:ligatures w14:val="none"/>
        </w:rPr>
      </w:pPr>
      <w:r>
        <w:rPr>
          <w:rFonts w:ascii="Arial" w:eastAsia="Times New Roman" w:hAnsi="Arial" w:cs="Arial"/>
          <w:color w:val="000000"/>
          <w:kern w:val="0"/>
          <w:sz w:val="24"/>
          <w:szCs w:val="24"/>
          <w:lang w:eastAsia="cs-CZ"/>
          <w14:ligatures w14:val="none"/>
        </w:rPr>
        <w:t xml:space="preserve">Od hrazení poplatku jsou osvobozeni poživatelé starobního a invalidního důchodu a </w:t>
      </w:r>
      <w:r w:rsidR="00446FB4">
        <w:rPr>
          <w:rFonts w:ascii="Arial" w:eastAsia="Times New Roman" w:hAnsi="Arial" w:cs="Arial"/>
          <w:color w:val="000000"/>
          <w:kern w:val="0"/>
          <w:sz w:val="24"/>
          <w:szCs w:val="24"/>
          <w:lang w:eastAsia="cs-CZ"/>
          <w14:ligatures w14:val="none"/>
        </w:rPr>
        <w:t xml:space="preserve">majitelé </w:t>
      </w:r>
      <w:r>
        <w:rPr>
          <w:rFonts w:ascii="Arial" w:eastAsia="Times New Roman" w:hAnsi="Arial" w:cs="Arial"/>
          <w:color w:val="000000"/>
          <w:kern w:val="0"/>
          <w:sz w:val="24"/>
          <w:szCs w:val="24"/>
          <w:lang w:eastAsia="cs-CZ"/>
          <w14:ligatures w14:val="none"/>
        </w:rPr>
        <w:t>asistenční</w:t>
      </w:r>
      <w:r w:rsidR="00446FB4">
        <w:rPr>
          <w:rFonts w:ascii="Arial" w:eastAsia="Times New Roman" w:hAnsi="Arial" w:cs="Arial"/>
          <w:color w:val="000000"/>
          <w:kern w:val="0"/>
          <w:sz w:val="24"/>
          <w:szCs w:val="24"/>
          <w:lang w:eastAsia="cs-CZ"/>
          <w14:ligatures w14:val="none"/>
        </w:rPr>
        <w:t>ch</w:t>
      </w:r>
      <w:r>
        <w:rPr>
          <w:rFonts w:ascii="Arial" w:eastAsia="Times New Roman" w:hAnsi="Arial" w:cs="Arial"/>
          <w:color w:val="000000"/>
          <w:kern w:val="0"/>
          <w:sz w:val="24"/>
          <w:szCs w:val="24"/>
          <w:lang w:eastAsia="cs-CZ"/>
          <w14:ligatures w14:val="none"/>
        </w:rPr>
        <w:t xml:space="preserve"> ps</w:t>
      </w:r>
      <w:r w:rsidR="00446FB4">
        <w:rPr>
          <w:rFonts w:ascii="Arial" w:eastAsia="Times New Roman" w:hAnsi="Arial" w:cs="Arial"/>
          <w:color w:val="000000"/>
          <w:kern w:val="0"/>
          <w:sz w:val="24"/>
          <w:szCs w:val="24"/>
          <w:lang w:eastAsia="cs-CZ"/>
          <w14:ligatures w14:val="none"/>
        </w:rPr>
        <w:t>ů</w:t>
      </w:r>
      <w:r>
        <w:rPr>
          <w:rFonts w:ascii="Arial" w:eastAsia="Times New Roman" w:hAnsi="Arial" w:cs="Arial"/>
          <w:color w:val="000000"/>
          <w:kern w:val="0"/>
          <w:sz w:val="24"/>
          <w:szCs w:val="24"/>
          <w:lang w:eastAsia="cs-CZ"/>
          <w14:ligatures w14:val="none"/>
        </w:rPr>
        <w:t xml:space="preserve">. </w:t>
      </w:r>
    </w:p>
    <w:p w14:paraId="380774B7" w14:textId="77777777" w:rsidR="00936602" w:rsidRDefault="00936602" w:rsidP="00A74FD1">
      <w:pPr>
        <w:shd w:val="clear" w:color="auto" w:fill="FFFFFF"/>
        <w:spacing w:before="480" w:after="60" w:line="360" w:lineRule="auto"/>
        <w:jc w:val="center"/>
        <w:rPr>
          <w:rFonts w:ascii="Arial" w:eastAsia="Times New Roman" w:hAnsi="Arial" w:cs="Arial"/>
          <w:b/>
          <w:bCs/>
          <w:color w:val="444444"/>
          <w:kern w:val="0"/>
          <w:sz w:val="24"/>
          <w:szCs w:val="24"/>
          <w:lang w:eastAsia="cs-CZ"/>
          <w14:ligatures w14:val="none"/>
        </w:rPr>
      </w:pPr>
    </w:p>
    <w:p w14:paraId="7C84D180" w14:textId="4E58998C" w:rsidR="00E52E33" w:rsidRPr="00E52E33" w:rsidRDefault="00E52E33" w:rsidP="00936602">
      <w:pPr>
        <w:shd w:val="clear" w:color="auto" w:fill="FFFFFF"/>
        <w:spacing w:before="480" w:after="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Čl. 5</w:t>
      </w:r>
    </w:p>
    <w:p w14:paraId="0E660899" w14:textId="77777777" w:rsidR="00E52E33" w:rsidRPr="00E52E33" w:rsidRDefault="00E52E33" w:rsidP="00936602">
      <w:pPr>
        <w:shd w:val="clear" w:color="auto" w:fill="FFFFFF"/>
        <w:spacing w:before="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Splatnost poplatku</w:t>
      </w:r>
    </w:p>
    <w:p w14:paraId="7B649B0A" w14:textId="5F90241D" w:rsidR="00E52E33" w:rsidRPr="00E52E33" w:rsidRDefault="00E52E33" w:rsidP="00A74FD1">
      <w:pPr>
        <w:shd w:val="clear" w:color="auto" w:fill="FFFFFF"/>
        <w:spacing w:before="120" w:after="0" w:line="360" w:lineRule="auto"/>
        <w:jc w:val="both"/>
        <w:rPr>
          <w:rFonts w:ascii="Arial" w:eastAsia="Times New Roman" w:hAnsi="Arial" w:cs="Arial"/>
          <w:color w:val="000000"/>
          <w:kern w:val="0"/>
          <w:sz w:val="24"/>
          <w:szCs w:val="24"/>
          <w:lang w:eastAsia="cs-CZ"/>
          <w14:ligatures w14:val="none"/>
        </w:rPr>
      </w:pPr>
      <w:r w:rsidRPr="00E52E33">
        <w:rPr>
          <w:rFonts w:ascii="Arial" w:eastAsia="Times New Roman" w:hAnsi="Arial" w:cs="Arial"/>
          <w:color w:val="000000"/>
          <w:kern w:val="0"/>
          <w:sz w:val="24"/>
          <w:szCs w:val="24"/>
          <w:lang w:eastAsia="cs-CZ"/>
          <w14:ligatures w14:val="none"/>
        </w:rPr>
        <w:t>Poplatek je splatný nejpozději do 3</w:t>
      </w:r>
      <w:r w:rsidR="00A74FD1" w:rsidRPr="00A74FD1">
        <w:rPr>
          <w:rFonts w:ascii="Arial" w:eastAsia="Times New Roman" w:hAnsi="Arial" w:cs="Arial"/>
          <w:color w:val="000000"/>
          <w:kern w:val="0"/>
          <w:sz w:val="24"/>
          <w:szCs w:val="24"/>
          <w:lang w:eastAsia="cs-CZ"/>
          <w14:ligatures w14:val="none"/>
        </w:rPr>
        <w:t>0</w:t>
      </w:r>
      <w:r w:rsidRPr="00E52E33">
        <w:rPr>
          <w:rFonts w:ascii="Arial" w:eastAsia="Times New Roman" w:hAnsi="Arial" w:cs="Arial"/>
          <w:color w:val="000000"/>
          <w:kern w:val="0"/>
          <w:sz w:val="24"/>
          <w:szCs w:val="24"/>
          <w:lang w:eastAsia="cs-CZ"/>
          <w14:ligatures w14:val="none"/>
        </w:rPr>
        <w:t xml:space="preserve">. </w:t>
      </w:r>
      <w:r w:rsidR="00A74FD1" w:rsidRPr="00A74FD1">
        <w:rPr>
          <w:rFonts w:ascii="Arial" w:eastAsia="Times New Roman" w:hAnsi="Arial" w:cs="Arial"/>
          <w:color w:val="000000"/>
          <w:kern w:val="0"/>
          <w:sz w:val="24"/>
          <w:szCs w:val="24"/>
          <w:lang w:eastAsia="cs-CZ"/>
          <w14:ligatures w14:val="none"/>
        </w:rPr>
        <w:t>6</w:t>
      </w:r>
      <w:r w:rsidRPr="00E52E33">
        <w:rPr>
          <w:rFonts w:ascii="Arial" w:eastAsia="Times New Roman" w:hAnsi="Arial" w:cs="Arial"/>
          <w:color w:val="000000"/>
          <w:kern w:val="0"/>
          <w:sz w:val="24"/>
          <w:szCs w:val="24"/>
          <w:lang w:eastAsia="cs-CZ"/>
          <w14:ligatures w14:val="none"/>
        </w:rPr>
        <w:t>. příslušného kalendářního roku.</w:t>
      </w:r>
    </w:p>
    <w:p w14:paraId="3C8C5B77" w14:textId="62FB3FE2" w:rsidR="00A74FD1" w:rsidRPr="00E52E33" w:rsidRDefault="00A74FD1" w:rsidP="00936602">
      <w:pPr>
        <w:shd w:val="clear" w:color="auto" w:fill="FFFFFF"/>
        <w:spacing w:before="480" w:after="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 xml:space="preserve">Čl. </w:t>
      </w:r>
      <w:r w:rsidRPr="00A74FD1">
        <w:rPr>
          <w:rFonts w:ascii="Arial" w:eastAsia="Times New Roman" w:hAnsi="Arial" w:cs="Arial"/>
          <w:b/>
          <w:bCs/>
          <w:color w:val="444444"/>
          <w:kern w:val="0"/>
          <w:sz w:val="24"/>
          <w:szCs w:val="24"/>
          <w:lang w:eastAsia="cs-CZ"/>
          <w14:ligatures w14:val="none"/>
        </w:rPr>
        <w:t>6</w:t>
      </w:r>
    </w:p>
    <w:p w14:paraId="7ECD4036" w14:textId="3B4BA38D" w:rsidR="00E52E33" w:rsidRPr="00E52E33" w:rsidRDefault="00A74FD1" w:rsidP="00936602">
      <w:pPr>
        <w:shd w:val="clear" w:color="auto" w:fill="FFFFFF"/>
        <w:spacing w:before="60" w:line="240" w:lineRule="auto"/>
        <w:jc w:val="center"/>
        <w:rPr>
          <w:rFonts w:ascii="Arial" w:eastAsia="Times New Roman" w:hAnsi="Arial" w:cs="Arial"/>
          <w:color w:val="444444"/>
          <w:kern w:val="0"/>
          <w:sz w:val="24"/>
          <w:szCs w:val="24"/>
          <w:lang w:eastAsia="cs-CZ"/>
          <w14:ligatures w14:val="none"/>
        </w:rPr>
      </w:pPr>
      <w:r w:rsidRPr="00A74FD1">
        <w:rPr>
          <w:rFonts w:ascii="Arial" w:eastAsia="Times New Roman" w:hAnsi="Arial" w:cs="Arial"/>
          <w:b/>
          <w:bCs/>
          <w:color w:val="444444"/>
          <w:kern w:val="0"/>
          <w:sz w:val="24"/>
          <w:szCs w:val="24"/>
          <w:lang w:eastAsia="cs-CZ"/>
          <w14:ligatures w14:val="none"/>
        </w:rPr>
        <w:t>o</w:t>
      </w:r>
      <w:r w:rsidR="00E52E33" w:rsidRPr="00E52E33">
        <w:rPr>
          <w:rFonts w:ascii="Arial" w:eastAsia="Times New Roman" w:hAnsi="Arial" w:cs="Arial"/>
          <w:b/>
          <w:bCs/>
          <w:color w:val="444444"/>
          <w:kern w:val="0"/>
          <w:sz w:val="24"/>
          <w:szCs w:val="24"/>
          <w:lang w:eastAsia="cs-CZ"/>
          <w14:ligatures w14:val="none"/>
        </w:rPr>
        <w:t>dpovědnost za zaplacení poplatku</w:t>
      </w:r>
    </w:p>
    <w:p w14:paraId="232553ED" w14:textId="77777777" w:rsidR="00E52E33" w:rsidRPr="00E52E33" w:rsidRDefault="00E52E33" w:rsidP="00A74FD1">
      <w:pPr>
        <w:shd w:val="clear" w:color="auto" w:fill="FFFFFF"/>
        <w:spacing w:before="120" w:after="0" w:line="360" w:lineRule="auto"/>
        <w:jc w:val="both"/>
        <w:rPr>
          <w:rFonts w:ascii="Arial" w:eastAsia="Times New Roman" w:hAnsi="Arial" w:cs="Arial"/>
          <w:color w:val="000000"/>
          <w:kern w:val="0"/>
          <w:sz w:val="24"/>
          <w:szCs w:val="24"/>
          <w:lang w:eastAsia="cs-CZ"/>
          <w14:ligatures w14:val="none"/>
        </w:rPr>
      </w:pPr>
      <w:r w:rsidRPr="00E52E33">
        <w:rPr>
          <w:rFonts w:ascii="Arial" w:eastAsia="Times New Roman" w:hAnsi="Arial" w:cs="Arial"/>
          <w:color w:val="000000"/>
          <w:kern w:val="0"/>
          <w:sz w:val="24"/>
          <w:szCs w:val="24"/>
          <w:lang w:eastAsia="cs-CZ"/>
          <w14:ligatures w14:val="none"/>
        </w:rPr>
        <w:t>Vznikne-li nedoplatek na poplatku poplatníkovi, který je ke dni splatnosti nezletilý</w:t>
      </w:r>
      <w:r w:rsidRPr="00E52E33">
        <w:rPr>
          <w:rFonts w:ascii="Arial" w:eastAsia="Times New Roman" w:hAnsi="Arial" w:cs="Arial"/>
          <w:color w:val="000000"/>
          <w:kern w:val="0"/>
          <w:sz w:val="24"/>
          <w:szCs w:val="24"/>
          <w:lang w:eastAsia="cs-CZ"/>
          <w14:ligatures w14:val="none"/>
        </w:rPr>
        <w:br/>
        <w:t>a nenabyl plné svéprávnosti nebo který je ke dni splatnosti omezen ve svéprávnosti</w:t>
      </w:r>
      <w:r w:rsidRPr="00E52E33">
        <w:rPr>
          <w:rFonts w:ascii="Arial" w:eastAsia="Times New Roman" w:hAnsi="Arial" w:cs="Arial"/>
          <w:color w:val="000000"/>
          <w:kern w:val="0"/>
          <w:sz w:val="24"/>
          <w:szCs w:val="24"/>
          <w:lang w:eastAsia="cs-CZ"/>
          <w14:ligatures w14:val="none"/>
        </w:rPr>
        <w:br/>
        <w:t>a byl mu jmenován opatrovník spravující jeho jmění, přechází poplatková povinnost tohoto poplatníka na zákonného zástupce nebo tohoto opatrovníka; zákonný zástupce nebo opatrovník má stejné procesní postavení jako poplatník.</w:t>
      </w:r>
    </w:p>
    <w:p w14:paraId="6A116BC2" w14:textId="77777777" w:rsidR="00E52E33" w:rsidRPr="00E52E33" w:rsidRDefault="00E52E33" w:rsidP="00A74FD1">
      <w:pPr>
        <w:shd w:val="clear" w:color="auto" w:fill="FFFFFF"/>
        <w:spacing w:before="120" w:after="0" w:line="360" w:lineRule="auto"/>
        <w:jc w:val="both"/>
        <w:rPr>
          <w:rFonts w:ascii="Arial" w:eastAsia="Times New Roman" w:hAnsi="Arial" w:cs="Arial"/>
          <w:color w:val="000000"/>
          <w:kern w:val="0"/>
          <w:sz w:val="24"/>
          <w:szCs w:val="24"/>
          <w:lang w:eastAsia="cs-CZ"/>
          <w14:ligatures w14:val="none"/>
        </w:rPr>
      </w:pPr>
      <w:r w:rsidRPr="00E52E33">
        <w:rPr>
          <w:rFonts w:ascii="Arial" w:eastAsia="Times New Roman" w:hAnsi="Arial" w:cs="Arial"/>
          <w:color w:val="000000"/>
          <w:kern w:val="0"/>
          <w:sz w:val="24"/>
          <w:szCs w:val="24"/>
          <w:lang w:eastAsia="cs-CZ"/>
          <w14:ligatures w14:val="none"/>
        </w:rPr>
        <w:t>V případě podle odstavce 1 vyměří správce poplatku poplatek zákonnému zástupci nebo opatrovníkovi poplatníka.</w:t>
      </w:r>
    </w:p>
    <w:p w14:paraId="395FE850" w14:textId="77777777" w:rsidR="00E52E33" w:rsidRPr="00E52E33" w:rsidRDefault="00E52E33" w:rsidP="00A74FD1">
      <w:pPr>
        <w:shd w:val="clear" w:color="auto" w:fill="FFFFFF"/>
        <w:spacing w:before="120" w:after="0" w:line="360" w:lineRule="auto"/>
        <w:jc w:val="both"/>
        <w:rPr>
          <w:rFonts w:ascii="Arial" w:eastAsia="Times New Roman" w:hAnsi="Arial" w:cs="Arial"/>
          <w:color w:val="000000"/>
          <w:kern w:val="0"/>
          <w:sz w:val="24"/>
          <w:szCs w:val="24"/>
          <w:lang w:eastAsia="cs-CZ"/>
          <w14:ligatures w14:val="none"/>
        </w:rPr>
      </w:pPr>
      <w:r w:rsidRPr="00E52E33">
        <w:rPr>
          <w:rFonts w:ascii="Arial" w:eastAsia="Times New Roman" w:hAnsi="Arial" w:cs="Arial"/>
          <w:color w:val="000000"/>
          <w:kern w:val="0"/>
          <w:sz w:val="24"/>
          <w:szCs w:val="24"/>
          <w:lang w:eastAsia="cs-CZ"/>
          <w14:ligatures w14:val="none"/>
        </w:rPr>
        <w:t>Je-li zákonných zástupců nebo opatrovníků více, jsou povinni plnit poplatkovou povinnost společně a nerozdílně.</w:t>
      </w:r>
    </w:p>
    <w:p w14:paraId="296E5E21" w14:textId="21277DD0" w:rsidR="00E52E33" w:rsidRPr="00E52E33" w:rsidRDefault="00E52E33" w:rsidP="00936602">
      <w:pPr>
        <w:shd w:val="clear" w:color="auto" w:fill="FFFFFF"/>
        <w:spacing w:before="480" w:after="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 xml:space="preserve">Čl. </w:t>
      </w:r>
      <w:r w:rsidR="00A74FD1" w:rsidRPr="00A74FD1">
        <w:rPr>
          <w:rFonts w:ascii="Arial" w:eastAsia="Times New Roman" w:hAnsi="Arial" w:cs="Arial"/>
          <w:b/>
          <w:bCs/>
          <w:color w:val="444444"/>
          <w:kern w:val="0"/>
          <w:sz w:val="24"/>
          <w:szCs w:val="24"/>
          <w:lang w:eastAsia="cs-CZ"/>
          <w14:ligatures w14:val="none"/>
        </w:rPr>
        <w:t>7</w:t>
      </w:r>
    </w:p>
    <w:p w14:paraId="0A1DCF37" w14:textId="77777777" w:rsidR="00E52E33" w:rsidRPr="00E52E33" w:rsidRDefault="00E52E33" w:rsidP="00936602">
      <w:pPr>
        <w:shd w:val="clear" w:color="auto" w:fill="FFFFFF"/>
        <w:spacing w:before="60" w:line="240" w:lineRule="auto"/>
        <w:jc w:val="center"/>
        <w:rPr>
          <w:rFonts w:ascii="Arial" w:eastAsia="Times New Roman" w:hAnsi="Arial" w:cs="Arial"/>
          <w:color w:val="444444"/>
          <w:kern w:val="0"/>
          <w:sz w:val="24"/>
          <w:szCs w:val="24"/>
          <w:lang w:eastAsia="cs-CZ"/>
          <w14:ligatures w14:val="none"/>
        </w:rPr>
      </w:pPr>
      <w:r w:rsidRPr="00E52E33">
        <w:rPr>
          <w:rFonts w:ascii="Arial" w:eastAsia="Times New Roman" w:hAnsi="Arial" w:cs="Arial"/>
          <w:b/>
          <w:bCs/>
          <w:color w:val="444444"/>
          <w:kern w:val="0"/>
          <w:sz w:val="24"/>
          <w:szCs w:val="24"/>
          <w:lang w:eastAsia="cs-CZ"/>
          <w14:ligatures w14:val="none"/>
        </w:rPr>
        <w:t>Účinnost</w:t>
      </w:r>
    </w:p>
    <w:p w14:paraId="34A31F70" w14:textId="2BCCF3C0" w:rsidR="00E52E33" w:rsidRPr="00E52E33" w:rsidRDefault="00E52E33" w:rsidP="00A76C3F">
      <w:pPr>
        <w:shd w:val="clear" w:color="auto" w:fill="FFFFFF"/>
        <w:spacing w:before="120" w:after="0" w:line="360" w:lineRule="auto"/>
        <w:jc w:val="both"/>
        <w:rPr>
          <w:rFonts w:ascii="Arial" w:eastAsia="Times New Roman" w:hAnsi="Arial" w:cs="Arial"/>
          <w:color w:val="444444"/>
          <w:kern w:val="0"/>
          <w:sz w:val="24"/>
          <w:szCs w:val="24"/>
          <w:lang w:eastAsia="cs-CZ"/>
          <w14:ligatures w14:val="none"/>
        </w:rPr>
      </w:pPr>
      <w:r w:rsidRPr="00E52E33">
        <w:rPr>
          <w:rFonts w:ascii="Arial" w:eastAsia="Times New Roman" w:hAnsi="Arial" w:cs="Arial"/>
          <w:color w:val="444444"/>
          <w:kern w:val="0"/>
          <w:sz w:val="24"/>
          <w:szCs w:val="24"/>
          <w:lang w:eastAsia="cs-CZ"/>
          <w14:ligatures w14:val="none"/>
        </w:rPr>
        <w:t>Tato vyhláška nabývá účinnosti dnem 01.01.202</w:t>
      </w:r>
      <w:r w:rsidR="00A74FD1" w:rsidRPr="00A74FD1">
        <w:rPr>
          <w:rFonts w:ascii="Arial" w:eastAsia="Times New Roman" w:hAnsi="Arial" w:cs="Arial"/>
          <w:color w:val="444444"/>
          <w:kern w:val="0"/>
          <w:sz w:val="24"/>
          <w:szCs w:val="24"/>
          <w:lang w:eastAsia="cs-CZ"/>
          <w14:ligatures w14:val="none"/>
        </w:rPr>
        <w:t>4</w:t>
      </w:r>
      <w:r w:rsidR="005D21E7">
        <w:rPr>
          <w:rFonts w:ascii="Arial" w:eastAsia="Times New Roman" w:hAnsi="Arial" w:cs="Arial"/>
          <w:color w:val="444444"/>
          <w:kern w:val="0"/>
          <w:sz w:val="24"/>
          <w:szCs w:val="24"/>
          <w:lang w:eastAsia="cs-CZ"/>
          <w14:ligatures w14:val="none"/>
        </w:rPr>
        <w:t xml:space="preserve"> a nahrazuje vyhlášku ze dne 1.1.2022.</w:t>
      </w:r>
    </w:p>
    <w:p w14:paraId="70250282" w14:textId="25A28323" w:rsidR="00A74FD1" w:rsidRPr="00A74FD1" w:rsidRDefault="00E52E33" w:rsidP="00A74FD1">
      <w:pPr>
        <w:shd w:val="clear" w:color="auto" w:fill="FFFFFF"/>
        <w:spacing w:before="60" w:line="360" w:lineRule="auto"/>
        <w:rPr>
          <w:rFonts w:ascii="Arial" w:eastAsia="Times New Roman" w:hAnsi="Arial" w:cs="Arial"/>
          <w:i/>
          <w:iCs/>
          <w:color w:val="1A4BD6"/>
          <w:kern w:val="0"/>
          <w:sz w:val="24"/>
          <w:szCs w:val="24"/>
          <w:lang w:eastAsia="cs-CZ"/>
          <w14:ligatures w14:val="none"/>
        </w:rPr>
      </w:pPr>
      <w:r w:rsidRPr="00E52E33">
        <w:rPr>
          <w:rFonts w:ascii="Arial" w:eastAsia="Times New Roman" w:hAnsi="Arial" w:cs="Arial"/>
          <w:i/>
          <w:iCs/>
          <w:color w:val="1A4BD6"/>
          <w:kern w:val="0"/>
          <w:sz w:val="24"/>
          <w:szCs w:val="24"/>
          <w:lang w:eastAsia="cs-CZ"/>
          <w14:ligatures w14:val="none"/>
        </w:rPr>
        <w:t> </w:t>
      </w:r>
    </w:p>
    <w:p w14:paraId="20F4A557" w14:textId="77777777" w:rsidR="00A74FD1" w:rsidRPr="00A74FD1" w:rsidRDefault="00A74FD1" w:rsidP="00A74FD1">
      <w:pPr>
        <w:shd w:val="clear" w:color="auto" w:fill="FFFFFF"/>
        <w:spacing w:before="60" w:line="360" w:lineRule="auto"/>
        <w:rPr>
          <w:rFonts w:ascii="Arial" w:eastAsia="Times New Roman" w:hAnsi="Arial" w:cs="Arial"/>
          <w:i/>
          <w:iCs/>
          <w:color w:val="1A4BD6"/>
          <w:kern w:val="0"/>
          <w:sz w:val="24"/>
          <w:szCs w:val="24"/>
          <w:lang w:eastAsia="cs-CZ"/>
          <w14:ligatures w14:val="none"/>
        </w:rPr>
      </w:pPr>
    </w:p>
    <w:p w14:paraId="60D3B0FA" w14:textId="28F22FAD" w:rsidR="00A74FD1" w:rsidRPr="00A76C3F" w:rsidRDefault="00A74FD1" w:rsidP="00A74FD1">
      <w:pPr>
        <w:shd w:val="clear" w:color="auto" w:fill="FFFFFF"/>
        <w:spacing w:before="60" w:line="360" w:lineRule="auto"/>
        <w:rPr>
          <w:rFonts w:ascii="Arial" w:eastAsia="Times New Roman" w:hAnsi="Arial" w:cs="Arial"/>
          <w:i/>
          <w:iCs/>
          <w:kern w:val="0"/>
          <w:sz w:val="24"/>
          <w:szCs w:val="24"/>
          <w:lang w:eastAsia="cs-CZ"/>
          <w14:ligatures w14:val="none"/>
        </w:rPr>
      </w:pPr>
      <w:r w:rsidRPr="00A76C3F">
        <w:rPr>
          <w:rFonts w:ascii="Arial" w:eastAsia="Times New Roman" w:hAnsi="Arial" w:cs="Arial"/>
          <w:i/>
          <w:iCs/>
          <w:kern w:val="0"/>
          <w:sz w:val="24"/>
          <w:szCs w:val="24"/>
          <w:lang w:eastAsia="cs-CZ"/>
          <w14:ligatures w14:val="none"/>
        </w:rPr>
        <w:t>………………………..</w:t>
      </w:r>
      <w:r w:rsidRPr="00A76C3F">
        <w:rPr>
          <w:rFonts w:ascii="Arial" w:eastAsia="Times New Roman" w:hAnsi="Arial" w:cs="Arial"/>
          <w:i/>
          <w:iCs/>
          <w:kern w:val="0"/>
          <w:sz w:val="24"/>
          <w:szCs w:val="24"/>
          <w:lang w:eastAsia="cs-CZ"/>
          <w14:ligatures w14:val="none"/>
        </w:rPr>
        <w:tab/>
      </w:r>
      <w:r w:rsidRPr="00A76C3F">
        <w:rPr>
          <w:rFonts w:ascii="Arial" w:eastAsia="Times New Roman" w:hAnsi="Arial" w:cs="Arial"/>
          <w:i/>
          <w:iCs/>
          <w:kern w:val="0"/>
          <w:sz w:val="24"/>
          <w:szCs w:val="24"/>
          <w:lang w:eastAsia="cs-CZ"/>
          <w14:ligatures w14:val="none"/>
        </w:rPr>
        <w:tab/>
      </w:r>
      <w:r w:rsidRPr="00A76C3F">
        <w:rPr>
          <w:rFonts w:ascii="Arial" w:eastAsia="Times New Roman" w:hAnsi="Arial" w:cs="Arial"/>
          <w:i/>
          <w:iCs/>
          <w:kern w:val="0"/>
          <w:sz w:val="24"/>
          <w:szCs w:val="24"/>
          <w:lang w:eastAsia="cs-CZ"/>
          <w14:ligatures w14:val="none"/>
        </w:rPr>
        <w:tab/>
      </w:r>
      <w:r w:rsidRPr="00A76C3F">
        <w:rPr>
          <w:rFonts w:ascii="Arial" w:eastAsia="Times New Roman" w:hAnsi="Arial" w:cs="Arial"/>
          <w:i/>
          <w:iCs/>
          <w:kern w:val="0"/>
          <w:sz w:val="24"/>
          <w:szCs w:val="24"/>
          <w:lang w:eastAsia="cs-CZ"/>
          <w14:ligatures w14:val="none"/>
        </w:rPr>
        <w:tab/>
      </w:r>
      <w:r w:rsidRPr="00A76C3F">
        <w:rPr>
          <w:rFonts w:ascii="Arial" w:eastAsia="Times New Roman" w:hAnsi="Arial" w:cs="Arial"/>
          <w:i/>
          <w:iCs/>
          <w:kern w:val="0"/>
          <w:sz w:val="24"/>
          <w:szCs w:val="24"/>
          <w:lang w:eastAsia="cs-CZ"/>
          <w14:ligatures w14:val="none"/>
        </w:rPr>
        <w:tab/>
      </w:r>
      <w:r w:rsidRPr="00A76C3F">
        <w:rPr>
          <w:rFonts w:ascii="Arial" w:eastAsia="Times New Roman" w:hAnsi="Arial" w:cs="Arial"/>
          <w:i/>
          <w:iCs/>
          <w:kern w:val="0"/>
          <w:sz w:val="24"/>
          <w:szCs w:val="24"/>
          <w:lang w:eastAsia="cs-CZ"/>
          <w14:ligatures w14:val="none"/>
        </w:rPr>
        <w:tab/>
        <w:t>………………………..</w:t>
      </w:r>
    </w:p>
    <w:p w14:paraId="161BA66B" w14:textId="0627AC5F" w:rsidR="00A74FD1" w:rsidRPr="00A76C3F" w:rsidRDefault="00A74FD1" w:rsidP="00A74FD1">
      <w:pPr>
        <w:shd w:val="clear" w:color="auto" w:fill="FFFFFF"/>
        <w:spacing w:before="60" w:line="360" w:lineRule="auto"/>
        <w:rPr>
          <w:rFonts w:ascii="Arial" w:eastAsia="Times New Roman" w:hAnsi="Arial" w:cs="Arial"/>
          <w:kern w:val="0"/>
          <w:sz w:val="24"/>
          <w:szCs w:val="24"/>
          <w:lang w:eastAsia="cs-CZ"/>
          <w14:ligatures w14:val="none"/>
        </w:rPr>
      </w:pPr>
      <w:r w:rsidRPr="00A76C3F">
        <w:rPr>
          <w:rFonts w:ascii="Arial" w:eastAsia="Times New Roman" w:hAnsi="Arial" w:cs="Arial"/>
          <w:kern w:val="0"/>
          <w:sz w:val="24"/>
          <w:szCs w:val="24"/>
          <w:lang w:eastAsia="cs-CZ"/>
          <w14:ligatures w14:val="none"/>
        </w:rPr>
        <w:t xml:space="preserve">Mgr. Jan Vavříček </w:t>
      </w:r>
      <w:r w:rsidRPr="00A76C3F">
        <w:rPr>
          <w:rFonts w:ascii="Arial" w:eastAsia="Times New Roman" w:hAnsi="Arial" w:cs="Arial"/>
          <w:kern w:val="0"/>
          <w:sz w:val="24"/>
          <w:szCs w:val="24"/>
          <w:lang w:eastAsia="cs-CZ"/>
          <w14:ligatures w14:val="none"/>
        </w:rPr>
        <w:tab/>
      </w:r>
      <w:r w:rsidRPr="00A76C3F">
        <w:rPr>
          <w:rFonts w:ascii="Arial" w:eastAsia="Times New Roman" w:hAnsi="Arial" w:cs="Arial"/>
          <w:kern w:val="0"/>
          <w:sz w:val="24"/>
          <w:szCs w:val="24"/>
          <w:lang w:eastAsia="cs-CZ"/>
          <w14:ligatures w14:val="none"/>
        </w:rPr>
        <w:tab/>
      </w:r>
      <w:r w:rsidRPr="00A76C3F">
        <w:rPr>
          <w:rFonts w:ascii="Arial" w:eastAsia="Times New Roman" w:hAnsi="Arial" w:cs="Arial"/>
          <w:kern w:val="0"/>
          <w:sz w:val="24"/>
          <w:szCs w:val="24"/>
          <w:lang w:eastAsia="cs-CZ"/>
          <w14:ligatures w14:val="none"/>
        </w:rPr>
        <w:tab/>
      </w:r>
      <w:r w:rsidRPr="00A76C3F">
        <w:rPr>
          <w:rFonts w:ascii="Arial" w:eastAsia="Times New Roman" w:hAnsi="Arial" w:cs="Arial"/>
          <w:kern w:val="0"/>
          <w:sz w:val="24"/>
          <w:szCs w:val="24"/>
          <w:lang w:eastAsia="cs-CZ"/>
          <w14:ligatures w14:val="none"/>
        </w:rPr>
        <w:tab/>
      </w:r>
      <w:r w:rsidRPr="00A76C3F">
        <w:rPr>
          <w:rFonts w:ascii="Arial" w:eastAsia="Times New Roman" w:hAnsi="Arial" w:cs="Arial"/>
          <w:kern w:val="0"/>
          <w:sz w:val="24"/>
          <w:szCs w:val="24"/>
          <w:lang w:eastAsia="cs-CZ"/>
          <w14:ligatures w14:val="none"/>
        </w:rPr>
        <w:tab/>
      </w:r>
      <w:r w:rsidRPr="00A76C3F">
        <w:rPr>
          <w:rFonts w:ascii="Arial" w:eastAsia="Times New Roman" w:hAnsi="Arial" w:cs="Arial"/>
          <w:kern w:val="0"/>
          <w:sz w:val="24"/>
          <w:szCs w:val="24"/>
          <w:lang w:eastAsia="cs-CZ"/>
          <w14:ligatures w14:val="none"/>
        </w:rPr>
        <w:tab/>
      </w:r>
      <w:r w:rsidRPr="00A76C3F">
        <w:rPr>
          <w:rFonts w:ascii="Arial" w:eastAsia="Times New Roman" w:hAnsi="Arial" w:cs="Arial"/>
          <w:kern w:val="0"/>
          <w:sz w:val="24"/>
          <w:szCs w:val="24"/>
          <w:lang w:eastAsia="cs-CZ"/>
          <w14:ligatures w14:val="none"/>
        </w:rPr>
        <w:tab/>
        <w:t>František Ročovský</w:t>
      </w:r>
    </w:p>
    <w:p w14:paraId="57A60FAE" w14:textId="0A455979" w:rsidR="007B33F2" w:rsidRPr="00A74FD1" w:rsidRDefault="00A74FD1" w:rsidP="00A74FD1">
      <w:pPr>
        <w:spacing w:line="360" w:lineRule="auto"/>
        <w:rPr>
          <w:rFonts w:ascii="Arial" w:hAnsi="Arial" w:cs="Arial"/>
        </w:rPr>
      </w:pPr>
      <w:r w:rsidRPr="00A74FD1">
        <w:rPr>
          <w:rFonts w:ascii="Arial" w:hAnsi="Arial" w:cs="Arial"/>
        </w:rPr>
        <w:t>Místostarosta</w:t>
      </w:r>
      <w:r w:rsidRPr="00A74FD1">
        <w:rPr>
          <w:rFonts w:ascii="Arial" w:hAnsi="Arial" w:cs="Arial"/>
        </w:rPr>
        <w:tab/>
      </w:r>
      <w:r w:rsidRPr="00A74FD1">
        <w:rPr>
          <w:rFonts w:ascii="Arial" w:hAnsi="Arial" w:cs="Arial"/>
        </w:rPr>
        <w:tab/>
      </w:r>
      <w:r w:rsidRPr="00A74FD1">
        <w:rPr>
          <w:rFonts w:ascii="Arial" w:hAnsi="Arial" w:cs="Arial"/>
        </w:rPr>
        <w:tab/>
      </w:r>
      <w:r w:rsidRPr="00A74FD1">
        <w:rPr>
          <w:rFonts w:ascii="Arial" w:hAnsi="Arial" w:cs="Arial"/>
        </w:rPr>
        <w:tab/>
      </w:r>
      <w:r w:rsidRPr="00A74FD1">
        <w:rPr>
          <w:rFonts w:ascii="Arial" w:hAnsi="Arial" w:cs="Arial"/>
        </w:rPr>
        <w:tab/>
      </w:r>
      <w:r w:rsidRPr="00A74FD1">
        <w:rPr>
          <w:rFonts w:ascii="Arial" w:hAnsi="Arial" w:cs="Arial"/>
        </w:rPr>
        <w:tab/>
      </w:r>
      <w:r w:rsidRPr="00A74FD1">
        <w:rPr>
          <w:rFonts w:ascii="Arial" w:hAnsi="Arial" w:cs="Arial"/>
        </w:rPr>
        <w:tab/>
      </w:r>
      <w:r w:rsidRPr="00A74FD1">
        <w:rPr>
          <w:rFonts w:ascii="Arial" w:hAnsi="Arial" w:cs="Arial"/>
        </w:rPr>
        <w:tab/>
        <w:t>starosta</w:t>
      </w:r>
    </w:p>
    <w:p w14:paraId="336172A2" w14:textId="77777777" w:rsidR="00A74FD1" w:rsidRPr="00A74FD1" w:rsidRDefault="00A74FD1" w:rsidP="00A74FD1">
      <w:pPr>
        <w:spacing w:line="360" w:lineRule="auto"/>
        <w:rPr>
          <w:rFonts w:ascii="Arial" w:hAnsi="Arial" w:cs="Arial"/>
        </w:rPr>
      </w:pPr>
    </w:p>
    <w:sectPr w:rsidR="00A74FD1" w:rsidRPr="00A74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53F"/>
    <w:multiLevelType w:val="multilevel"/>
    <w:tmpl w:val="1806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90A5A"/>
    <w:multiLevelType w:val="multilevel"/>
    <w:tmpl w:val="7A08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90CBC"/>
    <w:multiLevelType w:val="multilevel"/>
    <w:tmpl w:val="9264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60873"/>
    <w:multiLevelType w:val="multilevel"/>
    <w:tmpl w:val="B284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B38AD"/>
    <w:multiLevelType w:val="multilevel"/>
    <w:tmpl w:val="17A4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013E8"/>
    <w:multiLevelType w:val="multilevel"/>
    <w:tmpl w:val="C430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2414C"/>
    <w:multiLevelType w:val="multilevel"/>
    <w:tmpl w:val="A5F4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A512F6"/>
    <w:multiLevelType w:val="multilevel"/>
    <w:tmpl w:val="566A8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B3A53"/>
    <w:multiLevelType w:val="multilevel"/>
    <w:tmpl w:val="891C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BF1814"/>
    <w:multiLevelType w:val="multilevel"/>
    <w:tmpl w:val="E7C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BF6286"/>
    <w:multiLevelType w:val="multilevel"/>
    <w:tmpl w:val="F458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910C8"/>
    <w:multiLevelType w:val="multilevel"/>
    <w:tmpl w:val="020013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6B1C71"/>
    <w:multiLevelType w:val="multilevel"/>
    <w:tmpl w:val="AA96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E7639"/>
    <w:multiLevelType w:val="multilevel"/>
    <w:tmpl w:val="9500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9C6D96"/>
    <w:multiLevelType w:val="multilevel"/>
    <w:tmpl w:val="BA84E8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072556">
    <w:abstractNumId w:val="3"/>
  </w:num>
  <w:num w:numId="2" w16cid:durableId="1200776741">
    <w:abstractNumId w:val="7"/>
  </w:num>
  <w:num w:numId="3" w16cid:durableId="684095330">
    <w:abstractNumId w:val="14"/>
  </w:num>
  <w:num w:numId="4" w16cid:durableId="2119981699">
    <w:abstractNumId w:val="11"/>
  </w:num>
  <w:num w:numId="5" w16cid:durableId="130380546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52220461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205858294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98469993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198064676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68710281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16cid:durableId="58053166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2" w16cid:durableId="150604758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3" w16cid:durableId="1020161780">
    <w:abstractNumId w:val="8"/>
  </w:num>
  <w:num w:numId="14" w16cid:durableId="1726172351">
    <w:abstractNumId w:val="10"/>
  </w:num>
  <w:num w:numId="15" w16cid:durableId="204605064">
    <w:abstractNumId w:val="1"/>
  </w:num>
  <w:num w:numId="16" w16cid:durableId="1437869827">
    <w:abstractNumId w:val="9"/>
  </w:num>
  <w:num w:numId="17" w16cid:durableId="1683775495">
    <w:abstractNumId w:val="12"/>
  </w:num>
  <w:num w:numId="18" w16cid:durableId="574316827">
    <w:abstractNumId w:val="5"/>
  </w:num>
  <w:num w:numId="19" w16cid:durableId="876896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33"/>
    <w:rsid w:val="00286D68"/>
    <w:rsid w:val="00383197"/>
    <w:rsid w:val="00446FB4"/>
    <w:rsid w:val="005D21E7"/>
    <w:rsid w:val="007B33F2"/>
    <w:rsid w:val="00936602"/>
    <w:rsid w:val="00A74FD1"/>
    <w:rsid w:val="00A76C3F"/>
    <w:rsid w:val="00E52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2888"/>
  <w15:chartTrackingRefBased/>
  <w15:docId w15:val="{227FF436-85FA-4C14-B5D7-D077E712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52E3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E52E33"/>
    <w:rPr>
      <w:b/>
      <w:bCs/>
    </w:rPr>
  </w:style>
  <w:style w:type="character" w:styleId="Hypertextovodkaz">
    <w:name w:val="Hyperlink"/>
    <w:basedOn w:val="Standardnpsmoodstavce"/>
    <w:uiPriority w:val="99"/>
    <w:semiHidden/>
    <w:unhideWhenUsed/>
    <w:rsid w:val="00E52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8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362</Words>
  <Characters>2141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Vavříček</dc:creator>
  <cp:keywords/>
  <dc:description/>
  <cp:lastModifiedBy>Obec Drahotěšice</cp:lastModifiedBy>
  <cp:revision>6</cp:revision>
  <dcterms:created xsi:type="dcterms:W3CDTF">2023-12-13T13:12:00Z</dcterms:created>
  <dcterms:modified xsi:type="dcterms:W3CDTF">2024-01-17T08:08:00Z</dcterms:modified>
</cp:coreProperties>
</file>