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3BE2B" w14:textId="77777777" w:rsidR="00C86635" w:rsidRPr="00DB62AF" w:rsidRDefault="00C86635" w:rsidP="00C86635">
      <w:pPr>
        <w:spacing w:after="0"/>
        <w:jc w:val="center"/>
        <w:rPr>
          <w:rFonts w:ascii="Arial" w:hAnsi="Arial" w:cs="Arial"/>
          <w:b/>
        </w:rPr>
      </w:pPr>
      <w:r w:rsidRPr="00DB62AF">
        <w:rPr>
          <w:rFonts w:ascii="Arial" w:hAnsi="Arial" w:cs="Arial"/>
          <w:b/>
        </w:rPr>
        <w:t>Město Žďár nad Sázavou</w:t>
      </w:r>
    </w:p>
    <w:p w14:paraId="0D732D6C" w14:textId="24069927" w:rsidR="00C86635" w:rsidRPr="00DB62AF" w:rsidRDefault="00C86635" w:rsidP="00C8663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</w:t>
      </w:r>
      <w:r w:rsidRPr="00DB62AF">
        <w:rPr>
          <w:rFonts w:ascii="Arial" w:hAnsi="Arial" w:cs="Arial"/>
          <w:b/>
        </w:rPr>
        <w:t xml:space="preserve"> města Žďár nad Sázavou</w:t>
      </w:r>
    </w:p>
    <w:p w14:paraId="05583DF8" w14:textId="77777777" w:rsidR="00C86635" w:rsidRDefault="00C86635" w:rsidP="00C86635">
      <w:pPr>
        <w:spacing w:after="0"/>
        <w:jc w:val="center"/>
        <w:rPr>
          <w:rFonts w:ascii="Arial" w:hAnsi="Arial" w:cs="Arial"/>
          <w:b/>
        </w:rPr>
      </w:pPr>
    </w:p>
    <w:p w14:paraId="42560486" w14:textId="5686A1CC" w:rsidR="00C86635" w:rsidRDefault="00C86635" w:rsidP="00C8663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Nařízení </w:t>
      </w:r>
      <w:r w:rsidR="004516D4">
        <w:rPr>
          <w:rFonts w:ascii="Arial" w:hAnsi="Arial" w:cs="Arial"/>
          <w:b/>
        </w:rPr>
        <w:t xml:space="preserve">č. </w:t>
      </w:r>
      <w:r w:rsidR="008D311C">
        <w:rPr>
          <w:rFonts w:ascii="Arial" w:hAnsi="Arial" w:cs="Arial"/>
          <w:b/>
        </w:rPr>
        <w:t>2</w:t>
      </w:r>
      <w:r w:rsidR="004516D4">
        <w:rPr>
          <w:rFonts w:ascii="Arial" w:hAnsi="Arial" w:cs="Arial"/>
          <w:b/>
        </w:rPr>
        <w:t xml:space="preserve">/2025 </w:t>
      </w:r>
      <w:r>
        <w:rPr>
          <w:rFonts w:ascii="Arial" w:hAnsi="Arial" w:cs="Arial"/>
          <w:b/>
        </w:rPr>
        <w:t>o vyhlášení záměru zadat zpracování lesních hospodářských osnov</w:t>
      </w:r>
    </w:p>
    <w:p w14:paraId="3BFB40F9" w14:textId="77777777" w:rsidR="00C86635" w:rsidRPr="00C86635" w:rsidRDefault="00C86635" w:rsidP="00C86635">
      <w:pPr>
        <w:spacing w:after="0"/>
        <w:jc w:val="center"/>
        <w:rPr>
          <w:rFonts w:ascii="Arial" w:hAnsi="Arial" w:cs="Arial"/>
          <w:b/>
        </w:rPr>
      </w:pPr>
    </w:p>
    <w:p w14:paraId="2CCDEA21" w14:textId="77777777" w:rsidR="00C86635" w:rsidRDefault="00C86635" w:rsidP="00C86635">
      <w:pPr>
        <w:spacing w:before="120" w:after="0" w:line="240" w:lineRule="atLeast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Rada </w:t>
      </w:r>
      <w:r>
        <w:rPr>
          <w:rFonts w:ascii="Arial" w:hAnsi="Arial" w:cs="Arial"/>
        </w:rPr>
        <w:t>m</w:t>
      </w:r>
      <w:r w:rsidRPr="009F6882">
        <w:rPr>
          <w:rFonts w:ascii="Arial" w:hAnsi="Arial" w:cs="Arial"/>
        </w:rPr>
        <w:t xml:space="preserve">ěsta Žďár nad Sázavou se </w:t>
      </w:r>
      <w:r>
        <w:rPr>
          <w:rFonts w:ascii="Arial" w:hAnsi="Arial" w:cs="Arial"/>
        </w:rPr>
        <w:t xml:space="preserve">dne 02.06.2025 usnesením č. 3596/2025/ŽP/RM </w:t>
      </w:r>
      <w:r w:rsidRPr="009F6882">
        <w:rPr>
          <w:rFonts w:ascii="Arial" w:hAnsi="Arial" w:cs="Arial"/>
        </w:rPr>
        <w:t>usnesla vydat na základě ustanovení § 25 odst. 2</w:t>
      </w:r>
      <w:r>
        <w:rPr>
          <w:rFonts w:ascii="Arial" w:hAnsi="Arial" w:cs="Arial"/>
        </w:rPr>
        <w:t xml:space="preserve"> a § 48 odst. 2 písm. d) </w:t>
      </w:r>
      <w:r w:rsidRPr="009F6882">
        <w:rPr>
          <w:rFonts w:ascii="Arial" w:hAnsi="Arial" w:cs="Arial"/>
        </w:rPr>
        <w:t>zákona č.</w:t>
      </w:r>
      <w:r>
        <w:rPr>
          <w:rFonts w:ascii="Arial" w:hAnsi="Arial" w:cs="Arial"/>
        </w:rPr>
        <w:t> </w:t>
      </w:r>
      <w:r w:rsidRPr="009F6882">
        <w:rPr>
          <w:rFonts w:ascii="Arial" w:hAnsi="Arial" w:cs="Arial"/>
        </w:rPr>
        <w:t xml:space="preserve">289/1995 Sb., o lesích a o změně a doplnění některých zákonů (lesní zákon), </w:t>
      </w:r>
      <w:r>
        <w:rPr>
          <w:rFonts w:ascii="Arial" w:hAnsi="Arial" w:cs="Arial"/>
        </w:rPr>
        <w:t>ve znění pozdějších předpisů (dále jen „lesní zákon“)</w:t>
      </w:r>
      <w:r w:rsidRPr="009F688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Pr="009F6882">
        <w:rPr>
          <w:rFonts w:ascii="Arial" w:hAnsi="Arial" w:cs="Arial"/>
        </w:rPr>
        <w:t xml:space="preserve">v souladu s ust. § </w:t>
      </w:r>
      <w:smartTag w:uri="urn:schemas-microsoft-com:office:smarttags" w:element="metricconverter">
        <w:smartTagPr>
          <w:attr w:name="ProductID" w:val="11 a"/>
        </w:smartTagPr>
        <w:r w:rsidRPr="009F6882">
          <w:rPr>
            <w:rFonts w:ascii="Arial" w:hAnsi="Arial" w:cs="Arial"/>
          </w:rPr>
          <w:t>11 a</w:t>
        </w:r>
      </w:smartTag>
      <w:r w:rsidRPr="009F6882">
        <w:rPr>
          <w:rFonts w:ascii="Arial" w:hAnsi="Arial" w:cs="Arial"/>
        </w:rPr>
        <w:t xml:space="preserve"> § 102 odst. 2 písm. d) zákona č. 128/2000 Sb., o obcích (obecní zřízení), </w:t>
      </w:r>
      <w:r>
        <w:rPr>
          <w:rFonts w:ascii="Arial" w:hAnsi="Arial" w:cs="Arial"/>
        </w:rPr>
        <w:t>ve znění pozdějších předpisů</w:t>
      </w:r>
      <w:r w:rsidRPr="009F6882">
        <w:rPr>
          <w:rFonts w:ascii="Arial" w:hAnsi="Arial" w:cs="Arial"/>
        </w:rPr>
        <w:t xml:space="preserve">, toto nařízení: </w:t>
      </w:r>
    </w:p>
    <w:p w14:paraId="6B44815C" w14:textId="04CC4DB6" w:rsidR="00C86635" w:rsidRPr="009F6882" w:rsidRDefault="00C86635" w:rsidP="00510313">
      <w:pPr>
        <w:spacing w:after="0" w:line="240" w:lineRule="atLeast"/>
        <w:jc w:val="both"/>
        <w:rPr>
          <w:rFonts w:ascii="Arial" w:hAnsi="Arial" w:cs="Arial"/>
          <w:b/>
        </w:rPr>
      </w:pPr>
      <w:r w:rsidRPr="009F6882">
        <w:rPr>
          <w:rFonts w:ascii="Arial" w:hAnsi="Arial" w:cs="Arial"/>
        </w:rPr>
        <w:t xml:space="preserve"> </w:t>
      </w:r>
    </w:p>
    <w:p w14:paraId="3E23849B" w14:textId="37778620" w:rsidR="00C86635" w:rsidRDefault="00C86635" w:rsidP="00C86635">
      <w:pPr>
        <w:spacing w:after="0" w:line="240" w:lineRule="atLeast"/>
        <w:jc w:val="center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</w:t>
      </w:r>
      <w:r>
        <w:rPr>
          <w:rFonts w:ascii="Arial" w:hAnsi="Arial" w:cs="Arial"/>
          <w:b/>
        </w:rPr>
        <w:t xml:space="preserve"> </w:t>
      </w:r>
      <w:r w:rsidRPr="009F6882">
        <w:rPr>
          <w:rFonts w:ascii="Arial" w:hAnsi="Arial" w:cs="Arial"/>
          <w:b/>
        </w:rPr>
        <w:t>1</w:t>
      </w:r>
    </w:p>
    <w:p w14:paraId="0B3CFA24" w14:textId="77777777" w:rsidR="00C86635" w:rsidRPr="009F6882" w:rsidRDefault="00C86635" w:rsidP="00C86635">
      <w:pPr>
        <w:spacing w:after="0" w:line="240" w:lineRule="atLeast"/>
        <w:jc w:val="center"/>
        <w:rPr>
          <w:rFonts w:ascii="Arial" w:hAnsi="Arial" w:cs="Arial"/>
          <w:b/>
        </w:rPr>
      </w:pPr>
    </w:p>
    <w:p w14:paraId="73A31495" w14:textId="77777777" w:rsidR="00C86635" w:rsidRPr="009F6882" w:rsidRDefault="00C86635" w:rsidP="00C86635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Žďár nad Sázavou vyhlašuje záměr </w:t>
      </w:r>
      <w:r w:rsidRPr="009F6882">
        <w:rPr>
          <w:rFonts w:ascii="Arial" w:hAnsi="Arial" w:cs="Arial"/>
        </w:rPr>
        <w:t>zadat zpracování lesních hospodářských osnov (LHO)</w:t>
      </w:r>
      <w:r>
        <w:rPr>
          <w:rFonts w:ascii="Arial" w:hAnsi="Arial" w:cs="Arial"/>
        </w:rPr>
        <w:t xml:space="preserve"> </w:t>
      </w:r>
      <w:r w:rsidRPr="00FB54B1">
        <w:rPr>
          <w:rFonts w:ascii="Arial" w:hAnsi="Arial" w:cs="Arial"/>
          <w:b/>
          <w:szCs w:val="22"/>
        </w:rPr>
        <w:t>„LHO Žďár n.S., z.o. Nové Město“</w:t>
      </w:r>
      <w:r>
        <w:rPr>
          <w:rFonts w:ascii="Arial" w:hAnsi="Arial" w:cs="Arial"/>
          <w:b/>
          <w:sz w:val="24"/>
        </w:rPr>
        <w:t xml:space="preserve"> </w:t>
      </w:r>
      <w:r w:rsidRPr="009F6882">
        <w:rPr>
          <w:rFonts w:ascii="Arial" w:hAnsi="Arial" w:cs="Arial"/>
        </w:rPr>
        <w:t xml:space="preserve">pro území </w:t>
      </w:r>
      <w:r>
        <w:rPr>
          <w:rFonts w:ascii="Arial" w:hAnsi="Arial" w:cs="Arial"/>
        </w:rPr>
        <w:t xml:space="preserve">zařizovacího obvodu (z.o.) </w:t>
      </w:r>
      <w:r w:rsidRPr="009F6882">
        <w:rPr>
          <w:rFonts w:ascii="Arial" w:hAnsi="Arial" w:cs="Arial"/>
        </w:rPr>
        <w:t>tvořeného následujícími katastrálními územími</w:t>
      </w:r>
      <w:r>
        <w:rPr>
          <w:rFonts w:ascii="Arial" w:hAnsi="Arial" w:cs="Arial"/>
        </w:rPr>
        <w:t xml:space="preserve"> </w:t>
      </w:r>
      <w:r w:rsidRPr="009F6882">
        <w:rPr>
          <w:rFonts w:ascii="Arial" w:hAnsi="Arial" w:cs="Arial"/>
        </w:rPr>
        <w:t xml:space="preserve">ve správním obvodu </w:t>
      </w:r>
      <w:r>
        <w:rPr>
          <w:rFonts w:ascii="Arial" w:hAnsi="Arial" w:cs="Arial"/>
        </w:rPr>
        <w:t>m</w:t>
      </w:r>
      <w:r w:rsidRPr="009F6882">
        <w:rPr>
          <w:rFonts w:ascii="Arial" w:hAnsi="Arial" w:cs="Arial"/>
        </w:rPr>
        <w:t>ěsta Žďáru nad Sázavou:</w:t>
      </w:r>
    </w:p>
    <w:p w14:paraId="52599602" w14:textId="77777777" w:rsidR="00C86635" w:rsidRPr="009F6882" w:rsidRDefault="00C86635" w:rsidP="00C8663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color w:val="000000"/>
        </w:rPr>
      </w:pPr>
      <w:r w:rsidRPr="009F6882">
        <w:rPr>
          <w:rFonts w:ascii="Arial" w:hAnsi="Arial" w:cs="Arial"/>
          <w:b/>
        </w:rPr>
        <w:t>Bohdalec, Cikháj, Herálec na Moravě, Hodíškov, Jámy, Karlov, Kněževes nad Oslavou, Kocanda, Krásněves, Lhotka u Žďáru nad Sázavou, Město Žďár, Moravská Svratka, Obyčtov, Ostrov nad Oslavou, Počítky, Polnička, Sazomín, Sklené u Žďáru nad Sázavou, Stržanov, Suky, Světnov, Škrdlovice, Vatín, Veselíčko u Žďáru nad Sázavou, Vysoké a Zámek Žďár</w:t>
      </w:r>
      <w:r>
        <w:rPr>
          <w:rFonts w:ascii="Arial" w:hAnsi="Arial" w:cs="Arial"/>
          <w:b/>
        </w:rPr>
        <w:t>.</w:t>
      </w:r>
    </w:p>
    <w:p w14:paraId="51DCAA8F" w14:textId="77777777" w:rsidR="00C86635" w:rsidRDefault="00C86635" w:rsidP="00C86635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>Zpracování lesních hospodářských osnov zajišťuje Městský úřad Žďár nad Sázavou, odbor životního prostředí</w:t>
      </w:r>
      <w:r>
        <w:rPr>
          <w:rFonts w:ascii="Arial" w:hAnsi="Arial" w:cs="Arial"/>
        </w:rPr>
        <w:t>,</w:t>
      </w:r>
      <w:r w:rsidRPr="009F6882">
        <w:rPr>
          <w:rFonts w:ascii="Arial" w:hAnsi="Arial" w:cs="Arial"/>
        </w:rPr>
        <w:t xml:space="preserve"> jako orgán státní správy lesů (dále jen </w:t>
      </w:r>
      <w:r>
        <w:rPr>
          <w:rFonts w:ascii="Arial" w:hAnsi="Arial" w:cs="Arial"/>
        </w:rPr>
        <w:t>„</w:t>
      </w:r>
      <w:r w:rsidRPr="009F6882">
        <w:rPr>
          <w:rFonts w:ascii="Arial" w:hAnsi="Arial" w:cs="Arial"/>
        </w:rPr>
        <w:t>zadavatel</w:t>
      </w:r>
      <w:r>
        <w:rPr>
          <w:rFonts w:ascii="Arial" w:hAnsi="Arial" w:cs="Arial"/>
        </w:rPr>
        <w:t>“</w:t>
      </w:r>
      <w:r w:rsidRPr="009F68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9F6882">
        <w:rPr>
          <w:rFonts w:ascii="Arial" w:hAnsi="Arial" w:cs="Arial"/>
        </w:rPr>
        <w:t xml:space="preserve"> příslušný podle</w:t>
      </w:r>
      <w:r>
        <w:rPr>
          <w:rFonts w:ascii="Arial" w:hAnsi="Arial" w:cs="Arial"/>
        </w:rPr>
        <w:t xml:space="preserve"> § 48 odst. 2 písm. d)</w:t>
      </w:r>
      <w:r w:rsidRPr="009F6882">
        <w:rPr>
          <w:rFonts w:ascii="Arial" w:hAnsi="Arial" w:cs="Arial"/>
        </w:rPr>
        <w:t xml:space="preserve"> lesního zákona a vykonávající působnost obecního úřadu obce s rozšířenou působností. Náklady na zpracování osnov hradí stát (§ 26 odst. 2 lesního zákona). Úhradu těchto nákladů zajišťuje </w:t>
      </w:r>
      <w:r>
        <w:rPr>
          <w:rFonts w:ascii="Arial" w:hAnsi="Arial" w:cs="Arial"/>
        </w:rPr>
        <w:t xml:space="preserve">příslušný </w:t>
      </w:r>
      <w:r w:rsidRPr="009F6882">
        <w:rPr>
          <w:rFonts w:ascii="Arial" w:hAnsi="Arial" w:cs="Arial"/>
        </w:rPr>
        <w:t xml:space="preserve">krajský úřad na základě podnětu obecního úřadu obce s rozšířenou působností (§ 47 odst. 4 lesního zákona). </w:t>
      </w:r>
    </w:p>
    <w:p w14:paraId="19881601" w14:textId="77777777" w:rsidR="00C86635" w:rsidRDefault="00C86635" w:rsidP="00C86635">
      <w:pPr>
        <w:spacing w:after="0" w:line="240" w:lineRule="atLeast"/>
        <w:ind w:left="360"/>
        <w:jc w:val="both"/>
        <w:rPr>
          <w:rFonts w:ascii="Arial" w:hAnsi="Arial" w:cs="Arial"/>
        </w:rPr>
      </w:pPr>
    </w:p>
    <w:p w14:paraId="40904D99" w14:textId="46B00E44" w:rsidR="00C86635" w:rsidRDefault="00C86635" w:rsidP="00C86635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</w:rPr>
      </w:pPr>
      <w:r w:rsidRPr="002B1379">
        <w:rPr>
          <w:rFonts w:ascii="Arial" w:hAnsi="Arial" w:cs="Arial"/>
        </w:rPr>
        <w:t xml:space="preserve">Lesní hospodářské osnovy budou vypracovány bezplatně pro všechny právnické a fyzické osoby, které jsou vlastníky lesů o výměře do </w:t>
      </w:r>
      <w:smartTag w:uri="urn:schemas-microsoft-com:office:smarttags" w:element="metricconverter">
        <w:smartTagPr>
          <w:attr w:name="ProductID" w:val="50 ha"/>
        </w:smartTagPr>
        <w:r w:rsidRPr="002B1379">
          <w:rPr>
            <w:rFonts w:ascii="Arial" w:hAnsi="Arial" w:cs="Arial"/>
          </w:rPr>
          <w:t>50 ha</w:t>
        </w:r>
      </w:smartTag>
      <w:r w:rsidRPr="002B1379">
        <w:rPr>
          <w:rFonts w:ascii="Arial" w:hAnsi="Arial" w:cs="Arial"/>
        </w:rPr>
        <w:t xml:space="preserve"> (dále jen vlastníci lesů), </w:t>
      </w:r>
      <w:r w:rsidRPr="002B1379">
        <w:rPr>
          <w:rFonts w:ascii="Arial" w:hAnsi="Arial" w:cs="Arial"/>
        </w:rPr>
        <w:br/>
        <w:t>s výjimkou těch, kteří si podle § 24 odst. 3 lesního zákona zadali zpracování lesního hospodářského plánu. Platnost lesních hospodářských osnov pro území uvedené v článku 1 odst. 1 tohoto nařízení je stanovena na 10 let, a to od 1.1.202</w:t>
      </w:r>
      <w:r>
        <w:rPr>
          <w:rFonts w:ascii="Arial" w:hAnsi="Arial" w:cs="Arial"/>
        </w:rPr>
        <w:t>7</w:t>
      </w:r>
      <w:r w:rsidRPr="002B1379">
        <w:rPr>
          <w:rFonts w:ascii="Arial" w:hAnsi="Arial" w:cs="Arial"/>
        </w:rPr>
        <w:t xml:space="preserve"> do 31.12.203</w:t>
      </w:r>
      <w:r>
        <w:rPr>
          <w:rFonts w:ascii="Arial" w:hAnsi="Arial" w:cs="Arial"/>
        </w:rPr>
        <w:t>6</w:t>
      </w:r>
      <w:r w:rsidRPr="002B1379">
        <w:rPr>
          <w:rFonts w:ascii="Arial" w:hAnsi="Arial" w:cs="Arial"/>
        </w:rPr>
        <w:t>.</w:t>
      </w:r>
    </w:p>
    <w:p w14:paraId="6B201C7E" w14:textId="77777777" w:rsidR="00C86635" w:rsidRPr="00C86635" w:rsidRDefault="00C86635" w:rsidP="00C86635">
      <w:pPr>
        <w:spacing w:after="0" w:line="240" w:lineRule="atLeast"/>
        <w:jc w:val="both"/>
        <w:rPr>
          <w:rFonts w:ascii="Arial" w:hAnsi="Arial" w:cs="Arial"/>
        </w:rPr>
      </w:pPr>
    </w:p>
    <w:p w14:paraId="7AFDB3C1" w14:textId="78A23D12" w:rsidR="00C86635" w:rsidRDefault="00C86635" w:rsidP="00510313">
      <w:pPr>
        <w:spacing w:after="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2</w:t>
      </w:r>
    </w:p>
    <w:p w14:paraId="030DDF7E" w14:textId="77777777" w:rsidR="00510313" w:rsidRPr="009F6882" w:rsidRDefault="00510313" w:rsidP="00510313">
      <w:pPr>
        <w:spacing w:after="0" w:line="240" w:lineRule="atLeast"/>
        <w:jc w:val="center"/>
        <w:outlineLvl w:val="0"/>
        <w:rPr>
          <w:rFonts w:ascii="Arial" w:hAnsi="Arial" w:cs="Arial"/>
          <w:b/>
        </w:rPr>
      </w:pPr>
    </w:p>
    <w:p w14:paraId="71E5F6C2" w14:textId="77777777" w:rsidR="00C86635" w:rsidRDefault="00C86635" w:rsidP="00C86635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Vlastníci lesů </w:t>
      </w:r>
      <w:r>
        <w:rPr>
          <w:rFonts w:ascii="Arial" w:hAnsi="Arial" w:cs="Arial"/>
        </w:rPr>
        <w:t>specifikovaní</w:t>
      </w:r>
      <w:r w:rsidRPr="009F6882">
        <w:rPr>
          <w:rFonts w:ascii="Arial" w:hAnsi="Arial" w:cs="Arial"/>
        </w:rPr>
        <w:t xml:space="preserve"> v článku 1</w:t>
      </w:r>
      <w:r>
        <w:rPr>
          <w:rFonts w:ascii="Arial" w:hAnsi="Arial" w:cs="Arial"/>
        </w:rPr>
        <w:t xml:space="preserve"> tohoto nařízení </w:t>
      </w:r>
      <w:r w:rsidRPr="009F6882">
        <w:rPr>
          <w:rFonts w:ascii="Arial" w:hAnsi="Arial" w:cs="Arial"/>
        </w:rPr>
        <w:t>mají právo u</w:t>
      </w:r>
      <w:r>
        <w:rPr>
          <w:rFonts w:ascii="Arial" w:hAnsi="Arial" w:cs="Arial"/>
        </w:rPr>
        <w:t xml:space="preserve"> zadavatele</w:t>
      </w:r>
      <w:r w:rsidRPr="009F6882">
        <w:rPr>
          <w:rFonts w:ascii="Arial" w:hAnsi="Arial" w:cs="Arial"/>
        </w:rPr>
        <w:t xml:space="preserve"> písemně uplatnit své záměry, připomínky a požadavky na zpracování lesních hospodářských osnov včetně záměru hospodářských opatření. Tyto záměry, připomínky a požadavky může na základě zmocnění vlastníka lesa podat i jeho odborný lesní hospodář.</w:t>
      </w:r>
    </w:p>
    <w:p w14:paraId="1E38763A" w14:textId="77777777" w:rsidR="00C86635" w:rsidRPr="002B1379" w:rsidRDefault="00C86635" w:rsidP="00C86635">
      <w:pPr>
        <w:spacing w:after="0"/>
        <w:ind w:left="360"/>
        <w:jc w:val="both"/>
        <w:rPr>
          <w:rFonts w:ascii="Arial" w:hAnsi="Arial" w:cs="Arial"/>
        </w:rPr>
      </w:pPr>
    </w:p>
    <w:p w14:paraId="771C4B62" w14:textId="77777777" w:rsidR="00C86635" w:rsidRDefault="00C86635" w:rsidP="00C86635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>Připomínky a požadavky na zpracování lesních hospodářských osnov mohou uplatnit také dotčené správní orgány, další právnické a fyzické osoby, jejichž práva, právem chráněné zájmy nebo povinnosti mohou být dotčeny.</w:t>
      </w:r>
    </w:p>
    <w:p w14:paraId="1384F746" w14:textId="77777777" w:rsidR="00C86635" w:rsidRPr="002B1379" w:rsidRDefault="00C86635" w:rsidP="00C86635">
      <w:pPr>
        <w:spacing w:after="0"/>
        <w:jc w:val="both"/>
        <w:rPr>
          <w:rFonts w:ascii="Arial" w:hAnsi="Arial" w:cs="Arial"/>
        </w:rPr>
      </w:pPr>
    </w:p>
    <w:p w14:paraId="2C48E043" w14:textId="02CB9F8D" w:rsidR="00C86635" w:rsidRDefault="00C86635" w:rsidP="00C86635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B1379">
        <w:rPr>
          <w:rFonts w:ascii="Arial" w:hAnsi="Arial" w:cs="Arial"/>
        </w:rPr>
        <w:t xml:space="preserve">Termín pro uplatnění těchto podnětů a požadavků (čl. 2 odst. </w:t>
      </w:r>
      <w:smartTag w:uri="urn:schemas-microsoft-com:office:smarttags" w:element="metricconverter">
        <w:smartTagPr>
          <w:attr w:name="ProductID" w:val="1 a"/>
        </w:smartTagPr>
        <w:r w:rsidRPr="002B1379">
          <w:rPr>
            <w:rFonts w:ascii="Arial" w:hAnsi="Arial" w:cs="Arial"/>
          </w:rPr>
          <w:t>1 a</w:t>
        </w:r>
      </w:smartTag>
      <w:r w:rsidRPr="002B1379">
        <w:rPr>
          <w:rFonts w:ascii="Arial" w:hAnsi="Arial" w:cs="Arial"/>
        </w:rPr>
        <w:t xml:space="preserve"> 2 tohoto nařízení) se stanoví do </w:t>
      </w:r>
      <w:r w:rsidRPr="002B1379">
        <w:rPr>
          <w:rFonts w:ascii="Arial" w:hAnsi="Arial" w:cs="Arial"/>
          <w:b/>
          <w:bCs/>
        </w:rPr>
        <w:t>15. srpna 2025</w:t>
      </w:r>
      <w:r w:rsidRPr="002B1379">
        <w:rPr>
          <w:rFonts w:ascii="Arial" w:hAnsi="Arial" w:cs="Arial"/>
        </w:rPr>
        <w:t xml:space="preserve">. V uvedeném termínu oznámí vlastníci lesů </w:t>
      </w:r>
      <w:r>
        <w:rPr>
          <w:rFonts w:ascii="Arial" w:hAnsi="Arial" w:cs="Arial"/>
        </w:rPr>
        <w:t xml:space="preserve">zadavateli </w:t>
      </w:r>
      <w:r w:rsidRPr="002B1379">
        <w:rPr>
          <w:rFonts w:ascii="Arial" w:hAnsi="Arial" w:cs="Arial"/>
        </w:rPr>
        <w:t>případně též skutečnost, že pro své lesy zadali zpracování lesního hospodářského plánu.</w:t>
      </w:r>
    </w:p>
    <w:p w14:paraId="58B48890" w14:textId="799C5881" w:rsidR="00C86635" w:rsidRDefault="00C86635" w:rsidP="00C86635">
      <w:pPr>
        <w:spacing w:after="0"/>
        <w:jc w:val="both"/>
        <w:rPr>
          <w:rFonts w:ascii="Arial" w:hAnsi="Arial" w:cs="Arial"/>
        </w:rPr>
      </w:pPr>
    </w:p>
    <w:p w14:paraId="7DFC396E" w14:textId="4643934E" w:rsidR="00C86635" w:rsidRDefault="00C86635" w:rsidP="00C86635">
      <w:pPr>
        <w:spacing w:after="0"/>
        <w:jc w:val="both"/>
        <w:rPr>
          <w:rFonts w:ascii="Arial" w:hAnsi="Arial" w:cs="Arial"/>
        </w:rPr>
      </w:pPr>
    </w:p>
    <w:p w14:paraId="2976E976" w14:textId="51E72158" w:rsidR="00510313" w:rsidRDefault="00510313" w:rsidP="00C86635">
      <w:pPr>
        <w:spacing w:after="0"/>
        <w:jc w:val="both"/>
        <w:rPr>
          <w:rFonts w:ascii="Arial" w:hAnsi="Arial" w:cs="Arial"/>
        </w:rPr>
      </w:pPr>
    </w:p>
    <w:p w14:paraId="2AF6FFC4" w14:textId="581CE135" w:rsidR="00510313" w:rsidRDefault="00510313" w:rsidP="00C86635">
      <w:pPr>
        <w:spacing w:after="0"/>
        <w:jc w:val="both"/>
        <w:rPr>
          <w:rFonts w:ascii="Arial" w:hAnsi="Arial" w:cs="Arial"/>
        </w:rPr>
      </w:pPr>
    </w:p>
    <w:p w14:paraId="66F8859E" w14:textId="77777777" w:rsidR="00510313" w:rsidRPr="00C86635" w:rsidRDefault="00510313" w:rsidP="00C86635">
      <w:pPr>
        <w:spacing w:after="0"/>
        <w:jc w:val="both"/>
        <w:rPr>
          <w:rFonts w:ascii="Arial" w:hAnsi="Arial" w:cs="Arial"/>
        </w:rPr>
      </w:pPr>
    </w:p>
    <w:p w14:paraId="4610504D" w14:textId="3F99F09D" w:rsidR="00510313" w:rsidRPr="009F6882" w:rsidRDefault="00C86635" w:rsidP="00510313">
      <w:pPr>
        <w:spacing w:before="12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lastRenderedPageBreak/>
        <w:t>Článek 3</w:t>
      </w:r>
    </w:p>
    <w:p w14:paraId="7E80ADEC" w14:textId="4FDB0AC9" w:rsidR="00C86635" w:rsidRDefault="00C86635" w:rsidP="00510313">
      <w:pPr>
        <w:spacing w:after="0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Vlastník lesa, pro kterého byla zpracována lesní hospodářská osnova, ji obdrží </w:t>
      </w:r>
      <w:r>
        <w:rPr>
          <w:rFonts w:ascii="Arial" w:hAnsi="Arial" w:cs="Arial"/>
        </w:rPr>
        <w:t>u zadavatele</w:t>
      </w:r>
      <w:r w:rsidRPr="009F6882">
        <w:rPr>
          <w:rFonts w:ascii="Arial" w:hAnsi="Arial" w:cs="Arial"/>
        </w:rPr>
        <w:t xml:space="preserve"> od 01. </w:t>
      </w:r>
      <w:r>
        <w:rPr>
          <w:rFonts w:ascii="Arial" w:hAnsi="Arial" w:cs="Arial"/>
        </w:rPr>
        <w:t>června</w:t>
      </w:r>
      <w:r w:rsidRPr="009F6882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27</w:t>
      </w:r>
      <w:r w:rsidRPr="009F6882">
        <w:rPr>
          <w:rFonts w:ascii="Arial" w:hAnsi="Arial" w:cs="Arial"/>
        </w:rPr>
        <w:t xml:space="preserve">. </w:t>
      </w:r>
    </w:p>
    <w:p w14:paraId="2139AD98" w14:textId="77777777" w:rsidR="00510313" w:rsidRPr="00510313" w:rsidRDefault="00510313" w:rsidP="00510313">
      <w:pPr>
        <w:jc w:val="both"/>
        <w:rPr>
          <w:rFonts w:ascii="Arial" w:hAnsi="Arial" w:cs="Arial"/>
        </w:rPr>
      </w:pPr>
    </w:p>
    <w:p w14:paraId="299D4338" w14:textId="509AFD99" w:rsidR="00C86635" w:rsidRDefault="00C86635" w:rsidP="00510313">
      <w:pPr>
        <w:spacing w:after="0" w:line="240" w:lineRule="atLeast"/>
        <w:jc w:val="center"/>
        <w:outlineLvl w:val="0"/>
        <w:rPr>
          <w:rFonts w:ascii="Arial" w:hAnsi="Arial" w:cs="Arial"/>
          <w:b/>
        </w:rPr>
      </w:pPr>
      <w:r w:rsidRPr="009F6882">
        <w:rPr>
          <w:rFonts w:ascii="Arial" w:hAnsi="Arial" w:cs="Arial"/>
          <w:b/>
        </w:rPr>
        <w:t>Článek 4</w:t>
      </w:r>
    </w:p>
    <w:p w14:paraId="64FFBBE2" w14:textId="77777777" w:rsidR="00510313" w:rsidRPr="009F6882" w:rsidRDefault="00510313" w:rsidP="00510313">
      <w:pPr>
        <w:spacing w:after="0" w:line="240" w:lineRule="atLeast"/>
        <w:jc w:val="center"/>
        <w:outlineLvl w:val="0"/>
        <w:rPr>
          <w:rFonts w:ascii="Arial" w:hAnsi="Arial" w:cs="Arial"/>
          <w:b/>
        </w:rPr>
      </w:pPr>
    </w:p>
    <w:p w14:paraId="5838B410" w14:textId="582269F9" w:rsidR="00C86635" w:rsidRDefault="00C86635" w:rsidP="00510313">
      <w:pPr>
        <w:spacing w:after="0" w:line="240" w:lineRule="atLeast"/>
        <w:jc w:val="both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Obecní úřady </w:t>
      </w:r>
      <w:r>
        <w:rPr>
          <w:rFonts w:ascii="Arial" w:hAnsi="Arial" w:cs="Arial"/>
        </w:rPr>
        <w:t xml:space="preserve">obcí </w:t>
      </w:r>
      <w:r w:rsidRPr="009F6882">
        <w:rPr>
          <w:rFonts w:ascii="Arial" w:hAnsi="Arial" w:cs="Arial"/>
        </w:rPr>
        <w:t xml:space="preserve">příslušné pro území uvedené v článku 1 odst. 1 </w:t>
      </w:r>
      <w:r>
        <w:rPr>
          <w:rFonts w:ascii="Arial" w:hAnsi="Arial" w:cs="Arial"/>
        </w:rPr>
        <w:t xml:space="preserve">tohoto nařízení </w:t>
      </w:r>
      <w:r w:rsidRPr="009F6882">
        <w:rPr>
          <w:rFonts w:ascii="Arial" w:hAnsi="Arial" w:cs="Arial"/>
        </w:rPr>
        <w:t>toto nařízení uveřejní na</w:t>
      </w:r>
      <w:r w:rsidRPr="009F6882">
        <w:rPr>
          <w:rFonts w:ascii="Arial" w:hAnsi="Arial" w:cs="Arial"/>
          <w:color w:val="0000FF"/>
        </w:rPr>
        <w:t xml:space="preserve"> </w:t>
      </w:r>
      <w:r w:rsidRPr="009F6882">
        <w:rPr>
          <w:rFonts w:ascii="Arial" w:hAnsi="Arial" w:cs="Arial"/>
        </w:rPr>
        <w:t>svých úředních deskách</w:t>
      </w:r>
      <w:r>
        <w:rPr>
          <w:rFonts w:ascii="Arial" w:hAnsi="Arial" w:cs="Arial"/>
        </w:rPr>
        <w:t xml:space="preserve">, a to až do 15.8.2025, </w:t>
      </w:r>
      <w:r w:rsidRPr="009F6882">
        <w:rPr>
          <w:rFonts w:ascii="Arial" w:hAnsi="Arial" w:cs="Arial"/>
        </w:rPr>
        <w:t>a umožní po dobu jeho platnosti každému do něj nahlédnout.</w:t>
      </w:r>
    </w:p>
    <w:p w14:paraId="3B48622E" w14:textId="77777777" w:rsidR="00510313" w:rsidRPr="009F6882" w:rsidRDefault="00510313" w:rsidP="00510313">
      <w:pPr>
        <w:spacing w:after="0" w:line="240" w:lineRule="atLeast"/>
        <w:jc w:val="both"/>
        <w:rPr>
          <w:rFonts w:ascii="Arial" w:hAnsi="Arial" w:cs="Arial"/>
        </w:rPr>
      </w:pPr>
    </w:p>
    <w:p w14:paraId="1260A7B3" w14:textId="77777777" w:rsidR="00C86635" w:rsidRPr="009F6882" w:rsidRDefault="00C86635" w:rsidP="00C86635">
      <w:pPr>
        <w:spacing w:before="120" w:line="240" w:lineRule="atLeast"/>
        <w:jc w:val="center"/>
        <w:outlineLvl w:val="0"/>
        <w:rPr>
          <w:rFonts w:ascii="Arial" w:hAnsi="Arial" w:cs="Arial"/>
        </w:rPr>
      </w:pPr>
      <w:r w:rsidRPr="009F6882">
        <w:rPr>
          <w:rFonts w:ascii="Arial" w:hAnsi="Arial" w:cs="Arial"/>
        </w:rPr>
        <w:t xml:space="preserve"> </w:t>
      </w:r>
      <w:r w:rsidRPr="009F6882">
        <w:rPr>
          <w:rFonts w:ascii="Arial" w:hAnsi="Arial" w:cs="Arial"/>
          <w:b/>
        </w:rPr>
        <w:t>Článek 5</w:t>
      </w:r>
    </w:p>
    <w:p w14:paraId="210E485C" w14:textId="77777777" w:rsidR="00C86635" w:rsidRDefault="00C86635" w:rsidP="0051031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140DE">
        <w:rPr>
          <w:rFonts w:ascii="Arial" w:hAnsi="Arial" w:cs="Arial"/>
          <w:sz w:val="22"/>
          <w:szCs w:val="22"/>
        </w:rPr>
        <w:t>Toto nařízení nabývá účinnosti patnáctý</w:t>
      </w:r>
      <w:r>
        <w:rPr>
          <w:rFonts w:ascii="Arial" w:hAnsi="Arial" w:cs="Arial"/>
          <w:sz w:val="22"/>
          <w:szCs w:val="22"/>
        </w:rPr>
        <w:t>m</w:t>
      </w:r>
      <w:r w:rsidRPr="000140DE">
        <w:rPr>
          <w:rFonts w:ascii="Arial" w:hAnsi="Arial" w:cs="Arial"/>
          <w:sz w:val="22"/>
          <w:szCs w:val="22"/>
        </w:rPr>
        <w:t xml:space="preserve"> dnem následujícím po dni </w:t>
      </w:r>
      <w:r>
        <w:rPr>
          <w:rFonts w:ascii="Arial" w:hAnsi="Arial" w:cs="Arial"/>
          <w:sz w:val="22"/>
          <w:szCs w:val="22"/>
        </w:rPr>
        <w:t xml:space="preserve">jeho </w:t>
      </w:r>
      <w:r w:rsidRPr="000140DE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 xml:space="preserve"> a jeho účinnost končí dnem 31.12.2025.</w:t>
      </w:r>
      <w:r w:rsidRPr="000140DE">
        <w:rPr>
          <w:rFonts w:ascii="Arial" w:hAnsi="Arial" w:cs="Arial"/>
          <w:sz w:val="22"/>
          <w:szCs w:val="22"/>
        </w:rPr>
        <w:t xml:space="preserve"> </w:t>
      </w:r>
    </w:p>
    <w:p w14:paraId="3BFAAC17" w14:textId="77777777" w:rsidR="00C86635" w:rsidRDefault="00C86635" w:rsidP="00C86635">
      <w:pPr>
        <w:pStyle w:val="Zkladntext"/>
        <w:spacing w:before="0"/>
        <w:ind w:left="360"/>
        <w:rPr>
          <w:rFonts w:ascii="Arial" w:hAnsi="Arial" w:cs="Arial"/>
          <w:sz w:val="22"/>
          <w:szCs w:val="22"/>
        </w:rPr>
      </w:pPr>
    </w:p>
    <w:p w14:paraId="1AA8D0D0" w14:textId="77777777" w:rsidR="00C86635" w:rsidRPr="005A584C" w:rsidRDefault="00C86635" w:rsidP="00C86635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4E5A4D7D" w14:textId="59589300" w:rsidR="004516D4" w:rsidRPr="00DB62AF" w:rsidRDefault="004516D4" w:rsidP="004516D4">
      <w:pPr>
        <w:widowControl w:val="0"/>
        <w:spacing w:after="0"/>
        <w:ind w:right="65"/>
        <w:jc w:val="center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>Ing. Martin Mrkos ACCA</w:t>
      </w:r>
      <w:r>
        <w:rPr>
          <w:rFonts w:ascii="Arial" w:eastAsia="Arial" w:hAnsi="Arial" w:cs="Arial"/>
        </w:rPr>
        <w:t xml:space="preserve"> v.r.</w:t>
      </w:r>
    </w:p>
    <w:p w14:paraId="02C3903B" w14:textId="06F76E2D" w:rsidR="004516D4" w:rsidRDefault="004516D4" w:rsidP="004516D4">
      <w:pPr>
        <w:widowControl w:val="0"/>
        <w:spacing w:after="0"/>
        <w:ind w:left="2124" w:right="65"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  <w:r w:rsidRPr="00DB62AF">
        <w:rPr>
          <w:rFonts w:ascii="Arial" w:eastAsia="Arial" w:hAnsi="Arial" w:cs="Arial"/>
        </w:rPr>
        <w:t>starosta města</w:t>
      </w:r>
    </w:p>
    <w:p w14:paraId="3FB183EB" w14:textId="77777777" w:rsidR="004516D4" w:rsidRDefault="004516D4" w:rsidP="004516D4">
      <w:pPr>
        <w:widowControl w:val="0"/>
        <w:spacing w:after="0"/>
        <w:ind w:right="65"/>
        <w:rPr>
          <w:rFonts w:ascii="Arial" w:eastAsia="Arial" w:hAnsi="Arial" w:cs="Arial"/>
        </w:rPr>
      </w:pPr>
    </w:p>
    <w:p w14:paraId="2380E062" w14:textId="3959F07A" w:rsidR="004516D4" w:rsidRPr="00DB62AF" w:rsidRDefault="004516D4" w:rsidP="004516D4">
      <w:pPr>
        <w:widowControl w:val="0"/>
        <w:spacing w:after="0"/>
        <w:ind w:right="65"/>
        <w:rPr>
          <w:rFonts w:ascii="Arial" w:eastAsia="Arial" w:hAnsi="Arial" w:cs="Arial"/>
        </w:rPr>
      </w:pPr>
      <w:r w:rsidRPr="00DB62AF">
        <w:rPr>
          <w:rFonts w:ascii="Arial" w:eastAsia="Arial" w:hAnsi="Arial" w:cs="Arial"/>
        </w:rPr>
        <w:t xml:space="preserve"> Jaroslav Hedvičák</w:t>
      </w:r>
      <w:r>
        <w:rPr>
          <w:rFonts w:ascii="Arial" w:eastAsia="Arial" w:hAnsi="Arial" w:cs="Arial"/>
        </w:rPr>
        <w:t xml:space="preserve"> v.r.</w:t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  <w:t xml:space="preserve">     </w:t>
      </w:r>
      <w:r>
        <w:rPr>
          <w:rFonts w:ascii="Arial" w:eastAsia="Arial" w:hAnsi="Arial" w:cs="Arial"/>
        </w:rPr>
        <w:t xml:space="preserve">  </w:t>
      </w:r>
      <w:r w:rsidRPr="00DB62AF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</w:t>
      </w:r>
      <w:r w:rsidRPr="00DB62AF">
        <w:rPr>
          <w:rFonts w:ascii="Arial" w:eastAsia="Arial" w:hAnsi="Arial" w:cs="Arial"/>
        </w:rPr>
        <w:t>Rostislav Dvořák</w:t>
      </w:r>
      <w:r>
        <w:rPr>
          <w:rFonts w:ascii="Arial" w:eastAsia="Arial" w:hAnsi="Arial" w:cs="Arial"/>
        </w:rPr>
        <w:t xml:space="preserve"> v.r.</w:t>
      </w:r>
    </w:p>
    <w:p w14:paraId="222CC4E1" w14:textId="183FB43A" w:rsidR="004516D4" w:rsidRDefault="004516D4" w:rsidP="004516D4">
      <w:pPr>
        <w:widowControl w:val="0"/>
        <w:spacing w:after="0"/>
        <w:ind w:right="65"/>
      </w:pPr>
      <w:r w:rsidRPr="00DB62AF">
        <w:rPr>
          <w:rFonts w:ascii="Arial" w:eastAsia="Arial" w:hAnsi="Arial" w:cs="Arial"/>
        </w:rPr>
        <w:t xml:space="preserve"> místostarosta města</w:t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  <w:t xml:space="preserve">           </w:t>
      </w:r>
      <w:r w:rsidRPr="00DB62AF">
        <w:rPr>
          <w:rFonts w:ascii="Arial" w:eastAsia="Arial" w:hAnsi="Arial" w:cs="Arial"/>
        </w:rPr>
        <w:tab/>
      </w:r>
      <w:r w:rsidRPr="00DB62AF">
        <w:rPr>
          <w:rFonts w:ascii="Arial" w:eastAsia="Arial" w:hAnsi="Arial" w:cs="Arial"/>
        </w:rPr>
        <w:tab/>
        <w:t xml:space="preserve">                   </w:t>
      </w:r>
      <w:r>
        <w:rPr>
          <w:rFonts w:ascii="Arial" w:eastAsia="Arial" w:hAnsi="Arial" w:cs="Arial"/>
        </w:rPr>
        <w:t xml:space="preserve">   </w:t>
      </w:r>
      <w:r w:rsidRPr="00DB62AF">
        <w:rPr>
          <w:rFonts w:ascii="Arial" w:eastAsia="Arial" w:hAnsi="Arial" w:cs="Arial"/>
        </w:rPr>
        <w:t>místostarosta města</w:t>
      </w:r>
    </w:p>
    <w:p w14:paraId="162C9CF5" w14:textId="77777777" w:rsidR="00C86635" w:rsidRDefault="00C86635" w:rsidP="00C86635">
      <w:pPr>
        <w:spacing w:before="80" w:after="120"/>
        <w:jc w:val="both"/>
        <w:rPr>
          <w:rFonts w:ascii="Arial" w:hAnsi="Arial" w:cs="Arial"/>
          <w:b/>
          <w:sz w:val="24"/>
        </w:rPr>
      </w:pPr>
    </w:p>
    <w:p w14:paraId="29C54396" w14:textId="77777777" w:rsidR="00CB6050" w:rsidRDefault="00CB6050"/>
    <w:sectPr w:rsidR="00CB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B7A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9D0DB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33E7A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35"/>
    <w:rsid w:val="004516D4"/>
    <w:rsid w:val="00510313"/>
    <w:rsid w:val="008D311C"/>
    <w:rsid w:val="00C86635"/>
    <w:rsid w:val="00C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C8FB35"/>
  <w15:chartTrackingRefBased/>
  <w15:docId w15:val="{A277E6F8-86A8-422D-9446-A0DC6F76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635"/>
    <w:pPr>
      <w:spacing w:after="240" w:line="240" w:lineRule="auto"/>
    </w:pPr>
    <w:rPr>
      <w:rFonts w:asciiTheme="majorHAnsi" w:eastAsia="Times New Roman" w:hAnsiTheme="majorHAns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86635"/>
    <w:pPr>
      <w:spacing w:after="0"/>
      <w:jc w:val="center"/>
    </w:pPr>
    <w:rPr>
      <w:rFonts w:ascii="Times New Roman" w:hAnsi="Times New Roman"/>
      <w:b/>
      <w:sz w:val="56"/>
      <w:szCs w:val="20"/>
    </w:rPr>
  </w:style>
  <w:style w:type="character" w:customStyle="1" w:styleId="NzevChar">
    <w:name w:val="Název Char"/>
    <w:basedOn w:val="Standardnpsmoodstavce"/>
    <w:link w:val="Nzev"/>
    <w:rsid w:val="00C86635"/>
    <w:rPr>
      <w:rFonts w:ascii="Times New Roman" w:eastAsia="Times New Roman" w:hAnsi="Times New Roman" w:cs="Times New Roman"/>
      <w:b/>
      <w:sz w:val="56"/>
      <w:szCs w:val="20"/>
      <w:lang w:eastAsia="cs-CZ"/>
    </w:rPr>
  </w:style>
  <w:style w:type="paragraph" w:styleId="Zkladntext">
    <w:name w:val="Body Text"/>
    <w:basedOn w:val="Normln"/>
    <w:link w:val="ZkladntextChar"/>
    <w:rsid w:val="00C86635"/>
    <w:pPr>
      <w:spacing w:before="120" w:after="0" w:line="240" w:lineRule="atLeast"/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866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8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Švomová Martina Mgr.</dc:creator>
  <cp:keywords/>
  <dc:description/>
  <cp:lastModifiedBy>Švomová Martina Mgr.</cp:lastModifiedBy>
  <cp:revision>5</cp:revision>
  <dcterms:created xsi:type="dcterms:W3CDTF">2025-06-06T07:31:00Z</dcterms:created>
  <dcterms:modified xsi:type="dcterms:W3CDTF">2025-06-10T08:53:00Z</dcterms:modified>
</cp:coreProperties>
</file>