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AB9E" w14:textId="77777777" w:rsidR="00A840E9" w:rsidRDefault="00000000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OBEC Červená Třemešná</w:t>
      </w:r>
    </w:p>
    <w:p w14:paraId="0D87B753" w14:textId="77777777" w:rsidR="00A840E9" w:rsidRDefault="00000000">
      <w:pPr>
        <w:spacing w:line="276" w:lineRule="auto"/>
        <w:jc w:val="center"/>
      </w:pPr>
      <w:r>
        <w:rPr>
          <w:rFonts w:ascii="Arial" w:hAnsi="Arial" w:cs="Arial"/>
          <w:b/>
        </w:rPr>
        <w:t>Zastupitelstvo obce Červená Třemešná</w:t>
      </w:r>
    </w:p>
    <w:p w14:paraId="150E16AC" w14:textId="77777777" w:rsidR="001F0C19" w:rsidRDefault="001F0C19">
      <w:pPr>
        <w:spacing w:line="276" w:lineRule="auto"/>
        <w:jc w:val="center"/>
        <w:rPr>
          <w:rFonts w:ascii="Arial" w:hAnsi="Arial" w:cs="Arial"/>
          <w:b/>
        </w:rPr>
      </w:pPr>
    </w:p>
    <w:p w14:paraId="2A90B1D0" w14:textId="5888934F" w:rsidR="00A840E9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C06DA4B" w14:textId="77777777" w:rsidR="00A840E9" w:rsidRDefault="0000000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stanovení obecního systému odpadového hospodářství </w:t>
      </w:r>
    </w:p>
    <w:p w14:paraId="4A201D6A" w14:textId="77777777" w:rsidR="001F0C19" w:rsidRDefault="001F0C19">
      <w:pPr>
        <w:pStyle w:val="Default"/>
        <w:jc w:val="center"/>
        <w:rPr>
          <w:b/>
          <w:bCs/>
          <w:sz w:val="28"/>
          <w:szCs w:val="28"/>
        </w:rPr>
      </w:pPr>
    </w:p>
    <w:p w14:paraId="3DF150A7" w14:textId="39931CA8" w:rsidR="00A840E9" w:rsidRDefault="00000000">
      <w:pPr>
        <w:pStyle w:val="ccl1"/>
        <w:jc w:val="both"/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Zastupitelstvo obce Červená Třemešná se na svém zasedání dne </w:t>
      </w:r>
      <w:r w:rsidR="001F0C19">
        <w:rPr>
          <w:rFonts w:ascii="Arial" w:hAnsi="Arial" w:cs="Arial"/>
          <w:sz w:val="22"/>
          <w:szCs w:val="22"/>
        </w:rPr>
        <w:t>12.11</w:t>
      </w:r>
      <w:r w:rsidR="002A205B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="002A205B">
        <w:rPr>
          <w:rFonts w:ascii="Arial" w:hAnsi="Arial" w:cs="Arial"/>
          <w:sz w:val="22"/>
          <w:szCs w:val="22"/>
        </w:rPr>
        <w:t>1</w:t>
      </w:r>
      <w:r w:rsidR="001F0C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zákon o odpadech) a v souladu s § 10 písm. d) a § 84 odst. 2 písm. h) zákona č. 128/2000 Sb., o </w:t>
      </w:r>
      <w:proofErr w:type="gramStart"/>
      <w:r>
        <w:rPr>
          <w:rFonts w:ascii="Arial" w:hAnsi="Arial" w:cs="Arial"/>
          <w:sz w:val="22"/>
          <w:szCs w:val="22"/>
        </w:rPr>
        <w:t>obcích  (</w:t>
      </w:r>
      <w:proofErr w:type="gramEnd"/>
      <w:r>
        <w:rPr>
          <w:rFonts w:ascii="Arial" w:hAnsi="Arial" w:cs="Arial"/>
          <w:sz w:val="22"/>
          <w:szCs w:val="22"/>
        </w:rPr>
        <w:t>obecní zřízení), ve znění pozdějších předpisů, tuto obecně závaznou vyhlášku (dále jen „vyhláška“):</w:t>
      </w:r>
    </w:p>
    <w:p w14:paraId="126DF41B" w14:textId="77777777" w:rsidR="00A840E9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F3A7DA9" w14:textId="77777777" w:rsidR="00A840E9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1F38BAC" w14:textId="77777777" w:rsidR="00A840E9" w:rsidRDefault="00A840E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741FFB5" w14:textId="77777777" w:rsidR="00A840E9" w:rsidRDefault="00000000">
      <w:pPr>
        <w:numPr>
          <w:ilvl w:val="0"/>
          <w:numId w:val="1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Červená Třemešná.</w:t>
      </w:r>
    </w:p>
    <w:p w14:paraId="59FB7B66" w14:textId="77777777" w:rsidR="00A840E9" w:rsidRDefault="00A840E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FB9DE2F" w14:textId="77777777" w:rsidR="00A840E9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388D7AA8" w14:textId="77777777" w:rsidR="00A840E9" w:rsidRDefault="00A840E9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6A740BF" w14:textId="77777777" w:rsidR="00A840E9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796B9E53" w14:textId="77777777" w:rsidR="00A840E9" w:rsidRDefault="00A840E9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0A5C62C" w14:textId="77777777" w:rsidR="00A840E9" w:rsidRDefault="00000000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2B04EBD" w14:textId="77777777" w:rsidR="00A840E9" w:rsidRDefault="00A840E9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0C990D0" w14:textId="77777777" w:rsidR="00A840E9" w:rsidRDefault="00A840E9">
      <w:pPr>
        <w:jc w:val="center"/>
        <w:rPr>
          <w:rFonts w:ascii="Arial" w:hAnsi="Arial" w:cs="Arial"/>
          <w:b/>
          <w:sz w:val="22"/>
          <w:szCs w:val="22"/>
        </w:rPr>
      </w:pPr>
    </w:p>
    <w:p w14:paraId="6FC54178" w14:textId="77777777" w:rsidR="00A840E9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D6D847D" w14:textId="77777777" w:rsidR="00A840E9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D809ED3" w14:textId="77777777" w:rsidR="00A840E9" w:rsidRDefault="00A840E9">
      <w:pPr>
        <w:jc w:val="center"/>
        <w:rPr>
          <w:rFonts w:ascii="Arial" w:hAnsi="Arial" w:cs="Arial"/>
          <w:sz w:val="22"/>
          <w:szCs w:val="22"/>
        </w:rPr>
      </w:pPr>
    </w:p>
    <w:p w14:paraId="7A5A08BF" w14:textId="77777777" w:rsidR="00A840E9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B0E9094" w14:textId="77777777" w:rsidR="00A840E9" w:rsidRDefault="00A840E9">
      <w:pPr>
        <w:rPr>
          <w:rFonts w:ascii="Arial" w:hAnsi="Arial" w:cs="Arial"/>
          <w:i/>
          <w:iCs/>
          <w:sz w:val="22"/>
          <w:szCs w:val="22"/>
        </w:rPr>
      </w:pPr>
    </w:p>
    <w:p w14:paraId="28CD6E16" w14:textId="77777777" w:rsidR="00A840E9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Biologické odpady rostlinného původu</w:t>
      </w:r>
      <w:r>
        <w:rPr>
          <w:rFonts w:ascii="Arial" w:hAnsi="Arial" w:cs="Arial"/>
          <w:bCs/>
          <w:i/>
        </w:rPr>
        <w:t>,</w:t>
      </w:r>
    </w:p>
    <w:p w14:paraId="6C050041" w14:textId="77777777" w:rsidR="00A840E9" w:rsidRDefault="00000000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16E7BBA5" w14:textId="77777777" w:rsidR="00A840E9" w:rsidRDefault="00000000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(dále jen „plasty“),</w:t>
      </w:r>
    </w:p>
    <w:p w14:paraId="5316707F" w14:textId="77777777" w:rsidR="00A840E9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1EE6A3E3" w14:textId="77777777" w:rsidR="00A840E9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1129F696" w14:textId="77777777" w:rsidR="00A840E9" w:rsidRDefault="00000000">
      <w:pPr>
        <w:numPr>
          <w:ilvl w:val="0"/>
          <w:numId w:val="3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11E59809" w14:textId="77777777" w:rsidR="00A840E9" w:rsidRDefault="00000000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00645F2" w14:textId="77777777" w:rsidR="00A840E9" w:rsidRDefault="00000000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BB622FC" w14:textId="7AD9FA1E" w:rsidR="00A840E9" w:rsidRDefault="00170B75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Textil.</w:t>
      </w:r>
      <w:r w:rsidR="001335D4">
        <w:rPr>
          <w:rFonts w:ascii="Arial" w:hAnsi="Arial" w:cs="Arial"/>
          <w:i/>
          <w:iCs/>
          <w:sz w:val="22"/>
          <w:szCs w:val="22"/>
        </w:rPr>
        <w:t>odpad</w:t>
      </w:r>
      <w:proofErr w:type="spellEnd"/>
    </w:p>
    <w:p w14:paraId="4522AD72" w14:textId="5895C10F" w:rsidR="00170B75" w:rsidRDefault="00170B75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5692818" w14:textId="77777777" w:rsidR="00A840E9" w:rsidRDefault="00A840E9">
      <w:pPr>
        <w:rPr>
          <w:rFonts w:ascii="Arial" w:hAnsi="Arial" w:cs="Arial"/>
          <w:i/>
          <w:sz w:val="22"/>
          <w:szCs w:val="22"/>
        </w:rPr>
      </w:pPr>
    </w:p>
    <w:p w14:paraId="7E33CEA5" w14:textId="18B62036" w:rsidR="00A840E9" w:rsidRDefault="00000000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 až </w:t>
      </w:r>
      <w:r w:rsidR="00170B7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).</w:t>
      </w:r>
    </w:p>
    <w:p w14:paraId="248B9D68" w14:textId="77777777" w:rsidR="00A840E9" w:rsidRDefault="00A840E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22763A" w14:textId="77777777" w:rsidR="00A840E9" w:rsidRDefault="00000000">
      <w:pPr>
        <w:pStyle w:val="Zkladntextodsazen"/>
        <w:numPr>
          <w:ilvl w:val="0"/>
          <w:numId w:val="2"/>
        </w:num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141E4193" w14:textId="77777777" w:rsidR="00A840E9" w:rsidRDefault="00A840E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C66836" w14:textId="77777777" w:rsidR="00A840E9" w:rsidRDefault="00A840E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98C838" w14:textId="77777777" w:rsidR="00A840E9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D45D5B3" w14:textId="3DD4EEE1" w:rsidR="00A840E9" w:rsidRDefault="0000000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</w:t>
      </w:r>
      <w:r w:rsidR="00170B75">
        <w:rPr>
          <w:rFonts w:ascii="Arial" w:hAnsi="Arial" w:cs="Arial"/>
          <w:b/>
          <w:bCs/>
          <w:sz w:val="22"/>
          <w:szCs w:val="22"/>
          <w:u w:val="none"/>
        </w:rPr>
        <w:t xml:space="preserve"> textilu,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jedlých olejů a tuků</w:t>
      </w:r>
    </w:p>
    <w:p w14:paraId="1B240733" w14:textId="77777777" w:rsidR="00A840E9" w:rsidRDefault="00A840E9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34FAD4" w14:textId="172AA37B" w:rsidR="00A840E9" w:rsidRDefault="00000000">
      <w:pPr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 xml:space="preserve">Papír, plasty, sklo, kovy, biologické odpady, </w:t>
      </w:r>
      <w:r w:rsidR="00170B75">
        <w:rPr>
          <w:rFonts w:ascii="Arial" w:hAnsi="Arial" w:cs="Arial"/>
          <w:sz w:val="22"/>
          <w:szCs w:val="22"/>
        </w:rPr>
        <w:t>textil</w:t>
      </w:r>
      <w:r w:rsidR="00C0445C">
        <w:rPr>
          <w:rFonts w:ascii="Arial" w:hAnsi="Arial" w:cs="Arial"/>
          <w:sz w:val="22"/>
          <w:szCs w:val="22"/>
        </w:rPr>
        <w:t>ní odpad</w:t>
      </w:r>
      <w:r w:rsidR="00170B7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kontejnery, velkoobjemový kontejner</w:t>
      </w:r>
      <w:r w:rsidR="001335D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průhledné PET láhve</w:t>
      </w:r>
      <w:r w:rsidR="001335D4">
        <w:rPr>
          <w:rFonts w:ascii="Arial" w:hAnsi="Arial" w:cs="Arial"/>
          <w:sz w:val="22"/>
          <w:szCs w:val="22"/>
        </w:rPr>
        <w:t>, pytle.</w:t>
      </w:r>
    </w:p>
    <w:p w14:paraId="1B8785E9" w14:textId="77777777" w:rsidR="00A840E9" w:rsidRDefault="00A840E9">
      <w:pPr>
        <w:rPr>
          <w:rFonts w:ascii="Arial" w:hAnsi="Arial" w:cs="Arial"/>
          <w:sz w:val="22"/>
          <w:szCs w:val="22"/>
        </w:rPr>
      </w:pPr>
    </w:p>
    <w:p w14:paraId="39290EE4" w14:textId="77777777" w:rsidR="00A840E9" w:rsidRDefault="00000000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(kromě PET láhví) jsou umístěny na těchto stanovištích:</w:t>
      </w:r>
    </w:p>
    <w:p w14:paraId="772D1319" w14:textId="791D0CA2" w:rsidR="00A840E9" w:rsidRPr="0059637E" w:rsidRDefault="00000000">
      <w:pPr>
        <w:pStyle w:val="NormlnIMP"/>
        <w:numPr>
          <w:ilvl w:val="0"/>
          <w:numId w:val="5"/>
        </w:numPr>
        <w:tabs>
          <w:tab w:val="left" w:pos="-357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plasty: u bytovky, u Požární zbrojnice, za hospodou směr Dobeš,</w:t>
      </w:r>
      <w:r w:rsidR="00170B75">
        <w:rPr>
          <w:rFonts w:ascii="Arial" w:hAnsi="Arial" w:cs="Arial"/>
          <w:sz w:val="22"/>
          <w:szCs w:val="22"/>
        </w:rPr>
        <w:t xml:space="preserve"> u Obecního </w:t>
      </w:r>
      <w:r w:rsidR="00170B75" w:rsidRPr="0059637E">
        <w:rPr>
          <w:rFonts w:ascii="Arial" w:hAnsi="Arial" w:cs="Arial"/>
          <w:sz w:val="22"/>
          <w:szCs w:val="22"/>
        </w:rPr>
        <w:t>úřadu</w:t>
      </w:r>
      <w:r w:rsidR="00764274" w:rsidRPr="0059637E">
        <w:rPr>
          <w:rFonts w:ascii="Arial" w:hAnsi="Arial" w:cs="Arial"/>
          <w:sz w:val="22"/>
          <w:szCs w:val="22"/>
        </w:rPr>
        <w:t xml:space="preserve">, </w:t>
      </w:r>
      <w:r w:rsidR="00325749" w:rsidRPr="0059637E">
        <w:rPr>
          <w:rFonts w:ascii="Arial" w:hAnsi="Arial" w:cs="Arial"/>
          <w:sz w:val="22"/>
          <w:szCs w:val="22"/>
        </w:rPr>
        <w:t xml:space="preserve">začátek nové komunikace </w:t>
      </w:r>
      <w:r w:rsidR="00764274" w:rsidRPr="0059637E">
        <w:rPr>
          <w:rFonts w:ascii="Arial" w:hAnsi="Arial" w:cs="Arial"/>
          <w:sz w:val="22"/>
          <w:szCs w:val="22"/>
        </w:rPr>
        <w:t>u nových RD</w:t>
      </w:r>
    </w:p>
    <w:p w14:paraId="174290DC" w14:textId="79717388" w:rsidR="00A840E9" w:rsidRPr="0059637E" w:rsidRDefault="00000000">
      <w:pPr>
        <w:numPr>
          <w:ilvl w:val="0"/>
          <w:numId w:val="5"/>
        </w:numPr>
        <w:tabs>
          <w:tab w:val="left" w:pos="-357"/>
        </w:tabs>
        <w:jc w:val="both"/>
        <w:rPr>
          <w:rFonts w:ascii="Arial" w:hAnsi="Arial" w:cs="Arial"/>
          <w:sz w:val="22"/>
          <w:szCs w:val="22"/>
        </w:rPr>
      </w:pPr>
      <w:r w:rsidRPr="0059637E">
        <w:rPr>
          <w:rFonts w:ascii="Arial" w:hAnsi="Arial" w:cs="Arial"/>
          <w:sz w:val="22"/>
          <w:szCs w:val="22"/>
        </w:rPr>
        <w:t>Sběrné nádoby na papír: u bytovky</w:t>
      </w:r>
      <w:r w:rsidR="00170B75" w:rsidRPr="0059637E">
        <w:rPr>
          <w:rFonts w:ascii="Arial" w:hAnsi="Arial" w:cs="Arial"/>
          <w:sz w:val="22"/>
          <w:szCs w:val="22"/>
        </w:rPr>
        <w:t>, z Požární zbrojnice</w:t>
      </w:r>
      <w:r w:rsidRPr="0059637E">
        <w:rPr>
          <w:rFonts w:ascii="Arial" w:hAnsi="Arial" w:cs="Arial"/>
          <w:sz w:val="22"/>
          <w:szCs w:val="22"/>
        </w:rPr>
        <w:t xml:space="preserve"> a za hospodou směr Dobeš,</w:t>
      </w:r>
      <w:r w:rsidR="00325749" w:rsidRPr="0059637E">
        <w:rPr>
          <w:rFonts w:ascii="Arial" w:hAnsi="Arial" w:cs="Arial"/>
          <w:sz w:val="22"/>
          <w:szCs w:val="22"/>
        </w:rPr>
        <w:t xml:space="preserve"> začátek nové komunikace</w:t>
      </w:r>
      <w:r w:rsidR="00764274" w:rsidRPr="0059637E">
        <w:rPr>
          <w:rFonts w:ascii="Arial" w:hAnsi="Arial" w:cs="Arial"/>
          <w:sz w:val="22"/>
          <w:szCs w:val="22"/>
        </w:rPr>
        <w:t xml:space="preserve"> u nových RD</w:t>
      </w:r>
    </w:p>
    <w:p w14:paraId="6FBBF540" w14:textId="77777777" w:rsidR="00A840E9" w:rsidRPr="0059637E" w:rsidRDefault="00000000">
      <w:pPr>
        <w:numPr>
          <w:ilvl w:val="0"/>
          <w:numId w:val="5"/>
        </w:numPr>
        <w:tabs>
          <w:tab w:val="left" w:pos="-357"/>
        </w:tabs>
        <w:jc w:val="both"/>
        <w:rPr>
          <w:rFonts w:ascii="Arial" w:hAnsi="Arial" w:cs="Arial"/>
          <w:sz w:val="22"/>
          <w:szCs w:val="22"/>
        </w:rPr>
      </w:pPr>
      <w:r w:rsidRPr="0059637E">
        <w:rPr>
          <w:rFonts w:ascii="Arial" w:hAnsi="Arial" w:cs="Arial"/>
          <w:sz w:val="22"/>
          <w:szCs w:val="22"/>
        </w:rPr>
        <w:t>Sběrná nádoba na sklo: u Požární zbrojnice,</w:t>
      </w:r>
    </w:p>
    <w:p w14:paraId="18BC9455" w14:textId="77777777" w:rsidR="00A840E9" w:rsidRPr="0059637E" w:rsidRDefault="00000000">
      <w:pPr>
        <w:numPr>
          <w:ilvl w:val="0"/>
          <w:numId w:val="5"/>
        </w:numPr>
        <w:tabs>
          <w:tab w:val="left" w:pos="-357"/>
        </w:tabs>
        <w:jc w:val="both"/>
        <w:rPr>
          <w:rFonts w:ascii="Arial" w:hAnsi="Arial" w:cs="Arial"/>
          <w:sz w:val="22"/>
          <w:szCs w:val="22"/>
        </w:rPr>
      </w:pPr>
      <w:r w:rsidRPr="0059637E">
        <w:rPr>
          <w:rFonts w:ascii="Arial" w:hAnsi="Arial" w:cs="Arial"/>
          <w:sz w:val="22"/>
          <w:szCs w:val="22"/>
        </w:rPr>
        <w:t>Sběrná nádoba na kovy: u Požární zbrojnice,</w:t>
      </w:r>
    </w:p>
    <w:p w14:paraId="159352EE" w14:textId="77777777" w:rsidR="00A840E9" w:rsidRPr="0059637E" w:rsidRDefault="00000000">
      <w:pPr>
        <w:numPr>
          <w:ilvl w:val="0"/>
          <w:numId w:val="5"/>
        </w:numPr>
        <w:tabs>
          <w:tab w:val="left" w:pos="-357"/>
        </w:tabs>
        <w:jc w:val="both"/>
        <w:rPr>
          <w:rFonts w:ascii="Arial" w:hAnsi="Arial" w:cs="Arial"/>
          <w:sz w:val="22"/>
          <w:szCs w:val="22"/>
        </w:rPr>
      </w:pPr>
      <w:r w:rsidRPr="0059637E">
        <w:rPr>
          <w:rFonts w:ascii="Arial" w:hAnsi="Arial" w:cs="Arial"/>
          <w:sz w:val="22"/>
          <w:szCs w:val="22"/>
        </w:rPr>
        <w:t>Velkoobjemový kontejner na biologický odpad rostlinného původu:</w:t>
      </w:r>
    </w:p>
    <w:p w14:paraId="6893F9B8" w14:textId="77777777" w:rsidR="00764274" w:rsidRPr="0059637E" w:rsidRDefault="00000000">
      <w:pPr>
        <w:tabs>
          <w:tab w:val="left" w:pos="927"/>
        </w:tabs>
        <w:ind w:left="924"/>
        <w:jc w:val="both"/>
        <w:rPr>
          <w:rFonts w:ascii="Arial" w:hAnsi="Arial" w:cs="Arial"/>
          <w:sz w:val="22"/>
          <w:szCs w:val="22"/>
        </w:rPr>
      </w:pPr>
      <w:r w:rsidRPr="0059637E">
        <w:rPr>
          <w:rFonts w:ascii="Arial" w:hAnsi="Arial" w:cs="Arial"/>
          <w:sz w:val="22"/>
          <w:szCs w:val="22"/>
        </w:rPr>
        <w:t>      v areálu v </w:t>
      </w:r>
      <w:proofErr w:type="spellStart"/>
      <w:r w:rsidRPr="0059637E">
        <w:rPr>
          <w:rFonts w:ascii="Arial" w:hAnsi="Arial" w:cs="Arial"/>
          <w:sz w:val="22"/>
          <w:szCs w:val="22"/>
        </w:rPr>
        <w:t>Miletínku</w:t>
      </w:r>
      <w:proofErr w:type="spellEnd"/>
      <w:r w:rsidRPr="0059637E">
        <w:rPr>
          <w:rFonts w:ascii="Arial" w:hAnsi="Arial" w:cs="Arial"/>
          <w:sz w:val="22"/>
          <w:szCs w:val="22"/>
        </w:rPr>
        <w:t xml:space="preserve"> u firmy </w:t>
      </w:r>
      <w:proofErr w:type="spellStart"/>
      <w:r w:rsidRPr="0059637E">
        <w:rPr>
          <w:rFonts w:ascii="Arial" w:hAnsi="Arial" w:cs="Arial"/>
          <w:sz w:val="22"/>
          <w:szCs w:val="22"/>
        </w:rPr>
        <w:t>Hátle</w:t>
      </w:r>
      <w:proofErr w:type="spellEnd"/>
      <w:r w:rsidRPr="0059637E">
        <w:rPr>
          <w:rFonts w:ascii="Arial" w:hAnsi="Arial" w:cs="Arial"/>
          <w:sz w:val="22"/>
          <w:szCs w:val="22"/>
        </w:rPr>
        <w:t xml:space="preserve">, s. r. o. </w:t>
      </w:r>
    </w:p>
    <w:p w14:paraId="4FE123F7" w14:textId="63344BE0" w:rsidR="00A840E9" w:rsidRPr="0059637E" w:rsidRDefault="00435279" w:rsidP="00C0445C">
      <w:pPr>
        <w:pStyle w:val="Odstavecseseznamem"/>
        <w:numPr>
          <w:ilvl w:val="0"/>
          <w:numId w:val="5"/>
        </w:numPr>
        <w:tabs>
          <w:tab w:val="left" w:pos="927"/>
        </w:tabs>
        <w:spacing w:line="240" w:lineRule="auto"/>
      </w:pPr>
      <w:r w:rsidRPr="00C0445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1335D4" w:rsidRPr="00C0445C">
        <w:rPr>
          <w:rFonts w:ascii="Arial" w:hAnsi="Arial" w:cs="Arial"/>
        </w:rPr>
        <w:t>extil</w:t>
      </w:r>
      <w:r w:rsidR="0059637E" w:rsidRPr="00C0445C">
        <w:rPr>
          <w:rFonts w:ascii="Arial" w:hAnsi="Arial" w:cs="Arial"/>
        </w:rPr>
        <w:t>ní</w:t>
      </w:r>
      <w:r w:rsidR="001335D4" w:rsidRPr="00C0445C">
        <w:rPr>
          <w:rFonts w:ascii="Arial" w:hAnsi="Arial" w:cs="Arial"/>
        </w:rPr>
        <w:t xml:space="preserve"> odpad</w:t>
      </w:r>
      <w:r w:rsidR="00764274" w:rsidRPr="00C0445C">
        <w:rPr>
          <w:rFonts w:ascii="Arial" w:hAnsi="Arial" w:cs="Arial"/>
        </w:rPr>
        <w:t xml:space="preserve"> </w:t>
      </w:r>
      <w:r w:rsidR="001335D4" w:rsidRPr="00C0445C">
        <w:rPr>
          <w:rFonts w:ascii="Arial" w:hAnsi="Arial" w:cs="Arial"/>
        </w:rPr>
        <w:t xml:space="preserve">bude </w:t>
      </w:r>
      <w:proofErr w:type="gramStart"/>
      <w:r w:rsidRPr="00C0445C">
        <w:rPr>
          <w:rFonts w:ascii="Arial" w:hAnsi="Arial" w:cs="Arial"/>
        </w:rPr>
        <w:t>1-</w:t>
      </w:r>
      <w:r w:rsidR="001335D4" w:rsidRPr="00C0445C">
        <w:rPr>
          <w:rFonts w:ascii="Arial" w:hAnsi="Arial" w:cs="Arial"/>
        </w:rPr>
        <w:t>2x</w:t>
      </w:r>
      <w:proofErr w:type="gramEnd"/>
      <w:r w:rsidR="001335D4" w:rsidRPr="00C0445C">
        <w:rPr>
          <w:rFonts w:ascii="Arial" w:hAnsi="Arial" w:cs="Arial"/>
        </w:rPr>
        <w:t xml:space="preserve"> v roce </w:t>
      </w:r>
      <w:r w:rsidRPr="00C0445C">
        <w:rPr>
          <w:rFonts w:ascii="Arial" w:hAnsi="Arial" w:cs="Arial"/>
        </w:rPr>
        <w:t xml:space="preserve">shromažďován od občanů na předem </w:t>
      </w:r>
      <w:r w:rsidR="00C0445C" w:rsidRPr="00C0445C">
        <w:rPr>
          <w:rFonts w:ascii="Arial" w:hAnsi="Arial" w:cs="Arial"/>
        </w:rPr>
        <w:t xml:space="preserve">    </w:t>
      </w:r>
      <w:r w:rsidRPr="00C0445C">
        <w:rPr>
          <w:rFonts w:ascii="Arial" w:hAnsi="Arial" w:cs="Arial"/>
        </w:rPr>
        <w:t>stanovené</w:t>
      </w:r>
      <w:r w:rsidR="00C0445C" w:rsidRPr="00C0445C">
        <w:rPr>
          <w:rFonts w:ascii="Arial" w:hAnsi="Arial" w:cs="Arial"/>
        </w:rPr>
        <w:t>m</w:t>
      </w:r>
      <w:r w:rsidRPr="00C0445C">
        <w:rPr>
          <w:rFonts w:ascii="Arial" w:hAnsi="Arial" w:cs="Arial"/>
        </w:rPr>
        <w:t xml:space="preserve"> míst</w:t>
      </w:r>
      <w:r w:rsidR="00C0445C" w:rsidRPr="00C0445C">
        <w:rPr>
          <w:rFonts w:ascii="Arial" w:hAnsi="Arial" w:cs="Arial"/>
        </w:rPr>
        <w:t>ě</w:t>
      </w:r>
      <w:r w:rsidRPr="00C0445C">
        <w:rPr>
          <w:rFonts w:ascii="Arial" w:hAnsi="Arial" w:cs="Arial"/>
        </w:rPr>
        <w:t xml:space="preserve"> v pytlích</w:t>
      </w:r>
    </w:p>
    <w:p w14:paraId="0B2D9AB8" w14:textId="77777777" w:rsidR="00A840E9" w:rsidRPr="0059637E" w:rsidRDefault="00000000">
      <w:pPr>
        <w:pStyle w:val="NormlnIMP"/>
        <w:tabs>
          <w:tab w:val="left" w:pos="540"/>
          <w:tab w:val="left" w:pos="927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9637E">
        <w:rPr>
          <w:rFonts w:ascii="Arial" w:hAnsi="Arial" w:cs="Arial"/>
          <w:sz w:val="22"/>
          <w:szCs w:val="22"/>
        </w:rPr>
        <w:t xml:space="preserve"> </w:t>
      </w:r>
    </w:p>
    <w:p w14:paraId="6F952C1B" w14:textId="77777777" w:rsidR="00A840E9" w:rsidRPr="0059637E" w:rsidRDefault="00000000">
      <w:pPr>
        <w:pStyle w:val="NormlnIMP"/>
        <w:numPr>
          <w:ilvl w:val="0"/>
          <w:numId w:val="4"/>
        </w:numPr>
        <w:tabs>
          <w:tab w:val="left" w:pos="0"/>
          <w:tab w:val="left" w:pos="180"/>
          <w:tab w:val="left" w:pos="567"/>
        </w:tabs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9637E">
        <w:rPr>
          <w:rFonts w:ascii="Arial" w:hAnsi="Arial" w:cs="Arial"/>
          <w:sz w:val="22"/>
          <w:szCs w:val="22"/>
        </w:rPr>
        <w:t>Zvláštní sběrné nádoby jsou barevně odlišeny a případně označeny příslušnými nápisy:</w:t>
      </w:r>
    </w:p>
    <w:p w14:paraId="48C9E88A" w14:textId="77777777" w:rsidR="00A840E9" w:rsidRPr="0059637E" w:rsidRDefault="00A840E9">
      <w:pPr>
        <w:jc w:val="both"/>
        <w:rPr>
          <w:rFonts w:ascii="Arial" w:hAnsi="Arial" w:cs="Arial"/>
          <w:sz w:val="22"/>
          <w:szCs w:val="22"/>
        </w:rPr>
      </w:pPr>
    </w:p>
    <w:p w14:paraId="04EAE328" w14:textId="77777777" w:rsidR="00A840E9" w:rsidRPr="0059637E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 w:rsidRPr="0059637E">
        <w:rPr>
          <w:rFonts w:ascii="Arial" w:hAnsi="Arial" w:cs="Arial"/>
          <w:bCs/>
          <w:color w:val="000000"/>
        </w:rPr>
        <w:t>Biologické odpady rostlinného původu, velkoobjemový kontejner,</w:t>
      </w:r>
    </w:p>
    <w:p w14:paraId="42193406" w14:textId="77777777" w:rsidR="00A840E9" w:rsidRPr="0059637E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 w:rsidRPr="0059637E">
        <w:rPr>
          <w:rFonts w:ascii="Arial" w:hAnsi="Arial" w:cs="Arial"/>
          <w:bCs/>
          <w:color w:val="000000"/>
        </w:rPr>
        <w:t>Papír, barva modrá,</w:t>
      </w:r>
    </w:p>
    <w:p w14:paraId="5BED9063" w14:textId="77777777" w:rsidR="00A840E9" w:rsidRPr="0059637E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</w:pPr>
      <w:r w:rsidRPr="0059637E">
        <w:rPr>
          <w:rFonts w:ascii="Arial" w:hAnsi="Arial" w:cs="Arial"/>
          <w:bCs/>
          <w:color w:val="000000"/>
        </w:rPr>
        <w:t xml:space="preserve">Plasty, </w:t>
      </w:r>
      <w:r w:rsidRPr="0059637E">
        <w:rPr>
          <w:rFonts w:ascii="Arial" w:hAnsi="Arial" w:cs="Arial"/>
          <w:bCs/>
        </w:rPr>
        <w:t>barva žlutá,</w:t>
      </w:r>
    </w:p>
    <w:p w14:paraId="43C9075F" w14:textId="77777777" w:rsidR="00A840E9" w:rsidRPr="0059637E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Cs/>
          <w:color w:val="000000"/>
        </w:rPr>
      </w:pPr>
      <w:r w:rsidRPr="0059637E">
        <w:rPr>
          <w:rFonts w:ascii="Arial" w:hAnsi="Arial" w:cs="Arial"/>
          <w:bCs/>
          <w:color w:val="000000"/>
        </w:rPr>
        <w:t>Sklo, barva bílo-zelená,</w:t>
      </w:r>
    </w:p>
    <w:p w14:paraId="122CA673" w14:textId="77777777" w:rsidR="00A840E9" w:rsidRPr="0059637E" w:rsidRDefault="00000000">
      <w:pPr>
        <w:pStyle w:val="Odstavecseseznamem"/>
        <w:numPr>
          <w:ilvl w:val="0"/>
          <w:numId w:val="6"/>
        </w:numPr>
        <w:autoSpaceDE w:val="0"/>
        <w:spacing w:after="0" w:line="240" w:lineRule="auto"/>
      </w:pPr>
      <w:r w:rsidRPr="0059637E">
        <w:rPr>
          <w:rFonts w:ascii="Arial" w:hAnsi="Arial" w:cs="Arial"/>
          <w:bCs/>
          <w:color w:val="000000"/>
        </w:rPr>
        <w:t>Kovy, barva šedá,</w:t>
      </w:r>
    </w:p>
    <w:p w14:paraId="55FA4292" w14:textId="77777777" w:rsidR="00A840E9" w:rsidRPr="0059637E" w:rsidRDefault="00000000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59637E">
        <w:rPr>
          <w:rFonts w:ascii="Arial" w:hAnsi="Arial" w:cs="Arial"/>
          <w:iCs/>
          <w:sz w:val="22"/>
          <w:szCs w:val="22"/>
        </w:rPr>
        <w:t>Jedlé oleje a tuky, uzavřené průhledné PET láhve.</w:t>
      </w:r>
    </w:p>
    <w:p w14:paraId="032BECC6" w14:textId="72AC2A9D" w:rsidR="00170B75" w:rsidRPr="0059637E" w:rsidRDefault="00170B75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59637E">
        <w:rPr>
          <w:rFonts w:ascii="Arial" w:hAnsi="Arial" w:cs="Arial"/>
          <w:iCs/>
          <w:sz w:val="22"/>
          <w:szCs w:val="22"/>
        </w:rPr>
        <w:t>Textil</w:t>
      </w:r>
      <w:r w:rsidR="00764274" w:rsidRPr="0059637E">
        <w:rPr>
          <w:rFonts w:ascii="Arial" w:hAnsi="Arial" w:cs="Arial"/>
          <w:iCs/>
          <w:sz w:val="22"/>
          <w:szCs w:val="22"/>
        </w:rPr>
        <w:t xml:space="preserve">, </w:t>
      </w:r>
      <w:r w:rsidR="00435279">
        <w:rPr>
          <w:rFonts w:ascii="Arial" w:hAnsi="Arial" w:cs="Arial"/>
          <w:iCs/>
          <w:sz w:val="22"/>
          <w:szCs w:val="22"/>
        </w:rPr>
        <w:t>pytle</w:t>
      </w:r>
    </w:p>
    <w:p w14:paraId="7CD8CF19" w14:textId="77777777" w:rsidR="00A840E9" w:rsidRDefault="00A840E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8E0026" w14:textId="77777777" w:rsidR="00A840E9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6A87443" w14:textId="77777777" w:rsidR="00A840E9" w:rsidRDefault="00A840E9">
      <w:pPr>
        <w:jc w:val="both"/>
        <w:rPr>
          <w:rFonts w:ascii="Arial" w:hAnsi="Arial" w:cs="Arial"/>
          <w:sz w:val="22"/>
          <w:szCs w:val="22"/>
        </w:rPr>
      </w:pPr>
    </w:p>
    <w:p w14:paraId="378132F7" w14:textId="77777777" w:rsidR="00A840E9" w:rsidRDefault="000000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 odložením do sběrné nádoby minimalizovat. </w:t>
      </w:r>
    </w:p>
    <w:p w14:paraId="728CF4AF" w14:textId="77777777" w:rsidR="00A840E9" w:rsidRDefault="00A840E9">
      <w:pPr>
        <w:pStyle w:val="Default"/>
        <w:ind w:left="360"/>
      </w:pPr>
    </w:p>
    <w:p w14:paraId="2493DE4E" w14:textId="4D672E4B" w:rsidR="00A840E9" w:rsidRDefault="00000000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Jedlé oleje a tuky, objemný odpad</w:t>
      </w:r>
      <w:r w:rsidR="001F0C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nebezpečné složky komunálního odpad</w:t>
      </w:r>
      <w:r w:rsidR="001335D4">
        <w:rPr>
          <w:rFonts w:ascii="Arial" w:hAnsi="Arial" w:cs="Arial"/>
          <w:sz w:val="22"/>
          <w:szCs w:val="22"/>
        </w:rPr>
        <w:t xml:space="preserve">u lze </w:t>
      </w:r>
      <w:r>
        <w:rPr>
          <w:rFonts w:ascii="Arial" w:hAnsi="Arial" w:cs="Arial"/>
          <w:sz w:val="22"/>
          <w:szCs w:val="22"/>
        </w:rPr>
        <w:t>průběžně odkládat ve sběrném dvo</w:t>
      </w:r>
      <w:r w:rsidR="00C0445C">
        <w:rPr>
          <w:rFonts w:ascii="Arial" w:hAnsi="Arial" w:cs="Arial"/>
          <w:sz w:val="22"/>
          <w:szCs w:val="22"/>
        </w:rPr>
        <w:t>ru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, který je umístěn v Hořicích v ul. Příčná.</w:t>
      </w:r>
    </w:p>
    <w:p w14:paraId="57C40C35" w14:textId="77777777" w:rsidR="00A840E9" w:rsidRDefault="00A840E9">
      <w:pPr>
        <w:pStyle w:val="Default"/>
        <w:ind w:left="360"/>
      </w:pPr>
    </w:p>
    <w:p w14:paraId="17153E19" w14:textId="77777777" w:rsidR="00A840E9" w:rsidRDefault="00A840E9">
      <w:pPr>
        <w:rPr>
          <w:rFonts w:ascii="Arial" w:hAnsi="Arial" w:cs="Arial"/>
          <w:b/>
          <w:sz w:val="22"/>
          <w:szCs w:val="22"/>
        </w:rPr>
      </w:pPr>
    </w:p>
    <w:p w14:paraId="24FC0DB1" w14:textId="77777777" w:rsidR="00A840E9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74A5F326" w14:textId="77777777" w:rsidR="00A840E9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1D6DED52" w14:textId="77777777" w:rsidR="00A840E9" w:rsidRDefault="00A840E9">
      <w:pPr>
        <w:jc w:val="center"/>
        <w:rPr>
          <w:rFonts w:ascii="Arial" w:hAnsi="Arial" w:cs="Arial"/>
          <w:b/>
          <w:sz w:val="22"/>
          <w:szCs w:val="22"/>
        </w:rPr>
      </w:pPr>
    </w:p>
    <w:p w14:paraId="1D3627A7" w14:textId="77777777" w:rsidR="00A840E9" w:rsidRDefault="00000000">
      <w:pPr>
        <w:widowControl w:val="0"/>
        <w:numPr>
          <w:ilvl w:val="0"/>
          <w:numId w:val="7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19BE25F" w14:textId="77777777" w:rsidR="00A840E9" w:rsidRDefault="00000000">
      <w:pPr>
        <w:numPr>
          <w:ilvl w:val="0"/>
          <w:numId w:val="8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popelnice,</w:t>
      </w:r>
    </w:p>
    <w:p w14:paraId="144832E7" w14:textId="77777777" w:rsidR="00A840E9" w:rsidRDefault="00000000">
      <w:pPr>
        <w:numPr>
          <w:ilvl w:val="0"/>
          <w:numId w:val="8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plastové pytle opatřené logem svozové společnosti,</w:t>
      </w:r>
    </w:p>
    <w:p w14:paraId="30D579F9" w14:textId="0FD82040" w:rsidR="00A840E9" w:rsidRDefault="00000000">
      <w:pPr>
        <w:numPr>
          <w:ilvl w:val="0"/>
          <w:numId w:val="8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  <w:r w:rsidR="00170B7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08B505D3" w14:textId="77777777" w:rsidR="00A840E9" w:rsidRDefault="00000000">
      <w:pPr>
        <w:numPr>
          <w:ilvl w:val="0"/>
          <w:numId w:val="7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23AD2441" w14:textId="5EA1098C" w:rsidR="00A840E9" w:rsidRDefault="00000000">
      <w:pPr>
        <w:numPr>
          <w:ilvl w:val="0"/>
          <w:numId w:val="7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Stanoviště sběrných pytlů je vedle sběrných nádob</w:t>
      </w:r>
      <w:r w:rsidR="00566434">
        <w:rPr>
          <w:rFonts w:ascii="Arial" w:hAnsi="Arial" w:cs="Arial"/>
          <w:sz w:val="22"/>
          <w:szCs w:val="22"/>
        </w:rPr>
        <w:t xml:space="preserve"> na směsný odpad</w:t>
      </w:r>
      <w:r>
        <w:rPr>
          <w:rFonts w:ascii="Arial" w:hAnsi="Arial" w:cs="Arial"/>
          <w:sz w:val="22"/>
          <w:szCs w:val="22"/>
        </w:rPr>
        <w:t xml:space="preserve"> na svozové trase. Pytle je třeba zavázat, aby z nich obsah při manipulaci nevypadával. Svozový kalendář je zveřejněn na webových stránkách obce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14:paraId="445498B8" w14:textId="77777777" w:rsidR="00A840E9" w:rsidRDefault="00A840E9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C73B324" w14:textId="77777777" w:rsidR="00A840E9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DAC6648" w14:textId="77777777" w:rsidR="00A840E9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59DCE23F" w14:textId="77777777" w:rsidR="00A840E9" w:rsidRDefault="00A840E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E0821A" w14:textId="23023D61" w:rsidR="00A840E9" w:rsidRDefault="00000000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ruší </w:t>
      </w:r>
      <w:r w:rsidR="002A205B" w:rsidRPr="002A205B">
        <w:rPr>
          <w:rFonts w:ascii="Arial" w:hAnsi="Arial" w:cs="Arial"/>
          <w:sz w:val="22"/>
          <w:szCs w:val="22"/>
          <w:u w:val="single"/>
        </w:rPr>
        <w:t>O</w:t>
      </w:r>
      <w:r w:rsidRPr="002A205B">
        <w:rPr>
          <w:rFonts w:ascii="Arial" w:hAnsi="Arial" w:cs="Arial"/>
          <w:sz w:val="22"/>
          <w:szCs w:val="22"/>
          <w:u w:val="single"/>
        </w:rPr>
        <w:t xml:space="preserve">becně závazná vyhláška obce </w:t>
      </w:r>
      <w:r w:rsidRPr="002A205B">
        <w:rPr>
          <w:rFonts w:ascii="Arial" w:hAnsi="Arial" w:cs="Arial"/>
          <w:sz w:val="22"/>
          <w:szCs w:val="22"/>
          <w:u w:val="single"/>
        </w:rPr>
        <w:br/>
        <w:t xml:space="preserve">o stanovení </w:t>
      </w:r>
      <w:r w:rsidR="00B91FBA" w:rsidRPr="002A205B">
        <w:rPr>
          <w:rFonts w:ascii="Arial" w:hAnsi="Arial" w:cs="Arial"/>
          <w:sz w:val="22"/>
          <w:szCs w:val="22"/>
          <w:u w:val="single"/>
        </w:rPr>
        <w:t>obecního odpadového hospodářství č.1/2021</w:t>
      </w:r>
      <w:r w:rsidR="00B91F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systému shromažďování, sběru, přepravy, třídění, využívání a odstraňování komunálních odpadů a nakládání se stavebním odpadem. </w:t>
      </w:r>
    </w:p>
    <w:p w14:paraId="04EBD28D" w14:textId="77777777" w:rsidR="00A840E9" w:rsidRDefault="00A840E9">
      <w:pPr>
        <w:jc w:val="both"/>
        <w:rPr>
          <w:rFonts w:ascii="Arial" w:hAnsi="Arial" w:cs="Arial"/>
          <w:sz w:val="22"/>
          <w:szCs w:val="22"/>
        </w:rPr>
      </w:pPr>
    </w:p>
    <w:p w14:paraId="65F91A0D" w14:textId="77777777" w:rsidR="00A840E9" w:rsidRDefault="00A840E9">
      <w:pPr>
        <w:jc w:val="both"/>
        <w:rPr>
          <w:rFonts w:ascii="Arial" w:hAnsi="Arial" w:cs="Arial"/>
          <w:sz w:val="22"/>
          <w:szCs w:val="22"/>
        </w:rPr>
      </w:pPr>
    </w:p>
    <w:p w14:paraId="206952B8" w14:textId="64F2E332" w:rsidR="00A840E9" w:rsidRDefault="00000000">
      <w:pPr>
        <w:numPr>
          <w:ilvl w:val="0"/>
          <w:numId w:val="9"/>
        </w:numPr>
        <w:jc w:val="both"/>
      </w:pPr>
      <w:r>
        <w:rPr>
          <w:rFonts w:ascii="Arial" w:hAnsi="Arial" w:cs="Arial"/>
          <w:sz w:val="22"/>
          <w:szCs w:val="22"/>
        </w:rPr>
        <w:t>Tato vyhláška nabývá účinnosti dnem 1. ledna 202</w:t>
      </w:r>
      <w:r w:rsidR="0056643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i/>
          <w:sz w:val="22"/>
          <w:szCs w:val="22"/>
        </w:rPr>
        <w:t>.</w:t>
      </w:r>
    </w:p>
    <w:p w14:paraId="03972933" w14:textId="77777777" w:rsidR="00A840E9" w:rsidRDefault="00A840E9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9144086" w14:textId="77777777" w:rsidR="00A840E9" w:rsidRDefault="00A840E9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8FC3AF4" w14:textId="77777777" w:rsidR="00A840E9" w:rsidRDefault="00A840E9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F6EA084" w14:textId="77777777" w:rsidR="00A840E9" w:rsidRDefault="00A840E9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210EE26" w14:textId="77777777" w:rsidR="00A840E9" w:rsidRDefault="00A840E9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E8D0DEE" w14:textId="77777777" w:rsidR="00A840E9" w:rsidRDefault="00000000">
      <w:pPr>
        <w:pStyle w:val="Default"/>
      </w:pPr>
      <w:r>
        <w:rPr>
          <w:iCs/>
          <w:sz w:val="22"/>
          <w:szCs w:val="22"/>
        </w:rPr>
        <w:t xml:space="preserve">……………………………………                                             ……………………………………                                                                      </w:t>
      </w:r>
    </w:p>
    <w:p w14:paraId="345C5368" w14:textId="13C94515" w:rsidR="00A840E9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          Miluše </w:t>
      </w:r>
      <w:proofErr w:type="gramStart"/>
      <w:r>
        <w:rPr>
          <w:sz w:val="22"/>
          <w:szCs w:val="22"/>
        </w:rPr>
        <w:t xml:space="preserve">Bucharová  </w:t>
      </w:r>
      <w:r w:rsidR="00380374">
        <w:rPr>
          <w:sz w:val="22"/>
          <w:szCs w:val="22"/>
        </w:rPr>
        <w:t>v.r.</w:t>
      </w:r>
      <w:proofErr w:type="gramEnd"/>
      <w:r>
        <w:rPr>
          <w:sz w:val="22"/>
          <w:szCs w:val="22"/>
        </w:rPr>
        <w:t xml:space="preserve">                                                             </w:t>
      </w:r>
      <w:r w:rsidR="001335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335D4">
        <w:rPr>
          <w:sz w:val="22"/>
          <w:szCs w:val="22"/>
        </w:rPr>
        <w:t xml:space="preserve">Petr </w:t>
      </w:r>
      <w:r>
        <w:rPr>
          <w:sz w:val="22"/>
          <w:szCs w:val="22"/>
        </w:rPr>
        <w:t>Š</w:t>
      </w:r>
      <w:r w:rsidR="001335D4">
        <w:rPr>
          <w:sz w:val="22"/>
          <w:szCs w:val="22"/>
        </w:rPr>
        <w:t>otola</w:t>
      </w:r>
      <w:r w:rsidR="00380374">
        <w:rPr>
          <w:sz w:val="22"/>
          <w:szCs w:val="22"/>
        </w:rPr>
        <w:t xml:space="preserve"> v.r.</w:t>
      </w:r>
    </w:p>
    <w:p w14:paraId="54F87EA4" w14:textId="77777777" w:rsidR="00A840E9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        místostarostka                                                                           starosta </w:t>
      </w:r>
    </w:p>
    <w:p w14:paraId="5C1F4CD1" w14:textId="77777777" w:rsidR="00A840E9" w:rsidRDefault="00A840E9">
      <w:pPr>
        <w:pStyle w:val="Default"/>
        <w:rPr>
          <w:sz w:val="22"/>
          <w:szCs w:val="22"/>
        </w:rPr>
      </w:pPr>
    </w:p>
    <w:p w14:paraId="37D2D5B4" w14:textId="77777777" w:rsidR="00A840E9" w:rsidRDefault="00A840E9">
      <w:pPr>
        <w:rPr>
          <w:rFonts w:ascii="Arial" w:hAnsi="Arial" w:cs="Arial"/>
          <w:sz w:val="22"/>
          <w:szCs w:val="22"/>
        </w:rPr>
      </w:pPr>
    </w:p>
    <w:p w14:paraId="2E5D23D2" w14:textId="77777777" w:rsidR="00A840E9" w:rsidRDefault="00A840E9">
      <w:pPr>
        <w:rPr>
          <w:rFonts w:ascii="Arial" w:hAnsi="Arial" w:cs="Arial"/>
          <w:sz w:val="22"/>
          <w:szCs w:val="22"/>
        </w:rPr>
      </w:pPr>
    </w:p>
    <w:p w14:paraId="4634096E" w14:textId="77777777" w:rsidR="00A840E9" w:rsidRDefault="00A840E9">
      <w:pPr>
        <w:rPr>
          <w:rFonts w:ascii="Arial" w:hAnsi="Arial" w:cs="Arial"/>
          <w:sz w:val="22"/>
          <w:szCs w:val="22"/>
        </w:rPr>
      </w:pPr>
    </w:p>
    <w:sectPr w:rsidR="00A840E9">
      <w:footerReference w:type="default" r:id="rId7"/>
      <w:pgSz w:w="11906" w:h="16838"/>
      <w:pgMar w:top="141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BC638" w14:textId="77777777" w:rsidR="00D6417E" w:rsidRDefault="00D6417E">
      <w:r>
        <w:separator/>
      </w:r>
    </w:p>
  </w:endnote>
  <w:endnote w:type="continuationSeparator" w:id="0">
    <w:p w14:paraId="72363A1C" w14:textId="77777777" w:rsidR="00D6417E" w:rsidRDefault="00D6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88D8C" w14:textId="77777777" w:rsidR="00633096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2D7AEEFB" w14:textId="77777777" w:rsidR="00633096" w:rsidRDefault="00633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8FC62" w14:textId="77777777" w:rsidR="00D6417E" w:rsidRDefault="00D6417E">
      <w:r>
        <w:rPr>
          <w:color w:val="000000"/>
        </w:rPr>
        <w:separator/>
      </w:r>
    </w:p>
  </w:footnote>
  <w:footnote w:type="continuationSeparator" w:id="0">
    <w:p w14:paraId="50895005" w14:textId="77777777" w:rsidR="00D6417E" w:rsidRDefault="00D6417E">
      <w:r>
        <w:continuationSeparator/>
      </w:r>
    </w:p>
  </w:footnote>
  <w:footnote w:id="1">
    <w:p w14:paraId="4298E4F6" w14:textId="77777777" w:rsidR="00A840E9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7E9495B1" w14:textId="77777777" w:rsidR="00A840E9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253FAFD2" w14:textId="77777777" w:rsidR="00A840E9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obec má odběr smluvně zajištěn</w:t>
      </w:r>
    </w:p>
  </w:footnote>
  <w:footnote w:id="4">
    <w:p w14:paraId="1748E355" w14:textId="77777777" w:rsidR="00A840E9" w:rsidRDefault="00000000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www.cervenatremesna.cz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386D"/>
    <w:multiLevelType w:val="multilevel"/>
    <w:tmpl w:val="E69C7EBA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9107F"/>
    <w:multiLevelType w:val="multilevel"/>
    <w:tmpl w:val="16FC40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05FD3"/>
    <w:multiLevelType w:val="multilevel"/>
    <w:tmpl w:val="CEB44A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F2C49"/>
    <w:multiLevelType w:val="multilevel"/>
    <w:tmpl w:val="699ACF7E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7016605"/>
    <w:multiLevelType w:val="hybridMultilevel"/>
    <w:tmpl w:val="481CB68A"/>
    <w:lvl w:ilvl="0" w:tplc="0405000F">
      <w:start w:val="1"/>
      <w:numFmt w:val="decimal"/>
      <w:lvlText w:val="%1."/>
      <w:lvlJc w:val="left"/>
      <w:pPr>
        <w:ind w:left="1644" w:hanging="360"/>
      </w:p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5" w15:restartNumberingAfterBreak="0">
    <w:nsid w:val="3BF266A1"/>
    <w:multiLevelType w:val="multilevel"/>
    <w:tmpl w:val="0950965C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B67A86"/>
    <w:multiLevelType w:val="multilevel"/>
    <w:tmpl w:val="6ACEBDC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62315"/>
    <w:multiLevelType w:val="multilevel"/>
    <w:tmpl w:val="38FECCA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E3BD1"/>
    <w:multiLevelType w:val="multilevel"/>
    <w:tmpl w:val="021C55D4"/>
    <w:lvl w:ilvl="0">
      <w:start w:val="1"/>
      <w:numFmt w:val="lowerLetter"/>
      <w:lvlText w:val="%1)"/>
      <w:lvlJc w:val="left"/>
      <w:pPr>
        <w:ind w:left="1284" w:hanging="360"/>
      </w:pPr>
      <w:rPr>
        <w:rFonts w:ascii="Arial" w:eastAsia="Calibri" w:hAnsi="Arial"/>
        <w:sz w:val="22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72F90A5E"/>
    <w:multiLevelType w:val="multilevel"/>
    <w:tmpl w:val="AF362D2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70226">
    <w:abstractNumId w:val="7"/>
  </w:num>
  <w:num w:numId="2" w16cid:durableId="2015645599">
    <w:abstractNumId w:val="2"/>
  </w:num>
  <w:num w:numId="3" w16cid:durableId="1685670437">
    <w:abstractNumId w:val="3"/>
  </w:num>
  <w:num w:numId="4" w16cid:durableId="1838306498">
    <w:abstractNumId w:val="5"/>
  </w:num>
  <w:num w:numId="5" w16cid:durableId="539131698">
    <w:abstractNumId w:val="8"/>
  </w:num>
  <w:num w:numId="6" w16cid:durableId="722945074">
    <w:abstractNumId w:val="6"/>
  </w:num>
  <w:num w:numId="7" w16cid:durableId="686562158">
    <w:abstractNumId w:val="9"/>
  </w:num>
  <w:num w:numId="8" w16cid:durableId="239365383">
    <w:abstractNumId w:val="0"/>
  </w:num>
  <w:num w:numId="9" w16cid:durableId="1835146427">
    <w:abstractNumId w:val="1"/>
  </w:num>
  <w:num w:numId="10" w16cid:durableId="1273174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E9"/>
    <w:rsid w:val="00030748"/>
    <w:rsid w:val="001335D4"/>
    <w:rsid w:val="00145442"/>
    <w:rsid w:val="00170B75"/>
    <w:rsid w:val="001B2FC7"/>
    <w:rsid w:val="001F0C19"/>
    <w:rsid w:val="00211E14"/>
    <w:rsid w:val="002A205B"/>
    <w:rsid w:val="002F2084"/>
    <w:rsid w:val="00325749"/>
    <w:rsid w:val="00355E28"/>
    <w:rsid w:val="00380374"/>
    <w:rsid w:val="00407F13"/>
    <w:rsid w:val="00435279"/>
    <w:rsid w:val="00566434"/>
    <w:rsid w:val="00595933"/>
    <w:rsid w:val="0059637E"/>
    <w:rsid w:val="005A1A75"/>
    <w:rsid w:val="00633096"/>
    <w:rsid w:val="00671C28"/>
    <w:rsid w:val="007355FA"/>
    <w:rsid w:val="00757926"/>
    <w:rsid w:val="00764274"/>
    <w:rsid w:val="008675EE"/>
    <w:rsid w:val="008C3ABD"/>
    <w:rsid w:val="009A248E"/>
    <w:rsid w:val="00A546FE"/>
    <w:rsid w:val="00A840E9"/>
    <w:rsid w:val="00AD7578"/>
    <w:rsid w:val="00B91FBA"/>
    <w:rsid w:val="00BD049B"/>
    <w:rsid w:val="00C0445C"/>
    <w:rsid w:val="00C168CE"/>
    <w:rsid w:val="00C746BC"/>
    <w:rsid w:val="00D6417E"/>
    <w:rsid w:val="00F000DE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F861"/>
  <w15:docId w15:val="{E6526FEA-7028-4235-95E1-1B1459E3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ccl1">
    <w:name w:val="cc l1"/>
    <w:basedOn w:val="Normln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Miluše Bucharová</cp:lastModifiedBy>
  <cp:revision>19</cp:revision>
  <cp:lastPrinted>2024-11-05T17:34:00Z</cp:lastPrinted>
  <dcterms:created xsi:type="dcterms:W3CDTF">2024-09-18T05:39:00Z</dcterms:created>
  <dcterms:modified xsi:type="dcterms:W3CDTF">2024-11-13T10:31:00Z</dcterms:modified>
</cp:coreProperties>
</file>