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BE" w:rsidRDefault="008E59BE" w:rsidP="008E59BE">
      <w:pPr>
        <w:pStyle w:val="Nzev"/>
        <w:rPr>
          <w:rFonts w:cs="Arial"/>
        </w:rPr>
      </w:pPr>
      <w:r>
        <w:rPr>
          <w:rFonts w:cs="Arial"/>
        </w:rPr>
        <w:t>Obec Bezděčí u Trnávky</w:t>
      </w:r>
      <w:r>
        <w:rPr>
          <w:rFonts w:cs="Arial"/>
        </w:rPr>
        <w:br/>
        <w:t>Zastupitelstvo obce Bezděčí u Trnávky</w:t>
      </w:r>
    </w:p>
    <w:p w:rsidR="008E59BE" w:rsidRDefault="008E59BE" w:rsidP="008E59BE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Obecně závazná vyhláška obce Bezděčí u Trnávky</w:t>
      </w:r>
    </w:p>
    <w:p w:rsidR="008E59BE" w:rsidRDefault="008E59BE" w:rsidP="008E59BE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o stanovení obecního systému odpadového hospodářství </w:t>
      </w:r>
    </w:p>
    <w:p w:rsidR="008E59BE" w:rsidRDefault="008E59BE" w:rsidP="008E59BE">
      <w:pPr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Bezděčí u Trnávky se na svém zasedání dne </w:t>
      </w:r>
      <w:proofErr w:type="gramStart"/>
      <w:r>
        <w:rPr>
          <w:rFonts w:ascii="Arial" w:hAnsi="Arial" w:cs="Arial"/>
          <w:sz w:val="22"/>
          <w:szCs w:val="22"/>
        </w:rPr>
        <w:t>28.2.2024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8E59BE" w:rsidRDefault="008E59BE" w:rsidP="008E59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8E59BE" w:rsidRDefault="008E59BE" w:rsidP="008E59B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Bezděčí u Trnávky.</w:t>
      </w:r>
    </w:p>
    <w:p w:rsidR="008E59BE" w:rsidRDefault="008E59BE" w:rsidP="008E59B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8E59BE" w:rsidRDefault="008E59BE" w:rsidP="008E59B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8E59BE" w:rsidRDefault="008E59BE" w:rsidP="008E59B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8E59BE" w:rsidRDefault="008E59BE" w:rsidP="008E59B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</w:p>
    <w:p w:rsidR="008E59BE" w:rsidRDefault="0082433D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bookmarkStart w:id="0" w:name="_GoBack"/>
      <w:bookmarkEnd w:id="0"/>
      <w:r w:rsidR="008E59BE">
        <w:rPr>
          <w:rFonts w:ascii="Arial" w:hAnsi="Arial" w:cs="Arial"/>
          <w:b/>
          <w:sz w:val="22"/>
          <w:szCs w:val="22"/>
        </w:rPr>
        <w:t>l. 2</w:t>
      </w:r>
    </w:p>
    <w:p w:rsidR="008E59BE" w:rsidRDefault="008E59BE" w:rsidP="008E59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8E59BE" w:rsidRDefault="008E59BE" w:rsidP="008E59BE">
      <w:pPr>
        <w:jc w:val="center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8E59BE" w:rsidRDefault="008E59BE" w:rsidP="008E59BE">
      <w:pPr>
        <w:rPr>
          <w:rFonts w:ascii="Arial" w:hAnsi="Arial" w:cs="Arial"/>
          <w:i/>
          <w:iCs/>
          <w:sz w:val="22"/>
          <w:szCs w:val="22"/>
        </w:rPr>
      </w:pPr>
    </w:p>
    <w:p w:rsidR="008E59BE" w:rsidRDefault="008E59BE" w:rsidP="008E59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</w:t>
      </w:r>
    </w:p>
    <w:p w:rsidR="008E59BE" w:rsidRDefault="008E59BE" w:rsidP="008E59BE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Papír,</w:t>
      </w:r>
    </w:p>
    <w:p w:rsidR="008E59BE" w:rsidRDefault="008E59BE" w:rsidP="008E59BE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Plasty včetně PET lahví (dále jen „plasty“),</w:t>
      </w:r>
    </w:p>
    <w:p w:rsidR="008E59BE" w:rsidRDefault="008E59BE" w:rsidP="008E59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Sklo,</w:t>
      </w:r>
    </w:p>
    <w:p w:rsidR="008E59BE" w:rsidRDefault="008E59BE" w:rsidP="008E59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Kovy,</w:t>
      </w:r>
    </w:p>
    <w:p w:rsidR="008E59BE" w:rsidRDefault="008E59BE" w:rsidP="008E59BE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Nebezpečné odpady,</w:t>
      </w:r>
    </w:p>
    <w:p w:rsidR="008E59BE" w:rsidRDefault="008E59BE" w:rsidP="008E59BE">
      <w:pPr>
        <w:numPr>
          <w:ilvl w:val="0"/>
          <w:numId w:val="3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Objemný odpad,</w:t>
      </w:r>
    </w:p>
    <w:p w:rsidR="008E59BE" w:rsidRDefault="008E59BE" w:rsidP="008E59BE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:rsidR="008E59BE" w:rsidRDefault="008E59BE" w:rsidP="008E59BE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odpad.</w:t>
      </w:r>
    </w:p>
    <w:p w:rsidR="008E59BE" w:rsidRDefault="008E59BE" w:rsidP="008E59BE">
      <w:pPr>
        <w:rPr>
          <w:rFonts w:ascii="Arial" w:hAnsi="Arial" w:cs="Arial"/>
          <w:i/>
          <w:sz w:val="22"/>
          <w:szCs w:val="22"/>
        </w:rPr>
      </w:pPr>
    </w:p>
    <w:p w:rsidR="008E59BE" w:rsidRDefault="008E59BE" w:rsidP="008E59BE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 až h).</w:t>
      </w:r>
    </w:p>
    <w:p w:rsidR="008E59BE" w:rsidRDefault="008E59BE" w:rsidP="008E59B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(např. koberce, matrace, nábytek, apod.).</w:t>
      </w:r>
    </w:p>
    <w:p w:rsidR="008E59BE" w:rsidRDefault="008E59BE" w:rsidP="008E59B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8E59BE" w:rsidRDefault="008E59BE" w:rsidP="008E59B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59BE" w:rsidRDefault="008E59BE" w:rsidP="008E59B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nádoby.</w:t>
      </w:r>
    </w:p>
    <w:p w:rsidR="008E59BE" w:rsidRDefault="008E59BE" w:rsidP="008E59BE">
      <w:pPr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 zveřejněných na webových stránkách obce.</w:t>
      </w:r>
    </w:p>
    <w:p w:rsidR="008E59BE" w:rsidRDefault="008E59BE" w:rsidP="008E59BE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8E59BE" w:rsidRDefault="008E59BE" w:rsidP="008E59BE">
      <w:pPr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barva hnědá,</w:t>
      </w:r>
    </w:p>
    <w:p w:rsidR="008E59BE" w:rsidRDefault="008E59BE" w:rsidP="008E5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Papír, barva modrá,</w:t>
      </w:r>
    </w:p>
    <w:p w:rsidR="008E59BE" w:rsidRDefault="008E59BE" w:rsidP="008E5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Plasty, PET lahve, barva žlutá,</w:t>
      </w:r>
    </w:p>
    <w:p w:rsidR="008E59BE" w:rsidRDefault="008E59BE" w:rsidP="008E5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Sklo, barva zelená,</w:t>
      </w:r>
    </w:p>
    <w:p w:rsidR="008E59BE" w:rsidRDefault="008E59BE" w:rsidP="008E5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Kovy, barva černá,</w:t>
      </w:r>
    </w:p>
    <w:p w:rsidR="008E59BE" w:rsidRDefault="008E59BE" w:rsidP="008E59BE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 barva černá.</w:t>
      </w:r>
    </w:p>
    <w:p w:rsidR="008E59BE" w:rsidRDefault="008E59BE" w:rsidP="008E59BE">
      <w:pPr>
        <w:ind w:left="720"/>
        <w:rPr>
          <w:rFonts w:ascii="Arial" w:hAnsi="Arial" w:cs="Arial"/>
          <w:iCs/>
          <w:sz w:val="22"/>
          <w:szCs w:val="22"/>
        </w:rPr>
      </w:pPr>
    </w:p>
    <w:p w:rsidR="008E59BE" w:rsidRDefault="008E59BE" w:rsidP="008E59B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8E59BE" w:rsidRDefault="008E59BE" w:rsidP="008E59BE">
      <w:pPr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8E59BE" w:rsidRDefault="008E59BE" w:rsidP="008E59BE">
      <w:pPr>
        <w:pStyle w:val="Default"/>
        <w:ind w:left="360"/>
        <w:rPr>
          <w:color w:val="auto"/>
          <w:sz w:val="22"/>
          <w:szCs w:val="22"/>
        </w:rPr>
      </w:pPr>
    </w:p>
    <w:p w:rsidR="008E59BE" w:rsidRDefault="008E59BE" w:rsidP="008E59BE">
      <w:pPr>
        <w:pStyle w:val="Default"/>
        <w:ind w:left="360"/>
        <w:rPr>
          <w:color w:val="auto"/>
        </w:rPr>
      </w:pPr>
    </w:p>
    <w:p w:rsidR="008E59BE" w:rsidRDefault="008E59BE" w:rsidP="008E59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8E59BE" w:rsidRDefault="008E59BE" w:rsidP="008E59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 a objemného odpadu</w:t>
      </w:r>
    </w:p>
    <w:p w:rsidR="008E59BE" w:rsidRDefault="008E59BE" w:rsidP="008E59B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8E59BE" w:rsidRDefault="008E59BE" w:rsidP="008E59BE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a formou </w:t>
      </w:r>
      <w:proofErr w:type="spellStart"/>
      <w:r>
        <w:rPr>
          <w:rFonts w:ascii="Arial" w:hAnsi="Arial" w:cs="Arial"/>
          <w:sz w:val="22"/>
          <w:szCs w:val="22"/>
        </w:rPr>
        <w:t>sms</w:t>
      </w:r>
      <w:proofErr w:type="spellEnd"/>
      <w:r>
        <w:rPr>
          <w:rFonts w:ascii="Arial" w:hAnsi="Arial" w:cs="Arial"/>
          <w:sz w:val="22"/>
          <w:szCs w:val="22"/>
        </w:rPr>
        <w:t xml:space="preserve"> informace a letáků do jednotlivých domácností.</w:t>
      </w:r>
    </w:p>
    <w:p w:rsidR="008E59BE" w:rsidRDefault="008E59BE" w:rsidP="008E59BE">
      <w:pPr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a objemného odpadu podléhá požadavkům stanoveným v čl. 3 odst. 4 a 5.</w:t>
      </w:r>
    </w:p>
    <w:p w:rsidR="008E59BE" w:rsidRDefault="008E59BE" w:rsidP="008E59BE">
      <w:pPr>
        <w:rPr>
          <w:rFonts w:ascii="Arial" w:hAnsi="Arial" w:cs="Arial"/>
          <w:b/>
          <w:sz w:val="22"/>
          <w:szCs w:val="22"/>
        </w:rPr>
      </w:pPr>
    </w:p>
    <w:p w:rsidR="008E59BE" w:rsidRDefault="008E59BE" w:rsidP="008E59BE">
      <w:pPr>
        <w:rPr>
          <w:rFonts w:ascii="Arial" w:hAnsi="Arial" w:cs="Arial"/>
          <w:b/>
          <w:sz w:val="22"/>
          <w:szCs w:val="22"/>
        </w:rPr>
      </w:pP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</w:p>
    <w:p w:rsidR="008E59BE" w:rsidRDefault="008E59BE" w:rsidP="008E59BE">
      <w:pPr>
        <w:widowControl w:val="0"/>
        <w:numPr>
          <w:ilvl w:val="0"/>
          <w:numId w:val="7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:rsidR="008E59BE" w:rsidRDefault="008E59BE" w:rsidP="008E59BE">
      <w:pPr>
        <w:numPr>
          <w:ilvl w:val="0"/>
          <w:numId w:val="8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popelnice,</w:t>
      </w:r>
    </w:p>
    <w:p w:rsidR="008E59BE" w:rsidRDefault="008E59BE" w:rsidP="008E59BE">
      <w:pPr>
        <w:numPr>
          <w:ilvl w:val="0"/>
          <w:numId w:val="8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8E59BE" w:rsidRDefault="008E59BE" w:rsidP="008E59B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8E59BE" w:rsidRDefault="008E59BE" w:rsidP="008E59B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8E59BE" w:rsidRDefault="008E59BE" w:rsidP="008E59BE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6</w:t>
      </w:r>
    </w:p>
    <w:p w:rsidR="008E59BE" w:rsidRDefault="008E59BE" w:rsidP="008E59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8E59BE" w:rsidRDefault="008E59BE" w:rsidP="008E59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8E59BE" w:rsidRDefault="008E59BE" w:rsidP="008E59B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textil.</w:t>
      </w:r>
    </w:p>
    <w:p w:rsidR="008E59BE" w:rsidRDefault="008E59BE" w:rsidP="008E59BE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8E59BE" w:rsidRDefault="008E59BE" w:rsidP="008E59B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na stanovištích uvedených na webových stránkách obce. Movitá věc musí být předána v takovém stavu, aby bylo možné její opětovné použití. </w:t>
      </w:r>
    </w:p>
    <w:p w:rsidR="008E59BE" w:rsidRDefault="008E59BE" w:rsidP="008E59BE">
      <w:pPr>
        <w:rPr>
          <w:rFonts w:ascii="Arial" w:hAnsi="Arial" w:cs="Arial"/>
          <w:b/>
          <w:sz w:val="22"/>
          <w:szCs w:val="22"/>
        </w:rPr>
      </w:pP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8E59BE" w:rsidRDefault="008E59BE" w:rsidP="008E59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8E59BE" w:rsidRDefault="008E59BE" w:rsidP="008E59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8E59BE" w:rsidRDefault="008E59BE" w:rsidP="008E59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8E59BE" w:rsidRDefault="008E59BE" w:rsidP="008E59BE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8E59BE" w:rsidRDefault="008E59BE" w:rsidP="008E59B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elektrozařízení,</w:t>
      </w:r>
    </w:p>
    <w:p w:rsidR="008E59BE" w:rsidRDefault="008E59BE" w:rsidP="008E59B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akumulátory,</w:t>
      </w:r>
    </w:p>
    <w:p w:rsidR="008E59BE" w:rsidRDefault="008E59BE" w:rsidP="008E59B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pneumatiky.</w:t>
      </w:r>
    </w:p>
    <w:p w:rsidR="008E59BE" w:rsidRDefault="008E59BE" w:rsidP="008E59BE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8E59BE" w:rsidRDefault="008E59BE" w:rsidP="008E59BE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 na sběrné místo u čp. 26.</w:t>
      </w:r>
    </w:p>
    <w:p w:rsidR="008E59BE" w:rsidRDefault="008E59BE" w:rsidP="008E59B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E59BE" w:rsidRDefault="008E59BE" w:rsidP="008E59B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8E59BE" w:rsidRDefault="008E59BE" w:rsidP="008E59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8E59BE" w:rsidRDefault="008E59BE" w:rsidP="008E59B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8E59BE" w:rsidRDefault="008E59BE" w:rsidP="008E59BE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8E59BE" w:rsidRDefault="008E59BE" w:rsidP="008E59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8E59BE" w:rsidRDefault="008E59BE" w:rsidP="008E59B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59BE" w:rsidRDefault="008E59BE" w:rsidP="008E59BE">
      <w:pPr>
        <w:pStyle w:val="Odstavecseseznamem"/>
        <w:numPr>
          <w:ilvl w:val="0"/>
          <w:numId w:val="12"/>
        </w:numPr>
        <w:spacing w:before="12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" w:name="_Hlk54595723"/>
      <w:r>
        <w:rPr>
          <w:rFonts w:ascii="Arial" w:hAnsi="Arial" w:cs="Arial"/>
        </w:rPr>
        <w:t xml:space="preserve">Zrušuje se obecně závazná vyhláška </w:t>
      </w:r>
      <w:bookmarkEnd w:id="1"/>
      <w:r>
        <w:rPr>
          <w:rFonts w:ascii="Arial" w:hAnsi="Arial" w:cs="Arial"/>
        </w:rPr>
        <w:t>obce Bezděčí u Trnávky č. 1/2015, o stanovení systému shromažďování, sběru, přepravy, třídění, využívání a odstraňování komunálních odpadů na území obce Bezděčí u Trnávky, ze dne 11. března 2015.</w:t>
      </w:r>
    </w:p>
    <w:p w:rsidR="008E59BE" w:rsidRDefault="008E59BE" w:rsidP="008E59BE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8E59BE" w:rsidRDefault="008E59BE" w:rsidP="008E59BE">
      <w:pPr>
        <w:pStyle w:val="Odstavecseseznamem"/>
        <w:numPr>
          <w:ilvl w:val="0"/>
          <w:numId w:val="12"/>
        </w:numPr>
        <w:spacing w:before="12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8E59BE" w:rsidRDefault="008E59BE" w:rsidP="008E59B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E59BE" w:rsidTr="008E59B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E59BE" w:rsidRDefault="008E59BE">
            <w:pPr>
              <w:pStyle w:val="PodpisovePole"/>
            </w:pPr>
            <w:r>
              <w:t>Petra Klíčová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E59BE" w:rsidRDefault="008E59BE">
            <w:pPr>
              <w:pStyle w:val="PodpisovePole"/>
            </w:pPr>
            <w:r>
              <w:t>Ing. Petr Šmeral v. r.</w:t>
            </w:r>
            <w:r>
              <w:br/>
              <w:t xml:space="preserve"> místostarosta</w:t>
            </w:r>
          </w:p>
        </w:tc>
      </w:tr>
      <w:tr w:rsidR="008E59BE" w:rsidTr="008E59B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59BE" w:rsidRDefault="008E59B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59BE" w:rsidRDefault="008E59BE">
            <w:pPr>
              <w:pStyle w:val="PodpisovePole"/>
            </w:pPr>
          </w:p>
        </w:tc>
      </w:tr>
    </w:tbl>
    <w:p w:rsidR="008E59BE" w:rsidRDefault="008E59BE" w:rsidP="008E59B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E59BE" w:rsidRDefault="008E59BE" w:rsidP="008E59BE">
      <w:pPr>
        <w:rPr>
          <w:rFonts w:ascii="Arial" w:hAnsi="Arial" w:cs="Arial"/>
          <w:sz w:val="22"/>
          <w:szCs w:val="22"/>
        </w:rPr>
      </w:pPr>
    </w:p>
    <w:p w:rsidR="005D055B" w:rsidRDefault="005D055B"/>
    <w:sectPr w:rsidR="005D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FF" w:rsidRDefault="003556FF" w:rsidP="008E59BE">
      <w:r>
        <w:separator/>
      </w:r>
    </w:p>
  </w:endnote>
  <w:endnote w:type="continuationSeparator" w:id="0">
    <w:p w:rsidR="003556FF" w:rsidRDefault="003556FF" w:rsidP="008E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FF" w:rsidRDefault="003556FF" w:rsidP="008E59BE">
      <w:r>
        <w:separator/>
      </w:r>
    </w:p>
  </w:footnote>
  <w:footnote w:type="continuationSeparator" w:id="0">
    <w:p w:rsidR="003556FF" w:rsidRDefault="003556FF" w:rsidP="008E59BE">
      <w:r>
        <w:continuationSeparator/>
      </w:r>
    </w:p>
  </w:footnote>
  <w:footnote w:id="1">
    <w:p w:rsidR="008E59BE" w:rsidRDefault="008E59BE" w:rsidP="008E59B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8E59BE" w:rsidRDefault="008E59BE" w:rsidP="008E59BE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173F1"/>
    <w:multiLevelType w:val="hybridMultilevel"/>
    <w:tmpl w:val="79A084F8"/>
    <w:lvl w:ilvl="0" w:tplc="0B58B21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F22FF"/>
    <w:multiLevelType w:val="hybridMultilevel"/>
    <w:tmpl w:val="B72A4448"/>
    <w:lvl w:ilvl="0" w:tplc="CAEE82F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E60B4"/>
    <w:multiLevelType w:val="hybridMultilevel"/>
    <w:tmpl w:val="3536BAB2"/>
    <w:lvl w:ilvl="0" w:tplc="D56041DA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0902306"/>
    <w:multiLevelType w:val="hybridMultilevel"/>
    <w:tmpl w:val="D79C1874"/>
    <w:lvl w:ilvl="0" w:tplc="606A1E6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98"/>
    <w:rsid w:val="003556FF"/>
    <w:rsid w:val="005D055B"/>
    <w:rsid w:val="0082433D"/>
    <w:rsid w:val="008E59BE"/>
    <w:rsid w:val="00A82A55"/>
    <w:rsid w:val="00DC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5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E59B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E59B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E59B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59B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E59BE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E59B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semiHidden/>
    <w:unhideWhenUsed/>
    <w:rsid w:val="008E59B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E59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E59B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E59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8E59BE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E59B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8E59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8E59B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8E5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8E59B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Znakapoznpodarou">
    <w:name w:val="footnote reference"/>
    <w:semiHidden/>
    <w:unhideWhenUsed/>
    <w:rsid w:val="008E59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A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A5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5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E59B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E59B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E59B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59B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E59BE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E59B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semiHidden/>
    <w:unhideWhenUsed/>
    <w:rsid w:val="008E59B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E59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E59B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E59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8E59BE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E59B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8E59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8E59B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8E5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8E59B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Znakapoznpodarou">
    <w:name w:val="footnote reference"/>
    <w:semiHidden/>
    <w:unhideWhenUsed/>
    <w:rsid w:val="008E59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A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A5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5</cp:revision>
  <cp:lastPrinted>2024-03-06T11:12:00Z</cp:lastPrinted>
  <dcterms:created xsi:type="dcterms:W3CDTF">2024-03-06T11:08:00Z</dcterms:created>
  <dcterms:modified xsi:type="dcterms:W3CDTF">2024-03-06T11:13:00Z</dcterms:modified>
</cp:coreProperties>
</file>