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22613" w14:textId="77777777" w:rsidR="00A466C2" w:rsidRPr="00A466C2" w:rsidRDefault="001167CD" w:rsidP="00A466C2">
      <w:pPr>
        <w:pStyle w:val="Bodytext30"/>
        <w:shd w:val="clear" w:color="auto" w:fill="auto"/>
        <w:spacing w:after="0"/>
        <w:ind w:right="40"/>
        <w:rPr>
          <w:rFonts w:cstheme="minorHAnsi"/>
          <w:sz w:val="28"/>
          <w:szCs w:val="28"/>
        </w:rPr>
      </w:pPr>
      <w:r w:rsidRPr="00A466C2">
        <w:rPr>
          <w:rFonts w:cstheme="minorHAnsi"/>
          <w:sz w:val="28"/>
          <w:szCs w:val="28"/>
        </w:rPr>
        <w:t>Město Český</w:t>
      </w:r>
      <w:r w:rsidR="0097606F" w:rsidRPr="00A466C2">
        <w:rPr>
          <w:rFonts w:cstheme="minorHAnsi"/>
          <w:sz w:val="28"/>
          <w:szCs w:val="28"/>
        </w:rPr>
        <w:t xml:space="preserve"> Těšín</w:t>
      </w:r>
    </w:p>
    <w:p w14:paraId="30101C31" w14:textId="77777777" w:rsidR="00A466C2" w:rsidRPr="00A466C2" w:rsidRDefault="00A466C2" w:rsidP="00A466C2">
      <w:pPr>
        <w:pStyle w:val="Bodytext30"/>
        <w:shd w:val="clear" w:color="auto" w:fill="auto"/>
        <w:spacing w:after="0"/>
        <w:ind w:right="40"/>
        <w:rPr>
          <w:rFonts w:cstheme="minorHAnsi"/>
          <w:sz w:val="28"/>
          <w:szCs w:val="28"/>
        </w:rPr>
      </w:pPr>
      <w:r w:rsidRPr="00A466C2">
        <w:rPr>
          <w:rFonts w:cstheme="minorHAnsi"/>
          <w:sz w:val="28"/>
          <w:szCs w:val="28"/>
        </w:rPr>
        <w:t>Rada města Český Těšín</w:t>
      </w:r>
    </w:p>
    <w:p w14:paraId="7178A345" w14:textId="1FE82989" w:rsidR="00A466C2" w:rsidRPr="00A466C2" w:rsidRDefault="0097606F" w:rsidP="00A466C2">
      <w:pPr>
        <w:pStyle w:val="Bodytext30"/>
        <w:shd w:val="clear" w:color="auto" w:fill="auto"/>
        <w:spacing w:after="0"/>
        <w:ind w:right="40"/>
        <w:rPr>
          <w:rFonts w:cstheme="minorHAnsi"/>
          <w:sz w:val="28"/>
          <w:szCs w:val="28"/>
        </w:rPr>
      </w:pPr>
      <w:r w:rsidRPr="00A466C2">
        <w:rPr>
          <w:rFonts w:cstheme="minorHAnsi"/>
          <w:sz w:val="28"/>
          <w:szCs w:val="28"/>
        </w:rPr>
        <w:br/>
        <w:t xml:space="preserve">Nařízení města </w:t>
      </w:r>
      <w:r w:rsidR="00A466C2" w:rsidRPr="00A466C2">
        <w:rPr>
          <w:rFonts w:cstheme="minorHAnsi"/>
          <w:sz w:val="28"/>
          <w:szCs w:val="28"/>
        </w:rPr>
        <w:t>Český Těšín</w:t>
      </w:r>
    </w:p>
    <w:p w14:paraId="3A69BA4F" w14:textId="33CE69CD" w:rsidR="00FA6B5D" w:rsidRPr="00560F96" w:rsidRDefault="00FA6B5D" w:rsidP="00E63431">
      <w:pPr>
        <w:pStyle w:val="Bodytext30"/>
        <w:shd w:val="clear" w:color="auto" w:fill="auto"/>
        <w:spacing w:after="0" w:line="259" w:lineRule="exact"/>
        <w:ind w:right="40"/>
        <w:rPr>
          <w:rFonts w:cstheme="minorHAnsi"/>
          <w:sz w:val="24"/>
          <w:szCs w:val="24"/>
        </w:rPr>
      </w:pPr>
      <w:r w:rsidRPr="00560F96">
        <w:rPr>
          <w:rFonts w:cstheme="minorHAnsi"/>
          <w:sz w:val="24"/>
          <w:szCs w:val="24"/>
        </w:rPr>
        <w:t xml:space="preserve">o stanovení rozsahu, způsobu a </w:t>
      </w:r>
      <w:r w:rsidR="00C14FC9">
        <w:rPr>
          <w:rFonts w:cstheme="minorHAnsi"/>
          <w:sz w:val="24"/>
          <w:szCs w:val="24"/>
        </w:rPr>
        <w:t xml:space="preserve">časových </w:t>
      </w:r>
      <w:r w:rsidRPr="00560F96">
        <w:rPr>
          <w:rFonts w:cstheme="minorHAnsi"/>
          <w:sz w:val="24"/>
          <w:szCs w:val="24"/>
        </w:rPr>
        <w:t xml:space="preserve">lhůt </w:t>
      </w:r>
      <w:r w:rsidR="00E63431" w:rsidRPr="00C14FC9">
        <w:rPr>
          <w:rFonts w:cstheme="minorHAnsi"/>
          <w:sz w:val="24"/>
          <w:szCs w:val="24"/>
        </w:rPr>
        <w:t xml:space="preserve">ke zmírňování a </w:t>
      </w:r>
      <w:r w:rsidRPr="00560F96">
        <w:rPr>
          <w:rFonts w:cstheme="minorHAnsi"/>
          <w:sz w:val="24"/>
          <w:szCs w:val="24"/>
        </w:rPr>
        <w:t>odstraňování závad ve</w:t>
      </w:r>
      <w:r w:rsidR="00FE2B6A">
        <w:rPr>
          <w:rFonts w:cstheme="minorHAnsi"/>
          <w:sz w:val="24"/>
          <w:szCs w:val="24"/>
        </w:rPr>
        <w:t> </w:t>
      </w:r>
      <w:r w:rsidRPr="00560F96">
        <w:rPr>
          <w:rFonts w:cstheme="minorHAnsi"/>
          <w:sz w:val="24"/>
          <w:szCs w:val="24"/>
        </w:rPr>
        <w:t>schůdnosti</w:t>
      </w:r>
      <w:r w:rsidR="0000276A">
        <w:rPr>
          <w:rFonts w:cstheme="minorHAnsi"/>
          <w:sz w:val="24"/>
          <w:szCs w:val="24"/>
        </w:rPr>
        <w:t xml:space="preserve"> </w:t>
      </w:r>
      <w:r w:rsidR="0000276A" w:rsidRPr="00560F96">
        <w:rPr>
          <w:rFonts w:cstheme="minorHAnsi"/>
          <w:sz w:val="24"/>
          <w:szCs w:val="24"/>
        </w:rPr>
        <w:t>chodníků</w:t>
      </w:r>
      <w:r w:rsidR="0000276A">
        <w:rPr>
          <w:rFonts w:cstheme="minorHAnsi"/>
          <w:sz w:val="24"/>
          <w:szCs w:val="24"/>
        </w:rPr>
        <w:t xml:space="preserve"> a místních komunikací</w:t>
      </w:r>
      <w:r w:rsidR="00C14FC9">
        <w:rPr>
          <w:rFonts w:cstheme="minorHAnsi"/>
          <w:sz w:val="24"/>
          <w:szCs w:val="24"/>
        </w:rPr>
        <w:t xml:space="preserve"> </w:t>
      </w:r>
      <w:r w:rsidRPr="00560F96">
        <w:rPr>
          <w:rFonts w:cstheme="minorHAnsi"/>
          <w:sz w:val="24"/>
          <w:szCs w:val="24"/>
        </w:rPr>
        <w:t>a o vymezení místních komunikací a</w:t>
      </w:r>
      <w:r w:rsidR="00FE2B6A">
        <w:rPr>
          <w:rFonts w:cstheme="minorHAnsi"/>
          <w:sz w:val="24"/>
          <w:szCs w:val="24"/>
        </w:rPr>
        <w:t> </w:t>
      </w:r>
      <w:r w:rsidRPr="00560F96">
        <w:rPr>
          <w:rFonts w:cstheme="minorHAnsi"/>
          <w:sz w:val="24"/>
          <w:szCs w:val="24"/>
        </w:rPr>
        <w:t>chodníků,</w:t>
      </w:r>
      <w:r w:rsidR="00013FBF">
        <w:rPr>
          <w:rFonts w:cstheme="minorHAnsi"/>
          <w:sz w:val="24"/>
          <w:szCs w:val="24"/>
        </w:rPr>
        <w:t xml:space="preserve"> </w:t>
      </w:r>
      <w:r w:rsidRPr="00560F96">
        <w:rPr>
          <w:rFonts w:cstheme="minorHAnsi"/>
          <w:sz w:val="24"/>
          <w:szCs w:val="24"/>
        </w:rPr>
        <w:t>na kterých se pro jejich malý dopravní</w:t>
      </w:r>
      <w:r w:rsidR="00C14FC9">
        <w:rPr>
          <w:rFonts w:cstheme="minorHAnsi"/>
          <w:sz w:val="24"/>
          <w:szCs w:val="24"/>
        </w:rPr>
        <w:t xml:space="preserve"> </w:t>
      </w:r>
      <w:r w:rsidRPr="00560F96">
        <w:rPr>
          <w:rFonts w:cstheme="minorHAnsi"/>
          <w:sz w:val="24"/>
          <w:szCs w:val="24"/>
        </w:rPr>
        <w:t xml:space="preserve">význam nezajišťuje sjízdnost </w:t>
      </w:r>
      <w:r w:rsidR="0093311D">
        <w:rPr>
          <w:rFonts w:cstheme="minorHAnsi"/>
          <w:sz w:val="24"/>
          <w:szCs w:val="24"/>
        </w:rPr>
        <w:t>a</w:t>
      </w:r>
      <w:r w:rsidR="00FE2B6A">
        <w:rPr>
          <w:rFonts w:cstheme="minorHAnsi"/>
          <w:sz w:val="24"/>
          <w:szCs w:val="24"/>
        </w:rPr>
        <w:t> </w:t>
      </w:r>
      <w:r w:rsidRPr="00560F96">
        <w:rPr>
          <w:rFonts w:cstheme="minorHAnsi"/>
          <w:sz w:val="24"/>
          <w:szCs w:val="24"/>
        </w:rPr>
        <w:t>schůdnost odstraňováním sněhu a náledí</w:t>
      </w:r>
    </w:p>
    <w:p w14:paraId="051D39ED" w14:textId="77777777" w:rsidR="00FA6B5D" w:rsidRPr="00560F96" w:rsidRDefault="00FA6B5D" w:rsidP="00FE2B6A">
      <w:pPr>
        <w:pStyle w:val="Bodytext20"/>
        <w:shd w:val="clear" w:color="auto" w:fill="auto"/>
        <w:spacing w:before="0" w:after="0"/>
        <w:ind w:firstLine="0"/>
        <w:jc w:val="both"/>
        <w:rPr>
          <w:rFonts w:cstheme="minorHAnsi"/>
          <w:sz w:val="24"/>
          <w:szCs w:val="24"/>
        </w:rPr>
      </w:pPr>
    </w:p>
    <w:p w14:paraId="41421BCD" w14:textId="6B423B42" w:rsidR="00DB3ED6" w:rsidRDefault="00FA6B5D" w:rsidP="00FE2B6A">
      <w:pPr>
        <w:pStyle w:val="Bodytext20"/>
        <w:shd w:val="clear" w:color="auto" w:fill="auto"/>
        <w:spacing w:before="0" w:after="0"/>
        <w:ind w:firstLine="0"/>
        <w:jc w:val="both"/>
        <w:rPr>
          <w:rFonts w:cstheme="minorHAnsi"/>
          <w:sz w:val="24"/>
          <w:szCs w:val="24"/>
        </w:rPr>
      </w:pPr>
      <w:r w:rsidRPr="00DF6C4D">
        <w:rPr>
          <w:rFonts w:cstheme="minorHAnsi"/>
          <w:sz w:val="24"/>
          <w:szCs w:val="24"/>
        </w:rPr>
        <w:t>R</w:t>
      </w:r>
      <w:r w:rsidR="008B673F" w:rsidRPr="00DF6C4D">
        <w:rPr>
          <w:rFonts w:cstheme="minorHAnsi"/>
          <w:sz w:val="24"/>
          <w:szCs w:val="24"/>
        </w:rPr>
        <w:t>ada města Český</w:t>
      </w:r>
      <w:r w:rsidR="001A77F7" w:rsidRPr="00DF6C4D">
        <w:rPr>
          <w:rFonts w:cstheme="minorHAnsi"/>
          <w:sz w:val="24"/>
          <w:szCs w:val="24"/>
        </w:rPr>
        <w:t xml:space="preserve"> Těšín se na své schůzi konané</w:t>
      </w:r>
      <w:r w:rsidRPr="00DF6C4D">
        <w:rPr>
          <w:rFonts w:cstheme="minorHAnsi"/>
          <w:sz w:val="24"/>
          <w:szCs w:val="24"/>
        </w:rPr>
        <w:t xml:space="preserve"> dne</w:t>
      </w:r>
      <w:r w:rsidR="00FE2B6A" w:rsidRPr="00DF6C4D">
        <w:rPr>
          <w:rFonts w:cstheme="minorHAnsi"/>
          <w:sz w:val="24"/>
          <w:szCs w:val="24"/>
        </w:rPr>
        <w:t xml:space="preserve"> </w:t>
      </w:r>
      <w:proofErr w:type="gramStart"/>
      <w:r w:rsidR="00FE2B6A" w:rsidRPr="00DF6C4D">
        <w:rPr>
          <w:rFonts w:cstheme="minorHAnsi"/>
          <w:sz w:val="24"/>
          <w:szCs w:val="24"/>
        </w:rPr>
        <w:t>17.09.2024</w:t>
      </w:r>
      <w:proofErr w:type="gramEnd"/>
      <w:r w:rsidR="00FE2B6A" w:rsidRPr="00DF6C4D">
        <w:rPr>
          <w:rFonts w:cstheme="minorHAnsi"/>
          <w:sz w:val="24"/>
          <w:szCs w:val="24"/>
        </w:rPr>
        <w:t xml:space="preserve"> </w:t>
      </w:r>
      <w:r w:rsidRPr="00DF6C4D">
        <w:rPr>
          <w:rFonts w:cstheme="minorHAnsi"/>
          <w:sz w:val="24"/>
          <w:szCs w:val="24"/>
        </w:rPr>
        <w:t xml:space="preserve">usnesením č. </w:t>
      </w:r>
      <w:r w:rsidR="00FE2B6A" w:rsidRPr="00DF6C4D">
        <w:rPr>
          <w:sz w:val="24"/>
          <w:szCs w:val="24"/>
        </w:rPr>
        <w:t>1764/27./RM</w:t>
      </w:r>
      <w:r w:rsidR="00FE2B6A">
        <w:t xml:space="preserve"> </w:t>
      </w:r>
      <w:r w:rsidRPr="00560F96">
        <w:rPr>
          <w:rFonts w:cstheme="minorHAnsi"/>
          <w:sz w:val="24"/>
          <w:szCs w:val="24"/>
        </w:rPr>
        <w:t>usnesla vydat</w:t>
      </w:r>
      <w:r w:rsidR="001A77F7">
        <w:rPr>
          <w:rFonts w:cstheme="minorHAnsi"/>
          <w:sz w:val="24"/>
          <w:szCs w:val="24"/>
        </w:rPr>
        <w:t xml:space="preserve"> </w:t>
      </w:r>
      <w:r w:rsidR="00F74688">
        <w:rPr>
          <w:rFonts w:cstheme="minorHAnsi"/>
          <w:sz w:val="24"/>
          <w:szCs w:val="24"/>
        </w:rPr>
        <w:t>na zá</w:t>
      </w:r>
      <w:r w:rsidR="00AC3D11">
        <w:rPr>
          <w:rFonts w:cstheme="minorHAnsi"/>
          <w:sz w:val="24"/>
          <w:szCs w:val="24"/>
        </w:rPr>
        <w:t>kladě zmocnění obsažené</w:t>
      </w:r>
      <w:r w:rsidR="00523A8E">
        <w:rPr>
          <w:rFonts w:cstheme="minorHAnsi"/>
          <w:sz w:val="24"/>
          <w:szCs w:val="24"/>
        </w:rPr>
        <w:t>ho</w:t>
      </w:r>
      <w:r w:rsidR="00AC3D11">
        <w:rPr>
          <w:rFonts w:cstheme="minorHAnsi"/>
          <w:sz w:val="24"/>
          <w:szCs w:val="24"/>
        </w:rPr>
        <w:t xml:space="preserve"> </w:t>
      </w:r>
      <w:r w:rsidR="001A77F7">
        <w:rPr>
          <w:rFonts w:cstheme="minorHAnsi"/>
          <w:sz w:val="24"/>
          <w:szCs w:val="24"/>
        </w:rPr>
        <w:t>v</w:t>
      </w:r>
      <w:r w:rsidR="00523A8E">
        <w:rPr>
          <w:rFonts w:cstheme="minorHAnsi"/>
          <w:sz w:val="24"/>
          <w:szCs w:val="24"/>
        </w:rPr>
        <w:t> </w:t>
      </w:r>
      <w:r w:rsidR="00AC3D11">
        <w:rPr>
          <w:rFonts w:cstheme="minorHAnsi"/>
          <w:sz w:val="24"/>
          <w:szCs w:val="24"/>
        </w:rPr>
        <w:t>ustanovení</w:t>
      </w:r>
      <w:r w:rsidR="00523A8E">
        <w:rPr>
          <w:rFonts w:cstheme="minorHAnsi"/>
          <w:sz w:val="24"/>
          <w:szCs w:val="24"/>
        </w:rPr>
        <w:t xml:space="preserve"> </w:t>
      </w:r>
      <w:r w:rsidR="00523A8E" w:rsidRPr="00C14FC9">
        <w:rPr>
          <w:rFonts w:cstheme="minorHAnsi"/>
          <w:sz w:val="24"/>
          <w:szCs w:val="24"/>
        </w:rPr>
        <w:t>§ 27 odst. 5 a 7</w:t>
      </w:r>
      <w:r w:rsidR="00523A8E" w:rsidRPr="00E63431">
        <w:rPr>
          <w:rFonts w:cstheme="minorHAnsi"/>
          <w:color w:val="FF0000"/>
          <w:sz w:val="24"/>
          <w:szCs w:val="24"/>
        </w:rPr>
        <w:t xml:space="preserve"> </w:t>
      </w:r>
      <w:r w:rsidR="00523A8E">
        <w:rPr>
          <w:rFonts w:cstheme="minorHAnsi"/>
          <w:sz w:val="24"/>
          <w:szCs w:val="24"/>
        </w:rPr>
        <w:t>zákona č.</w:t>
      </w:r>
      <w:r w:rsidR="00FE2B6A">
        <w:rPr>
          <w:rFonts w:cstheme="minorHAnsi"/>
          <w:sz w:val="24"/>
          <w:szCs w:val="24"/>
        </w:rPr>
        <w:t> </w:t>
      </w:r>
      <w:r w:rsidR="00523A8E">
        <w:rPr>
          <w:rFonts w:cstheme="minorHAnsi"/>
          <w:sz w:val="24"/>
          <w:szCs w:val="24"/>
        </w:rPr>
        <w:t>13/1997 Sb., o pozemních komunikacích, ve znění pozdějších předpisů (dále jen „zákon“)</w:t>
      </w:r>
      <w:r w:rsidR="005707F9">
        <w:rPr>
          <w:rFonts w:cstheme="minorHAnsi"/>
          <w:sz w:val="24"/>
          <w:szCs w:val="24"/>
        </w:rPr>
        <w:t xml:space="preserve"> a</w:t>
      </w:r>
      <w:r w:rsidR="00FE2B6A">
        <w:rPr>
          <w:rFonts w:cstheme="minorHAnsi"/>
          <w:sz w:val="24"/>
          <w:szCs w:val="24"/>
        </w:rPr>
        <w:t> </w:t>
      </w:r>
      <w:r w:rsidR="005707F9">
        <w:rPr>
          <w:rFonts w:cstheme="minorHAnsi"/>
          <w:sz w:val="24"/>
          <w:szCs w:val="24"/>
        </w:rPr>
        <w:t xml:space="preserve">v </w:t>
      </w:r>
      <w:r w:rsidR="001A77F7">
        <w:rPr>
          <w:rFonts w:cstheme="minorHAnsi"/>
          <w:sz w:val="24"/>
          <w:szCs w:val="24"/>
        </w:rPr>
        <w:t>souladu s</w:t>
      </w:r>
      <w:r w:rsidR="005707F9">
        <w:rPr>
          <w:rFonts w:cstheme="minorHAnsi"/>
          <w:sz w:val="24"/>
          <w:szCs w:val="24"/>
        </w:rPr>
        <w:t xml:space="preserve"> ustanovením </w:t>
      </w:r>
      <w:r w:rsidR="001A77F7">
        <w:rPr>
          <w:rFonts w:cstheme="minorHAnsi"/>
          <w:sz w:val="24"/>
          <w:szCs w:val="24"/>
        </w:rPr>
        <w:t>§</w:t>
      </w:r>
      <w:r w:rsidR="00C14FC9">
        <w:rPr>
          <w:rFonts w:cstheme="minorHAnsi"/>
          <w:sz w:val="24"/>
          <w:szCs w:val="24"/>
        </w:rPr>
        <w:t xml:space="preserve"> </w:t>
      </w:r>
      <w:r w:rsidR="001A77F7">
        <w:rPr>
          <w:rFonts w:cstheme="minorHAnsi"/>
          <w:sz w:val="24"/>
          <w:szCs w:val="24"/>
        </w:rPr>
        <w:t>11</w:t>
      </w:r>
      <w:r w:rsidR="00C14FC9">
        <w:rPr>
          <w:rFonts w:cstheme="minorHAnsi"/>
          <w:sz w:val="24"/>
          <w:szCs w:val="24"/>
        </w:rPr>
        <w:t xml:space="preserve"> </w:t>
      </w:r>
      <w:r w:rsidR="001A77F7">
        <w:rPr>
          <w:rFonts w:cstheme="minorHAnsi"/>
          <w:sz w:val="24"/>
          <w:szCs w:val="24"/>
        </w:rPr>
        <w:t>odst. 1 a § 102 odst. 2 písm. d) zákona č. 1</w:t>
      </w:r>
      <w:r w:rsidR="00E03F3E">
        <w:rPr>
          <w:rFonts w:cstheme="minorHAnsi"/>
          <w:sz w:val="24"/>
          <w:szCs w:val="24"/>
        </w:rPr>
        <w:t>28/2000 Sb., o</w:t>
      </w:r>
      <w:r w:rsidR="00FE2B6A">
        <w:rPr>
          <w:rFonts w:cstheme="minorHAnsi"/>
          <w:sz w:val="24"/>
          <w:szCs w:val="24"/>
        </w:rPr>
        <w:t> </w:t>
      </w:r>
      <w:r w:rsidR="00E03F3E">
        <w:rPr>
          <w:rFonts w:cstheme="minorHAnsi"/>
          <w:sz w:val="24"/>
          <w:szCs w:val="24"/>
        </w:rPr>
        <w:t>obcích (obecní z</w:t>
      </w:r>
      <w:r w:rsidR="001A77F7">
        <w:rPr>
          <w:rFonts w:cstheme="minorHAnsi"/>
          <w:sz w:val="24"/>
          <w:szCs w:val="24"/>
        </w:rPr>
        <w:t>řízení)</w:t>
      </w:r>
      <w:r w:rsidR="00D25E8A">
        <w:rPr>
          <w:rFonts w:cstheme="minorHAnsi"/>
          <w:sz w:val="24"/>
          <w:szCs w:val="24"/>
        </w:rPr>
        <w:t>,</w:t>
      </w:r>
      <w:r w:rsidR="001A77F7">
        <w:rPr>
          <w:rFonts w:cstheme="minorHAnsi"/>
          <w:sz w:val="24"/>
          <w:szCs w:val="24"/>
        </w:rPr>
        <w:t xml:space="preserve"> ve znění pozdějších předpisů</w:t>
      </w:r>
      <w:r w:rsidR="00D25E8A">
        <w:rPr>
          <w:rFonts w:cstheme="minorHAnsi"/>
          <w:sz w:val="24"/>
          <w:szCs w:val="24"/>
        </w:rPr>
        <w:t>,</w:t>
      </w:r>
      <w:r w:rsidR="001A77F7">
        <w:rPr>
          <w:rFonts w:cstheme="minorHAnsi"/>
          <w:sz w:val="24"/>
          <w:szCs w:val="24"/>
        </w:rPr>
        <w:t xml:space="preserve"> </w:t>
      </w:r>
      <w:r w:rsidRPr="00560F96">
        <w:rPr>
          <w:rFonts w:cstheme="minorHAnsi"/>
          <w:sz w:val="24"/>
          <w:szCs w:val="24"/>
        </w:rPr>
        <w:t xml:space="preserve">toto nařízení (dále jen </w:t>
      </w:r>
      <w:r w:rsidR="00DB3ED6">
        <w:rPr>
          <w:rFonts w:cstheme="minorHAnsi"/>
          <w:sz w:val="24"/>
          <w:szCs w:val="24"/>
        </w:rPr>
        <w:t>„nařízení“).</w:t>
      </w:r>
    </w:p>
    <w:p w14:paraId="203150FB" w14:textId="77777777" w:rsidR="002D5E12" w:rsidRDefault="002D5E12" w:rsidP="002B5107">
      <w:pPr>
        <w:pStyle w:val="Bodytext20"/>
        <w:shd w:val="clear" w:color="auto" w:fill="auto"/>
        <w:spacing w:before="0" w:after="0"/>
        <w:ind w:firstLine="0"/>
        <w:jc w:val="both"/>
        <w:rPr>
          <w:rFonts w:cstheme="minorHAnsi"/>
          <w:sz w:val="24"/>
          <w:szCs w:val="24"/>
        </w:rPr>
      </w:pPr>
    </w:p>
    <w:p w14:paraId="542BD885" w14:textId="25A8DEB2" w:rsidR="00FA6B5D" w:rsidRDefault="00D649E8" w:rsidP="00D649E8">
      <w:pPr>
        <w:widowControl w:val="0"/>
        <w:spacing w:after="260" w:line="244" w:lineRule="exact"/>
        <w:ind w:right="40"/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FA6B5D"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Článek I</w:t>
      </w:r>
    </w:p>
    <w:p w14:paraId="311E55F6" w14:textId="77777777" w:rsidR="002D5E12" w:rsidRDefault="002D5E12" w:rsidP="002D5E12">
      <w:pPr>
        <w:widowControl w:val="0"/>
        <w:spacing w:after="260" w:line="244" w:lineRule="exact"/>
        <w:ind w:right="4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Předmět </w:t>
      </w:r>
      <w:r w:rsidR="00D25E8A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nařízení</w:t>
      </w:r>
    </w:p>
    <w:p w14:paraId="73D48A91" w14:textId="1961BAE1" w:rsidR="00FA6B5D" w:rsidRPr="00576561" w:rsidRDefault="00D25E8A" w:rsidP="00FE2B6A">
      <w:pPr>
        <w:widowControl w:val="0"/>
        <w:spacing w:after="260" w:line="244" w:lineRule="exact"/>
        <w:ind w:right="40"/>
        <w:jc w:val="both"/>
        <w:rPr>
          <w:rFonts w:cstheme="minorHAnsi"/>
          <w:sz w:val="24"/>
          <w:szCs w:val="24"/>
        </w:rPr>
      </w:pPr>
      <w:r w:rsidRPr="00576561">
        <w:rPr>
          <w:rFonts w:cstheme="minorHAnsi"/>
          <w:sz w:val="24"/>
          <w:szCs w:val="24"/>
        </w:rPr>
        <w:t xml:space="preserve">Toto nařízení stanoví </w:t>
      </w:r>
      <w:r w:rsidR="002D5E12" w:rsidRPr="00576561">
        <w:rPr>
          <w:rFonts w:cstheme="minorHAnsi"/>
          <w:sz w:val="24"/>
          <w:szCs w:val="24"/>
        </w:rPr>
        <w:t>rozsah, způsob a časov</w:t>
      </w:r>
      <w:r w:rsidRPr="00576561">
        <w:rPr>
          <w:rFonts w:cstheme="minorHAnsi"/>
          <w:sz w:val="24"/>
          <w:szCs w:val="24"/>
        </w:rPr>
        <w:t>é</w:t>
      </w:r>
      <w:r w:rsidR="002D5E12" w:rsidRPr="00576561">
        <w:rPr>
          <w:rFonts w:cstheme="minorHAnsi"/>
          <w:sz w:val="24"/>
          <w:szCs w:val="24"/>
        </w:rPr>
        <w:t xml:space="preserve"> lhůt</w:t>
      </w:r>
      <w:r w:rsidRPr="00576561">
        <w:rPr>
          <w:rFonts w:cstheme="minorHAnsi"/>
          <w:sz w:val="24"/>
          <w:szCs w:val="24"/>
        </w:rPr>
        <w:t>y</w:t>
      </w:r>
      <w:r w:rsidR="002D5E12" w:rsidRPr="00576561">
        <w:rPr>
          <w:rFonts w:cstheme="minorHAnsi"/>
          <w:sz w:val="24"/>
          <w:szCs w:val="24"/>
        </w:rPr>
        <w:t xml:space="preserve"> ke zmírňování a odstraňování závad ve</w:t>
      </w:r>
      <w:r w:rsidR="00FE2B6A">
        <w:rPr>
          <w:rFonts w:cstheme="minorHAnsi"/>
          <w:sz w:val="24"/>
          <w:szCs w:val="24"/>
        </w:rPr>
        <w:t> </w:t>
      </w:r>
      <w:r w:rsidR="002D5E12" w:rsidRPr="00576561">
        <w:rPr>
          <w:rFonts w:cstheme="minorHAnsi"/>
          <w:sz w:val="24"/>
          <w:szCs w:val="24"/>
        </w:rPr>
        <w:t>schůdnosti chodníků a místních komunikací a vymez</w:t>
      </w:r>
      <w:r w:rsidR="00303843" w:rsidRPr="00576561">
        <w:rPr>
          <w:rFonts w:cstheme="minorHAnsi"/>
          <w:sz w:val="24"/>
          <w:szCs w:val="24"/>
        </w:rPr>
        <w:t>uje</w:t>
      </w:r>
      <w:r w:rsidR="002D5E12" w:rsidRPr="00576561">
        <w:rPr>
          <w:rFonts w:cstheme="minorHAnsi"/>
          <w:sz w:val="24"/>
          <w:szCs w:val="24"/>
        </w:rPr>
        <w:t xml:space="preserve"> místní komunikac</w:t>
      </w:r>
      <w:r w:rsidR="00303843" w:rsidRPr="00576561">
        <w:rPr>
          <w:rFonts w:cstheme="minorHAnsi"/>
          <w:sz w:val="24"/>
          <w:szCs w:val="24"/>
        </w:rPr>
        <w:t>e</w:t>
      </w:r>
      <w:r w:rsidR="002D5E12" w:rsidRPr="00576561">
        <w:rPr>
          <w:rFonts w:cstheme="minorHAnsi"/>
          <w:sz w:val="24"/>
          <w:szCs w:val="24"/>
        </w:rPr>
        <w:t xml:space="preserve"> a chodník</w:t>
      </w:r>
      <w:r w:rsidR="00303843" w:rsidRPr="00576561">
        <w:rPr>
          <w:rFonts w:cstheme="minorHAnsi"/>
          <w:sz w:val="24"/>
          <w:szCs w:val="24"/>
        </w:rPr>
        <w:t>y</w:t>
      </w:r>
      <w:r w:rsidR="002D5E12" w:rsidRPr="00576561">
        <w:rPr>
          <w:rFonts w:cstheme="minorHAnsi"/>
          <w:sz w:val="24"/>
          <w:szCs w:val="24"/>
        </w:rPr>
        <w:t>, na</w:t>
      </w:r>
      <w:r w:rsidR="00FE2B6A">
        <w:rPr>
          <w:rFonts w:cstheme="minorHAnsi"/>
          <w:sz w:val="24"/>
          <w:szCs w:val="24"/>
        </w:rPr>
        <w:t> </w:t>
      </w:r>
      <w:r w:rsidR="002D5E12" w:rsidRPr="00576561">
        <w:rPr>
          <w:rFonts w:cstheme="minorHAnsi"/>
          <w:sz w:val="24"/>
          <w:szCs w:val="24"/>
        </w:rPr>
        <w:t>kterých se pro jejich malý dopravní význam nezajišťuje sjízdnost a schůdnost odstraňováním sněhu a náledí.</w:t>
      </w:r>
    </w:p>
    <w:p w14:paraId="08DC45D9" w14:textId="61CA2B1A" w:rsidR="00D9308A" w:rsidRDefault="00D9308A" w:rsidP="002D5E12">
      <w:pPr>
        <w:widowControl w:val="0"/>
        <w:spacing w:after="260" w:line="244" w:lineRule="exact"/>
        <w:ind w:right="4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D5CF3">
        <w:rPr>
          <w:rFonts w:cstheme="minorHAnsi"/>
          <w:b/>
          <w:sz w:val="24"/>
          <w:szCs w:val="24"/>
        </w:rPr>
        <w:t>Článek II</w:t>
      </w:r>
    </w:p>
    <w:p w14:paraId="057040C5" w14:textId="77777777" w:rsidR="002D5E12" w:rsidRPr="00D9308A" w:rsidRDefault="00D9308A" w:rsidP="002D5E12">
      <w:pPr>
        <w:widowControl w:val="0"/>
        <w:spacing w:after="260" w:line="244" w:lineRule="exact"/>
        <w:ind w:right="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</w:t>
      </w:r>
      <w:r w:rsidR="002D5E12">
        <w:rPr>
          <w:rFonts w:cstheme="minorHAnsi"/>
          <w:b/>
          <w:sz w:val="24"/>
          <w:szCs w:val="24"/>
        </w:rPr>
        <w:t>Vymezení základních pojmů</w:t>
      </w:r>
    </w:p>
    <w:p w14:paraId="3E717C1D" w14:textId="77777777" w:rsidR="00FA6B5D" w:rsidRDefault="00E47BD6" w:rsidP="00D355B0">
      <w:pPr>
        <w:widowControl w:val="0"/>
        <w:tabs>
          <w:tab w:val="left" w:pos="399"/>
        </w:tabs>
        <w:spacing w:after="260" w:line="259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86338E">
        <w:rPr>
          <w:rFonts w:eastAsia="Times New Roman" w:cstheme="minorHAnsi"/>
          <w:color w:val="000000"/>
          <w:sz w:val="24"/>
          <w:szCs w:val="24"/>
          <w:lang w:eastAsia="cs-CZ" w:bidi="cs-CZ"/>
        </w:rPr>
        <w:t>(1)</w:t>
      </w:r>
      <w:r w:rsidR="00013FBF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>Místní</w:t>
      </w:r>
      <w:r w:rsidR="00D355B0" w:rsidRPr="0086338E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 xml:space="preserve"> komunikace jsou sjízdné, </w:t>
      </w:r>
      <w:r w:rsidR="00D355B0" w:rsidRP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jestliže umožňují bezpečný pohyb silničních a jiných vozidel přizpůsobený stavebnímu stavu a dopravně technickému stavu těchto pozemních komunikací a povětrnostním situacím a jejich důsledkům.</w:t>
      </w:r>
    </w:p>
    <w:p w14:paraId="22B3475E" w14:textId="77777777" w:rsidR="00C14FC9" w:rsidRPr="00C14FC9" w:rsidRDefault="00C14FC9" w:rsidP="00D355B0">
      <w:pPr>
        <w:widowControl w:val="0"/>
        <w:tabs>
          <w:tab w:val="left" w:pos="399"/>
        </w:tabs>
        <w:spacing w:after="260" w:line="259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(2) V zastavěném území obce </w:t>
      </w:r>
      <w:r w:rsidRPr="00C14FC9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>jsou místní komunikace-chodníky</w:t>
      </w:r>
      <w:r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a průjezdní úsek silnice </w:t>
      </w:r>
      <w:r w:rsidRPr="00C14FC9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>schůdné</w:t>
      </w:r>
      <w:r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, </w:t>
      </w:r>
      <w:r w:rsidRP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jestliže umožňují bezpečný pohyb</w:t>
      </w:r>
      <w:r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chodců, kterým je pohyb</w:t>
      </w:r>
      <w:r w:rsidRP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přizpůsobený stavebnímu stavu a dopravně technickému stavu těchto komunikací a povětrnostním situacím a jejich důsledkům.</w:t>
      </w:r>
    </w:p>
    <w:p w14:paraId="52C5AB07" w14:textId="77777777" w:rsidR="00FA6B5D" w:rsidRPr="00560F96" w:rsidRDefault="00E47BD6" w:rsidP="0086338E">
      <w:pPr>
        <w:widowControl w:val="0"/>
        <w:tabs>
          <w:tab w:val="left" w:pos="418"/>
        </w:tabs>
        <w:spacing w:after="256" w:line="259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86338E">
        <w:rPr>
          <w:rFonts w:eastAsia="Times New Roman" w:cstheme="minorHAnsi"/>
          <w:bCs/>
          <w:color w:val="000000"/>
          <w:sz w:val="24"/>
          <w:szCs w:val="24"/>
          <w:lang w:eastAsia="cs-CZ" w:bidi="cs-CZ"/>
        </w:rPr>
        <w:t>(</w:t>
      </w:r>
      <w:r w:rsidR="00C14FC9">
        <w:rPr>
          <w:rFonts w:eastAsia="Times New Roman" w:cstheme="minorHAnsi"/>
          <w:bCs/>
          <w:color w:val="000000"/>
          <w:sz w:val="24"/>
          <w:szCs w:val="24"/>
          <w:lang w:eastAsia="cs-CZ" w:bidi="cs-CZ"/>
        </w:rPr>
        <w:t>3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) Povětrnostními</w:t>
      </w:r>
      <w:r w:rsidR="00FA6B5D"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 situacemi 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a jejich důsledky, které mohou podstatně zhoršit nebo přerušit sjízdnost, jsou vánice a intenzivní dlouhodobé sněžení, vznik souvislé námrazy, mlhy, oblevy, mrznoucí déšť, vichřice, povodně a přívalové vody a jiné obdobné povětrnostní situace a jejich důsledky.</w:t>
      </w:r>
    </w:p>
    <w:p w14:paraId="043F0922" w14:textId="0A2204A7" w:rsidR="00FA6B5D" w:rsidRDefault="00E47BD6" w:rsidP="0086338E">
      <w:pPr>
        <w:widowControl w:val="0"/>
        <w:tabs>
          <w:tab w:val="left" w:pos="447"/>
        </w:tabs>
        <w:spacing w:after="264" w:line="26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86338E">
        <w:rPr>
          <w:rFonts w:eastAsia="Times New Roman" w:cstheme="minorHAnsi"/>
          <w:bCs/>
          <w:color w:val="000000"/>
          <w:sz w:val="24"/>
          <w:szCs w:val="24"/>
          <w:lang w:eastAsia="cs-CZ" w:bidi="cs-CZ"/>
        </w:rPr>
        <w:t>(</w:t>
      </w:r>
      <w:r w:rsidR="00C14FC9">
        <w:rPr>
          <w:rFonts w:eastAsia="Times New Roman" w:cstheme="minorHAnsi"/>
          <w:bCs/>
          <w:color w:val="000000"/>
          <w:sz w:val="24"/>
          <w:szCs w:val="24"/>
          <w:lang w:eastAsia="cs-CZ" w:bidi="cs-CZ"/>
        </w:rPr>
        <w:t>4</w:t>
      </w:r>
      <w:r w:rsidRPr="0086338E">
        <w:rPr>
          <w:rFonts w:eastAsia="Times New Roman" w:cstheme="minorHAnsi"/>
          <w:bCs/>
          <w:color w:val="000000"/>
          <w:sz w:val="24"/>
          <w:szCs w:val="24"/>
          <w:lang w:eastAsia="cs-CZ" w:bidi="cs-CZ"/>
        </w:rPr>
        <w:t>)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 Závadou</w:t>
      </w:r>
      <w:r w:rsidR="00FA6B5D"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 ve schůdnosti </w:t>
      </w:r>
      <w:r w:rsidR="00471D2B" w:rsidRPr="00BD760D">
        <w:rPr>
          <w:rFonts w:eastAsia="Times New Roman" w:cstheme="minorHAnsi"/>
          <w:bCs/>
          <w:color w:val="000000"/>
          <w:sz w:val="24"/>
          <w:szCs w:val="24"/>
          <w:lang w:eastAsia="cs-CZ" w:bidi="cs-CZ"/>
        </w:rPr>
        <w:t>se</w:t>
      </w:r>
      <w:r w:rsidR="00471D2B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 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pro účely tohoto </w:t>
      </w:r>
      <w:r w:rsidR="00471D2B">
        <w:rPr>
          <w:rFonts w:eastAsia="Times New Roman" w:cstheme="minorHAnsi"/>
          <w:color w:val="000000"/>
          <w:sz w:val="24"/>
          <w:szCs w:val="24"/>
          <w:lang w:eastAsia="cs-CZ" w:bidi="cs-CZ"/>
        </w:rPr>
        <w:t>nařízení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rozumí taková změna ve schůdnosti pozemní komunikace, kterou nemůže chodec předvídat při pohybu přizpůsobeném stavebnímu stavu a dopravně technickému stavu a povětrnostním situacím a jejich</w:t>
      </w:r>
      <w:r w:rsidR="00D32EA9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</w:t>
      </w:r>
      <w:r w:rsidR="00E63431">
        <w:rPr>
          <w:rFonts w:eastAsia="Times New Roman" w:cstheme="minorHAnsi"/>
          <w:color w:val="000000"/>
          <w:sz w:val="24"/>
          <w:szCs w:val="24"/>
          <w:lang w:eastAsia="cs-CZ" w:bidi="cs-CZ"/>
        </w:rPr>
        <w:t>důsledkům.</w:t>
      </w:r>
    </w:p>
    <w:p w14:paraId="014E0BD0" w14:textId="0548DD0C" w:rsidR="0086338E" w:rsidRDefault="00E47BD6" w:rsidP="0086338E">
      <w:pPr>
        <w:widowControl w:val="0"/>
        <w:tabs>
          <w:tab w:val="left" w:pos="447"/>
        </w:tabs>
        <w:spacing w:after="264" w:line="26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>
        <w:rPr>
          <w:rFonts w:eastAsia="Times New Roman" w:cstheme="minorHAnsi"/>
          <w:color w:val="000000"/>
          <w:sz w:val="24"/>
          <w:szCs w:val="24"/>
          <w:lang w:eastAsia="cs-CZ" w:bidi="cs-CZ"/>
        </w:rPr>
        <w:t>(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5</w:t>
      </w:r>
      <w:r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) </w:t>
      </w:r>
      <w:r w:rsidRPr="00E47BD6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>Závadou</w:t>
      </w:r>
      <w:r w:rsidR="00261355" w:rsidRPr="00261355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 xml:space="preserve"> ve sjízdnosti </w:t>
      </w:r>
      <w:r w:rsidR="00471D2B" w:rsidRPr="00BD760D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se </w:t>
      </w:r>
      <w:r w:rsidR="00261355" w:rsidRPr="00261355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pro účely tohoto </w:t>
      </w:r>
      <w:r w:rsidR="00471D2B">
        <w:rPr>
          <w:rFonts w:eastAsia="Times New Roman" w:cstheme="minorHAnsi"/>
          <w:color w:val="000000"/>
          <w:sz w:val="24"/>
          <w:szCs w:val="24"/>
          <w:lang w:eastAsia="cs-CZ" w:bidi="cs-CZ"/>
        </w:rPr>
        <w:t>nařízení</w:t>
      </w:r>
      <w:r w:rsidR="00261355" w:rsidRPr="00261355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rozumí taková změna ve </w:t>
      </w:r>
      <w:r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sjízdnosti </w:t>
      </w:r>
      <w:r w:rsidRPr="00261355">
        <w:rPr>
          <w:rFonts w:eastAsia="Times New Roman" w:cstheme="minorHAnsi"/>
          <w:color w:val="000000"/>
          <w:sz w:val="24"/>
          <w:szCs w:val="24"/>
          <w:lang w:eastAsia="cs-CZ" w:bidi="cs-CZ"/>
        </w:rPr>
        <w:t>místní</w:t>
      </w:r>
      <w:r w:rsidR="00261355" w:rsidRPr="00261355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komunikace, kterou nemůže řidič vozidla předvídat při pohybu vozidla přizpůsobeném stavebnímu stavu a dopravně technickému stavu těchto pozemních komunikací a</w:t>
      </w:r>
      <w:r w:rsidR="00FE2B6A">
        <w:rPr>
          <w:rFonts w:eastAsia="Times New Roman" w:cstheme="minorHAnsi"/>
          <w:color w:val="000000"/>
          <w:sz w:val="24"/>
          <w:szCs w:val="24"/>
          <w:lang w:eastAsia="cs-CZ" w:bidi="cs-CZ"/>
        </w:rPr>
        <w:t> </w:t>
      </w:r>
      <w:r w:rsidR="00261355" w:rsidRPr="00261355">
        <w:rPr>
          <w:rFonts w:eastAsia="Times New Roman" w:cstheme="minorHAnsi"/>
          <w:color w:val="000000"/>
          <w:sz w:val="24"/>
          <w:szCs w:val="24"/>
          <w:lang w:eastAsia="cs-CZ" w:bidi="cs-CZ"/>
        </w:rPr>
        <w:t>povětrnostním situacím a jejich důsledkům.</w:t>
      </w:r>
    </w:p>
    <w:p w14:paraId="2FAF0239" w14:textId="67F5031F" w:rsidR="00604F9D" w:rsidRPr="00560F96" w:rsidRDefault="00BD760D" w:rsidP="002B5107">
      <w:pPr>
        <w:widowControl w:val="0"/>
        <w:tabs>
          <w:tab w:val="left" w:pos="399"/>
        </w:tabs>
        <w:spacing w:after="260" w:line="26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BD760D">
        <w:rPr>
          <w:rFonts w:eastAsia="Times New Roman" w:cstheme="minorHAnsi"/>
          <w:bCs/>
          <w:sz w:val="24"/>
          <w:szCs w:val="24"/>
          <w:lang w:eastAsia="cs-CZ" w:bidi="cs-CZ"/>
        </w:rPr>
        <w:t>(6)</w:t>
      </w:r>
      <w:r w:rsidR="00E47BD6" w:rsidRPr="00BD760D">
        <w:rPr>
          <w:rFonts w:eastAsia="Times New Roman" w:cstheme="minorHAnsi"/>
          <w:b/>
          <w:bCs/>
          <w:sz w:val="24"/>
          <w:szCs w:val="24"/>
          <w:lang w:eastAsia="cs-CZ" w:bidi="cs-CZ"/>
        </w:rPr>
        <w:t xml:space="preserve"> </w:t>
      </w:r>
      <w:r w:rsidR="00E47BD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Zmírňováním</w:t>
      </w:r>
      <w:r w:rsidR="00FA6B5D"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 a odstraňováním závad ve schůdnosti </w:t>
      </w:r>
      <w:r w:rsidR="00C14FC9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i sjízdnosti 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se rozumí od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klize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ní sněhu 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ručně i mechanickými prostředky, zdrsňování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náledí 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posyp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em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inertním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i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posypovým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i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materiál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>y, rozpouštění sněhu a ledu chemickými rozmrazovacími prostředky</w:t>
      </w:r>
      <w:r w:rsidR="00FA6B5D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.</w:t>
      </w:r>
    </w:p>
    <w:p w14:paraId="544A90A7" w14:textId="77777777" w:rsidR="002B5107" w:rsidRPr="002B5107" w:rsidRDefault="002B5107" w:rsidP="002B5107">
      <w:pPr>
        <w:widowControl w:val="0"/>
        <w:tabs>
          <w:tab w:val="left" w:pos="385"/>
        </w:tabs>
        <w:spacing w:after="0" w:line="259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</w:p>
    <w:p w14:paraId="4B9C3DA8" w14:textId="77777777" w:rsidR="00FA6B5D" w:rsidRPr="00560F96" w:rsidRDefault="00FA6B5D" w:rsidP="00724B77">
      <w:pPr>
        <w:jc w:val="center"/>
        <w:rPr>
          <w:rFonts w:cstheme="minorHAnsi"/>
          <w:b/>
          <w:sz w:val="24"/>
          <w:szCs w:val="24"/>
        </w:rPr>
      </w:pPr>
      <w:r w:rsidRPr="00560F96">
        <w:rPr>
          <w:rFonts w:cstheme="minorHAnsi"/>
          <w:b/>
          <w:sz w:val="24"/>
          <w:szCs w:val="24"/>
        </w:rPr>
        <w:t>Článek II</w:t>
      </w:r>
      <w:r w:rsidR="00C903E1">
        <w:rPr>
          <w:rFonts w:cstheme="minorHAnsi"/>
          <w:b/>
          <w:sz w:val="24"/>
          <w:szCs w:val="24"/>
        </w:rPr>
        <w:t>I</w:t>
      </w:r>
    </w:p>
    <w:p w14:paraId="6762083F" w14:textId="77777777" w:rsidR="00DC479F" w:rsidRDefault="00FA6B5D" w:rsidP="00DC479F">
      <w:pPr>
        <w:widowControl w:val="0"/>
        <w:spacing w:after="0" w:line="254" w:lineRule="exact"/>
        <w:jc w:val="center"/>
        <w:outlineLvl w:val="0"/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Rozsah, způsob a lhůty </w:t>
      </w:r>
      <w:r w:rsidR="000B794E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zmírňování a </w:t>
      </w:r>
      <w:r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odstraňování záv</w:t>
      </w:r>
      <w:r w:rsidR="00FB3EA1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ad </w:t>
      </w:r>
    </w:p>
    <w:p w14:paraId="43F6363D" w14:textId="36E33892" w:rsidR="00FA6B5D" w:rsidRPr="00560F96" w:rsidRDefault="00FB3EA1" w:rsidP="00C02B32">
      <w:pPr>
        <w:widowControl w:val="0"/>
        <w:spacing w:after="260" w:line="254" w:lineRule="exact"/>
        <w:jc w:val="center"/>
        <w:outlineLvl w:val="0"/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ve schůdnos</w:t>
      </w:r>
      <w:r w:rsidR="000B794E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ti</w:t>
      </w:r>
      <w:r w:rsidR="00FA6B5D"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 </w:t>
      </w:r>
      <w:r w:rsidR="00C02B32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místních komunikací</w:t>
      </w:r>
      <w:r w:rsidR="00C14FC9"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 </w:t>
      </w:r>
      <w:r w:rsidR="00C02B32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a chodníků</w:t>
      </w:r>
    </w:p>
    <w:p w14:paraId="578BA4B1" w14:textId="6C80F634" w:rsidR="00FA6B5D" w:rsidRPr="00560F96" w:rsidRDefault="00FA6B5D" w:rsidP="002B5107">
      <w:pPr>
        <w:widowControl w:val="0"/>
        <w:numPr>
          <w:ilvl w:val="0"/>
          <w:numId w:val="3"/>
        </w:numPr>
        <w:tabs>
          <w:tab w:val="left" w:pos="398"/>
        </w:tabs>
        <w:spacing w:after="260" w:line="25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Závady ve schůdnosti místních komunikací a chodníků vzniklé znečišt</w:t>
      </w:r>
      <w:r w:rsidR="009B276F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ěním, sněhem a</w:t>
      </w:r>
      <w:r w:rsidR="00FE2B6A">
        <w:rPr>
          <w:rFonts w:eastAsia="Times New Roman" w:cstheme="minorHAnsi"/>
          <w:color w:val="000000"/>
          <w:sz w:val="24"/>
          <w:szCs w:val="24"/>
          <w:lang w:eastAsia="cs-CZ" w:bidi="cs-CZ"/>
        </w:rPr>
        <w:t> </w:t>
      </w:r>
      <w:r w:rsidR="009B276F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náledím (dále jen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„závady ve schůdnosti") se u vozovek místních komunikací a průjezdních úseků silnic zmírňují pouze na přechodech pro chodce.</w:t>
      </w:r>
    </w:p>
    <w:p w14:paraId="2339EEAC" w14:textId="3D99FBC1" w:rsidR="00FA6B5D" w:rsidRPr="00560F96" w:rsidRDefault="00FA6B5D" w:rsidP="002B5107">
      <w:pPr>
        <w:widowControl w:val="0"/>
        <w:numPr>
          <w:ilvl w:val="0"/>
          <w:numId w:val="3"/>
        </w:numPr>
        <w:tabs>
          <w:tab w:val="left" w:pos="398"/>
        </w:tabs>
        <w:spacing w:after="260" w:line="25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Odklízení sněhu mechanizačními prostředk</w:t>
      </w:r>
      <w:r w:rsid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y z chodníků je zahájeno v době,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kdy vrstva napadaného sněhu dosáhne 3-5 cm a je prováděno vhodnými mechanizmy z hlediska únosnosti chodníků a v závislosti na jejich šířkovém uspořádání. Na místech nepřístupných pro</w:t>
      </w:r>
      <w:r w:rsidR="00FE2B6A">
        <w:rPr>
          <w:rFonts w:eastAsia="Times New Roman" w:cstheme="minorHAnsi"/>
          <w:color w:val="000000"/>
          <w:sz w:val="24"/>
          <w:szCs w:val="24"/>
          <w:lang w:eastAsia="cs-CZ" w:bidi="cs-CZ"/>
        </w:rPr>
        <w:t> 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mechanizační p</w:t>
      </w:r>
      <w:r w:rsid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rostředky se provádí ruční odhrnutí 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sněhu a ruční posyp</w:t>
      </w:r>
      <w:r w:rsidR="000B794E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(příp. vhodná mechanizace, zařízení nebo nářadí)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.</w:t>
      </w:r>
    </w:p>
    <w:p w14:paraId="00860432" w14:textId="77777777" w:rsidR="00FA6B5D" w:rsidRPr="00560F96" w:rsidRDefault="00FA6B5D" w:rsidP="002B5107">
      <w:pPr>
        <w:widowControl w:val="0"/>
        <w:numPr>
          <w:ilvl w:val="0"/>
          <w:numId w:val="3"/>
        </w:numPr>
        <w:tabs>
          <w:tab w:val="left" w:pos="398"/>
        </w:tabs>
        <w:spacing w:after="260" w:line="25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Závady ve schůdnosti se zmírňují 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a odstraňují 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u chodníků š</w:t>
      </w:r>
      <w:r w:rsid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irších </w:t>
      </w:r>
      <w:r w:rsidR="00560F96" w:rsidRPr="001F315D">
        <w:rPr>
          <w:rFonts w:eastAsia="Times New Roman" w:cstheme="minorHAnsi"/>
          <w:sz w:val="24"/>
          <w:szCs w:val="24"/>
          <w:lang w:eastAsia="cs-CZ" w:bidi="cs-CZ"/>
        </w:rPr>
        <w:t xml:space="preserve">než </w:t>
      </w:r>
      <w:r w:rsidR="001F315D">
        <w:rPr>
          <w:rFonts w:eastAsia="Times New Roman" w:cstheme="minorHAnsi"/>
          <w:sz w:val="24"/>
          <w:szCs w:val="24"/>
          <w:lang w:eastAsia="cs-CZ" w:bidi="cs-CZ"/>
        </w:rPr>
        <w:t>2,0</w:t>
      </w:r>
      <w:r w:rsidR="00724B77" w:rsidRPr="001F315D">
        <w:rPr>
          <w:rFonts w:eastAsia="Times New Roman" w:cstheme="minorHAnsi"/>
          <w:sz w:val="24"/>
          <w:szCs w:val="24"/>
          <w:lang w:eastAsia="cs-CZ" w:bidi="cs-CZ"/>
        </w:rPr>
        <w:t xml:space="preserve"> </w:t>
      </w:r>
      <w:r w:rsidR="009B276F" w:rsidRPr="001F315D">
        <w:rPr>
          <w:rFonts w:eastAsia="Times New Roman" w:cstheme="minorHAnsi"/>
          <w:sz w:val="24"/>
          <w:szCs w:val="24"/>
          <w:lang w:eastAsia="cs-CZ" w:bidi="cs-CZ"/>
        </w:rPr>
        <w:t xml:space="preserve">m </w:t>
      </w:r>
      <w:r w:rsidR="001F315D">
        <w:rPr>
          <w:rFonts w:eastAsia="Times New Roman" w:cstheme="minorHAnsi"/>
          <w:sz w:val="24"/>
          <w:szCs w:val="24"/>
          <w:lang w:eastAsia="cs-CZ" w:bidi="cs-CZ"/>
        </w:rPr>
        <w:t xml:space="preserve">pro strojní </w:t>
      </w:r>
      <w:proofErr w:type="spellStart"/>
      <w:r w:rsidR="001F315D">
        <w:rPr>
          <w:rFonts w:eastAsia="Times New Roman" w:cstheme="minorHAnsi"/>
          <w:sz w:val="24"/>
          <w:szCs w:val="24"/>
          <w:lang w:eastAsia="cs-CZ" w:bidi="cs-CZ"/>
        </w:rPr>
        <w:t>odhrn</w:t>
      </w:r>
      <w:proofErr w:type="spellEnd"/>
      <w:r w:rsidR="001F315D">
        <w:rPr>
          <w:rFonts w:eastAsia="Times New Roman" w:cstheme="minorHAnsi"/>
          <w:sz w:val="24"/>
          <w:szCs w:val="24"/>
          <w:lang w:eastAsia="cs-CZ" w:bidi="cs-CZ"/>
        </w:rPr>
        <w:t xml:space="preserve"> multikárou, 1,5 m při plužení malotraktorem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a u chodníků užších v maximální možné míře</w:t>
      </w:r>
      <w:r w:rsidR="00724B77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</w:t>
      </w:r>
      <w:r w:rsidR="000B794E" w:rsidRPr="001F315D">
        <w:rPr>
          <w:rFonts w:eastAsia="Times New Roman" w:cstheme="minorHAnsi"/>
          <w:sz w:val="24"/>
          <w:szCs w:val="24"/>
          <w:lang w:eastAsia="cs-CZ" w:bidi="cs-CZ"/>
        </w:rPr>
        <w:t xml:space="preserve">(tj. </w:t>
      </w:r>
      <w:r w:rsidR="000D79B8" w:rsidRPr="001F315D">
        <w:rPr>
          <w:rFonts w:eastAsia="Times New Roman" w:cstheme="minorHAnsi"/>
          <w:sz w:val="24"/>
          <w:szCs w:val="24"/>
          <w:lang w:eastAsia="cs-CZ" w:bidi="cs-CZ"/>
        </w:rPr>
        <w:t xml:space="preserve">min. </w:t>
      </w:r>
      <w:r w:rsidR="000B794E" w:rsidRPr="001F315D">
        <w:rPr>
          <w:rFonts w:eastAsia="Times New Roman" w:cstheme="minorHAnsi"/>
          <w:sz w:val="24"/>
          <w:szCs w:val="24"/>
          <w:lang w:eastAsia="cs-CZ" w:bidi="cs-CZ"/>
        </w:rPr>
        <w:t xml:space="preserve">šíře hrabla </w:t>
      </w:r>
      <w:r w:rsidR="001F315D">
        <w:rPr>
          <w:rFonts w:eastAsia="Times New Roman" w:cstheme="minorHAnsi"/>
          <w:sz w:val="24"/>
          <w:szCs w:val="24"/>
          <w:lang w:eastAsia="cs-CZ" w:bidi="cs-CZ"/>
        </w:rPr>
        <w:t>45</w:t>
      </w:r>
      <w:r w:rsidR="000D79B8" w:rsidRPr="001F315D">
        <w:rPr>
          <w:rFonts w:eastAsia="Times New Roman" w:cstheme="minorHAnsi"/>
          <w:sz w:val="24"/>
          <w:szCs w:val="24"/>
          <w:lang w:eastAsia="cs-CZ" w:bidi="cs-CZ"/>
        </w:rPr>
        <w:t xml:space="preserve"> </w:t>
      </w:r>
      <w:r w:rsidR="000B794E" w:rsidRPr="001F315D">
        <w:rPr>
          <w:rFonts w:eastAsia="Times New Roman" w:cstheme="minorHAnsi"/>
          <w:sz w:val="24"/>
          <w:szCs w:val="24"/>
          <w:lang w:eastAsia="cs-CZ" w:bidi="cs-CZ"/>
        </w:rPr>
        <w:t>cm</w:t>
      </w:r>
      <w:r w:rsidR="000D79B8" w:rsidRPr="001F315D">
        <w:rPr>
          <w:rFonts w:eastAsia="Times New Roman" w:cstheme="minorHAnsi"/>
          <w:sz w:val="24"/>
          <w:szCs w:val="24"/>
          <w:lang w:eastAsia="cs-CZ" w:bidi="cs-CZ"/>
        </w:rPr>
        <w:t xml:space="preserve"> a max. 90 cm</w:t>
      </w:r>
      <w:r w:rsidR="000B794E" w:rsidRPr="001F315D">
        <w:rPr>
          <w:rFonts w:eastAsia="Times New Roman" w:cstheme="minorHAnsi"/>
          <w:sz w:val="24"/>
          <w:szCs w:val="24"/>
          <w:lang w:eastAsia="cs-CZ" w:bidi="cs-CZ"/>
        </w:rPr>
        <w:t>)</w:t>
      </w:r>
      <w:r w:rsidRPr="001F315D">
        <w:rPr>
          <w:rFonts w:eastAsia="Times New Roman" w:cstheme="minorHAnsi"/>
          <w:sz w:val="24"/>
          <w:szCs w:val="24"/>
          <w:lang w:eastAsia="cs-CZ" w:bidi="cs-CZ"/>
        </w:rPr>
        <w:t>.</w:t>
      </w:r>
    </w:p>
    <w:p w14:paraId="305B9F1F" w14:textId="77777777" w:rsidR="00FA6B5D" w:rsidRDefault="00FA6B5D" w:rsidP="002B5107">
      <w:pPr>
        <w:widowControl w:val="0"/>
        <w:numPr>
          <w:ilvl w:val="0"/>
          <w:numId w:val="3"/>
        </w:numPr>
        <w:tabs>
          <w:tab w:val="left" w:pos="398"/>
        </w:tabs>
        <w:spacing w:after="260" w:line="25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Posyp chodníků se zajišťuje zejména strojním způsobem </w:t>
      </w:r>
      <w:r w:rsidRPr="000B794E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 xml:space="preserve">po odstranění vrstvy </w:t>
      </w:r>
      <w:r w:rsidR="00C14FC9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 xml:space="preserve">napadaného </w:t>
      </w:r>
      <w:r w:rsidRPr="000B794E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 xml:space="preserve">sněhu a po ukončení </w:t>
      </w:r>
      <w:r w:rsidR="00C14FC9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 xml:space="preserve">jeho </w:t>
      </w:r>
      <w:r w:rsidRPr="000B794E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>spadu.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U chodníků s užším profilem se posyp provádí ručně.</w:t>
      </w:r>
    </w:p>
    <w:p w14:paraId="45F44181" w14:textId="5F0766DF" w:rsidR="00C14FC9" w:rsidRPr="00D32EA9" w:rsidRDefault="00FA6B5D" w:rsidP="00724B77">
      <w:pPr>
        <w:widowControl w:val="0"/>
        <w:numPr>
          <w:ilvl w:val="0"/>
          <w:numId w:val="3"/>
        </w:numPr>
        <w:tabs>
          <w:tab w:val="left" w:pos="398"/>
        </w:tabs>
        <w:spacing w:after="260" w:line="25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D32EA9">
        <w:rPr>
          <w:color w:val="000000"/>
          <w:sz w:val="24"/>
          <w:szCs w:val="24"/>
          <w:lang w:eastAsia="cs-CZ" w:bidi="cs-CZ"/>
        </w:rPr>
        <w:t xml:space="preserve">Závady ve schůdnosti je vlastník povinen </w:t>
      </w:r>
      <w:r w:rsidRPr="00D32EA9">
        <w:rPr>
          <w:sz w:val="24"/>
          <w:szCs w:val="24"/>
          <w:lang w:eastAsia="cs-CZ" w:bidi="cs-CZ"/>
        </w:rPr>
        <w:t>zmírnit</w:t>
      </w:r>
      <w:r w:rsidR="00C14FC9" w:rsidRPr="00D32EA9">
        <w:rPr>
          <w:sz w:val="24"/>
          <w:szCs w:val="24"/>
          <w:lang w:eastAsia="cs-CZ" w:bidi="cs-CZ"/>
        </w:rPr>
        <w:t xml:space="preserve"> a odstranit podle pořadí důležitosti </w:t>
      </w:r>
      <w:r w:rsidR="00724B77" w:rsidRPr="00D32EA9">
        <w:rPr>
          <w:sz w:val="24"/>
          <w:szCs w:val="24"/>
          <w:lang w:eastAsia="cs-CZ" w:bidi="cs-CZ"/>
        </w:rPr>
        <w:t xml:space="preserve">tak </w:t>
      </w:r>
      <w:r w:rsidR="00C14FC9" w:rsidRPr="00D32EA9">
        <w:rPr>
          <w:sz w:val="24"/>
          <w:szCs w:val="24"/>
          <w:lang w:eastAsia="cs-CZ" w:bidi="cs-CZ"/>
        </w:rPr>
        <w:t xml:space="preserve">jak je schváleno v Plánu zimní údržby místních komunikací a chodníků města Český Těšín: </w:t>
      </w:r>
      <w:r w:rsidR="00C14FC9" w:rsidRPr="00D32EA9">
        <w:rPr>
          <w:b/>
          <w:color w:val="000000"/>
          <w:sz w:val="24"/>
          <w:szCs w:val="24"/>
          <w:lang w:eastAsia="cs-CZ" w:bidi="cs-CZ"/>
        </w:rPr>
        <w:t>I.</w:t>
      </w:r>
      <w:r w:rsidR="000D79B8" w:rsidRPr="00D32EA9">
        <w:rPr>
          <w:b/>
          <w:color w:val="000000"/>
          <w:sz w:val="24"/>
          <w:szCs w:val="24"/>
          <w:lang w:eastAsia="cs-CZ" w:bidi="cs-CZ"/>
        </w:rPr>
        <w:t xml:space="preserve"> </w:t>
      </w:r>
      <w:r w:rsidR="00C14FC9" w:rsidRPr="00D32EA9">
        <w:rPr>
          <w:b/>
          <w:color w:val="000000"/>
          <w:sz w:val="24"/>
          <w:szCs w:val="24"/>
          <w:lang w:eastAsia="cs-CZ" w:bidi="cs-CZ"/>
        </w:rPr>
        <w:t>pořadí</w:t>
      </w:r>
      <w:r w:rsidR="00C14FC9" w:rsidRPr="00D32EA9">
        <w:rPr>
          <w:color w:val="000000"/>
          <w:sz w:val="24"/>
          <w:szCs w:val="24"/>
          <w:lang w:eastAsia="cs-CZ" w:bidi="cs-CZ"/>
        </w:rPr>
        <w:t xml:space="preserve"> do 4 hodin </w:t>
      </w:r>
      <w:r w:rsidRPr="00D32EA9">
        <w:rPr>
          <w:color w:val="000000"/>
          <w:sz w:val="24"/>
          <w:szCs w:val="24"/>
          <w:lang w:eastAsia="cs-CZ" w:bidi="cs-CZ"/>
        </w:rPr>
        <w:t>od ukončení spadu sněhu</w:t>
      </w:r>
      <w:r w:rsidR="00C14FC9" w:rsidRPr="00D32EA9">
        <w:rPr>
          <w:color w:val="000000"/>
          <w:sz w:val="24"/>
          <w:szCs w:val="24"/>
          <w:lang w:eastAsia="cs-CZ" w:bidi="cs-CZ"/>
        </w:rPr>
        <w:t>, vzniku námrazy nebo náledí</w:t>
      </w:r>
      <w:r w:rsidRPr="00D32EA9">
        <w:rPr>
          <w:color w:val="000000"/>
          <w:sz w:val="24"/>
          <w:szCs w:val="24"/>
          <w:lang w:eastAsia="cs-CZ" w:bidi="cs-CZ"/>
        </w:rPr>
        <w:t>.</w:t>
      </w:r>
      <w:r w:rsidR="00C14FC9" w:rsidRPr="00D32EA9">
        <w:rPr>
          <w:color w:val="000000"/>
          <w:sz w:val="24"/>
          <w:szCs w:val="24"/>
          <w:lang w:eastAsia="cs-CZ" w:bidi="cs-CZ"/>
        </w:rPr>
        <w:t xml:space="preserve"> </w:t>
      </w:r>
      <w:r w:rsidR="00C14FC9" w:rsidRPr="00D32EA9">
        <w:rPr>
          <w:b/>
          <w:color w:val="000000"/>
          <w:sz w:val="24"/>
          <w:szCs w:val="24"/>
          <w:lang w:eastAsia="cs-CZ" w:bidi="cs-CZ"/>
        </w:rPr>
        <w:t>II.</w:t>
      </w:r>
      <w:r w:rsidR="000D79B8" w:rsidRPr="00D32EA9">
        <w:rPr>
          <w:b/>
          <w:color w:val="000000"/>
          <w:sz w:val="24"/>
          <w:szCs w:val="24"/>
          <w:lang w:eastAsia="cs-CZ" w:bidi="cs-CZ"/>
        </w:rPr>
        <w:t xml:space="preserve"> </w:t>
      </w:r>
      <w:r w:rsidR="00C14FC9" w:rsidRPr="00D32EA9">
        <w:rPr>
          <w:b/>
          <w:color w:val="000000"/>
          <w:sz w:val="24"/>
          <w:szCs w:val="24"/>
          <w:lang w:eastAsia="cs-CZ" w:bidi="cs-CZ"/>
        </w:rPr>
        <w:t>pořadí</w:t>
      </w:r>
      <w:r w:rsidR="00C14FC9" w:rsidRPr="00D32EA9">
        <w:rPr>
          <w:color w:val="000000"/>
          <w:sz w:val="24"/>
          <w:szCs w:val="24"/>
          <w:lang w:eastAsia="cs-CZ" w:bidi="cs-CZ"/>
        </w:rPr>
        <w:t xml:space="preserve"> do 14 hodin od ukončení spadu sněhu, vzniku námrazy nebo náledí. </w:t>
      </w:r>
      <w:r w:rsidR="00C14FC9" w:rsidRPr="00D32EA9">
        <w:rPr>
          <w:b/>
          <w:color w:val="000000"/>
          <w:sz w:val="24"/>
          <w:szCs w:val="24"/>
          <w:lang w:eastAsia="cs-CZ" w:bidi="cs-CZ"/>
        </w:rPr>
        <w:t>III.</w:t>
      </w:r>
      <w:r w:rsidR="000D79B8" w:rsidRPr="00D32EA9">
        <w:rPr>
          <w:b/>
          <w:color w:val="000000"/>
          <w:sz w:val="24"/>
          <w:szCs w:val="24"/>
          <w:lang w:eastAsia="cs-CZ" w:bidi="cs-CZ"/>
        </w:rPr>
        <w:t xml:space="preserve"> </w:t>
      </w:r>
      <w:r w:rsidR="00C14FC9" w:rsidRPr="00D32EA9">
        <w:rPr>
          <w:b/>
          <w:color w:val="000000"/>
          <w:sz w:val="24"/>
          <w:szCs w:val="24"/>
          <w:lang w:eastAsia="cs-CZ" w:bidi="cs-CZ"/>
        </w:rPr>
        <w:t>pořadí</w:t>
      </w:r>
      <w:r w:rsidR="00C14FC9" w:rsidRPr="00D32EA9">
        <w:rPr>
          <w:color w:val="000000"/>
          <w:sz w:val="24"/>
          <w:szCs w:val="24"/>
          <w:lang w:eastAsia="cs-CZ" w:bidi="cs-CZ"/>
        </w:rPr>
        <w:t xml:space="preserve"> do 48 hodin od</w:t>
      </w:r>
      <w:r w:rsidR="00FE2B6A">
        <w:rPr>
          <w:color w:val="000000"/>
          <w:sz w:val="24"/>
          <w:szCs w:val="24"/>
          <w:lang w:eastAsia="cs-CZ" w:bidi="cs-CZ"/>
        </w:rPr>
        <w:t> </w:t>
      </w:r>
      <w:r w:rsidR="00C14FC9" w:rsidRPr="00D32EA9">
        <w:rPr>
          <w:color w:val="000000"/>
          <w:sz w:val="24"/>
          <w:szCs w:val="24"/>
          <w:lang w:eastAsia="cs-CZ" w:bidi="cs-CZ"/>
        </w:rPr>
        <w:t>ukončení spadu sněhu, vzniku námrazy nebo náledí</w:t>
      </w:r>
    </w:p>
    <w:p w14:paraId="4681BDA7" w14:textId="77777777" w:rsidR="00FA6B5D" w:rsidRPr="000B794E" w:rsidRDefault="00FA6B5D" w:rsidP="002B5107">
      <w:pPr>
        <w:widowControl w:val="0"/>
        <w:numPr>
          <w:ilvl w:val="0"/>
          <w:numId w:val="3"/>
        </w:numPr>
        <w:tabs>
          <w:tab w:val="left" w:pos="398"/>
        </w:tabs>
        <w:spacing w:after="268" w:line="25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Sníh z chodníků je zakázáno shrnovat do vozovky, přičemž se sníh ponechá v hromadách </w:t>
      </w:r>
      <w:r w:rsidRPr="000B794E">
        <w:rPr>
          <w:rFonts w:eastAsia="Times New Roman" w:cstheme="minorHAnsi"/>
          <w:color w:val="000000"/>
          <w:sz w:val="24"/>
          <w:szCs w:val="24"/>
          <w:lang w:eastAsia="cs-CZ" w:bidi="cs-CZ"/>
        </w:rPr>
        <w:t>na okraji chodníku při vozovce tak, aby nedošlo k zatarasení přechodů přes komunikace</w:t>
      </w:r>
      <w:r w:rsidR="000B794E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(cestu)</w:t>
      </w:r>
      <w:r w:rsidRPr="000B794E">
        <w:rPr>
          <w:rFonts w:eastAsia="Times New Roman" w:cstheme="minorHAnsi"/>
          <w:color w:val="000000"/>
          <w:sz w:val="24"/>
          <w:szCs w:val="24"/>
          <w:lang w:eastAsia="cs-CZ" w:bidi="cs-CZ"/>
        </w:rPr>
        <w:t>, příchodů a vjezdů do budov, ploch k nakládání a skládání zboží a přístupů k pouličním zařízením (zejména veřejn</w:t>
      </w:r>
      <w:r w:rsidR="00DB3ED6" w:rsidRPr="000B794E">
        <w:rPr>
          <w:rFonts w:eastAsia="Times New Roman" w:cstheme="minorHAnsi"/>
          <w:color w:val="000000"/>
          <w:sz w:val="24"/>
          <w:szCs w:val="24"/>
          <w:lang w:eastAsia="cs-CZ" w:bidi="cs-CZ"/>
        </w:rPr>
        <w:t>ému osvětlení, odpadkovým košům</w:t>
      </w:r>
      <w:r w:rsidR="00C14FC9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</w:t>
      </w:r>
      <w:r w:rsidR="00DB3ED6" w:rsidRPr="000B794E">
        <w:rPr>
          <w:rFonts w:eastAsia="Times New Roman" w:cstheme="minorHAnsi"/>
          <w:color w:val="000000"/>
          <w:sz w:val="24"/>
          <w:szCs w:val="24"/>
          <w:lang w:eastAsia="cs-CZ" w:bidi="cs-CZ"/>
        </w:rPr>
        <w:t>atd.</w:t>
      </w:r>
      <w:r w:rsidRPr="000B794E">
        <w:rPr>
          <w:rFonts w:eastAsia="Times New Roman" w:cstheme="minorHAnsi"/>
          <w:color w:val="000000"/>
          <w:sz w:val="24"/>
          <w:szCs w:val="24"/>
          <w:lang w:eastAsia="cs-CZ" w:bidi="cs-CZ"/>
        </w:rPr>
        <w:t>).</w:t>
      </w:r>
    </w:p>
    <w:p w14:paraId="497CCEB6" w14:textId="77777777" w:rsidR="00714BF1" w:rsidRDefault="00FA6B5D" w:rsidP="00714BF1">
      <w:pPr>
        <w:widowControl w:val="0"/>
        <w:numPr>
          <w:ilvl w:val="0"/>
          <w:numId w:val="3"/>
        </w:numPr>
        <w:tabs>
          <w:tab w:val="left" w:pos="398"/>
        </w:tabs>
        <w:spacing w:after="260" w:line="25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V místech a na chodnících používaných jako nástupní či výstupní prostory veřejné autobusové dopravy </w:t>
      </w:r>
      <w:r w:rsidRPr="00367AF9">
        <w:rPr>
          <w:rFonts w:eastAsia="Times New Roman" w:cstheme="minorHAnsi"/>
          <w:b/>
          <w:color w:val="000000"/>
          <w:sz w:val="24"/>
          <w:szCs w:val="24"/>
          <w:lang w:eastAsia="cs-CZ" w:bidi="cs-CZ"/>
        </w:rPr>
        <w:t>je zakázáno provádět kupkování sněhu způsobem, který by znemožnil výstup a nástup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do těchto dopravních prostředků.</w:t>
      </w:r>
    </w:p>
    <w:p w14:paraId="11AEE33B" w14:textId="7DF384C2" w:rsidR="00FA6B5D" w:rsidRPr="00714BF1" w:rsidRDefault="00714BF1" w:rsidP="00576561">
      <w:pPr>
        <w:widowControl w:val="0"/>
        <w:tabs>
          <w:tab w:val="left" w:pos="49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 w:bidi="cs-CZ"/>
        </w:rPr>
      </w:pPr>
      <w:r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(8) </w:t>
      </w:r>
      <w:r w:rsidR="00FA6B5D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>Přesná a celková spe</w:t>
      </w:r>
      <w:r w:rsidR="009B276F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>cifikace rozsahu, způsobu a lhůt</w:t>
      </w:r>
      <w:r w:rsidR="000D79B8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</w:t>
      </w:r>
      <w:r w:rsidR="00367AF9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zmírňování a </w:t>
      </w:r>
      <w:r w:rsidR="00FA6B5D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>odstraňování závad ve</w:t>
      </w:r>
      <w:r w:rsidR="00FE2B6A">
        <w:rPr>
          <w:rFonts w:eastAsia="Times New Roman" w:cstheme="minorHAnsi"/>
          <w:color w:val="000000"/>
          <w:sz w:val="24"/>
          <w:szCs w:val="24"/>
          <w:lang w:eastAsia="cs-CZ" w:bidi="cs-CZ"/>
        </w:rPr>
        <w:t> </w:t>
      </w:r>
      <w:r w:rsidR="00FA6B5D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>schůdnosti místních komunikací a chodníků je stanovena v Plánu zimní údržby</w:t>
      </w:r>
      <w:r w:rsidR="00DE5232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</w:t>
      </w:r>
      <w:r w:rsidR="00DC479F">
        <w:rPr>
          <w:rFonts w:eastAsia="Times New Roman" w:cstheme="minorHAnsi"/>
          <w:color w:val="000000"/>
          <w:sz w:val="24"/>
          <w:szCs w:val="24"/>
          <w:lang w:eastAsia="cs-CZ" w:bidi="cs-CZ"/>
        </w:rPr>
        <w:t>města Český Těšín, zpracovaném</w:t>
      </w:r>
      <w:r w:rsidR="00A81A40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podle zvláštního právního předpisu</w:t>
      </w:r>
      <w:r w:rsidR="00A81A40" w:rsidRPr="00714BF1">
        <w:rPr>
          <w:rFonts w:eastAsia="Times New Roman" w:cstheme="minorHAnsi"/>
          <w:color w:val="000000"/>
          <w:sz w:val="24"/>
          <w:szCs w:val="24"/>
          <w:vertAlign w:val="superscript"/>
          <w:lang w:eastAsia="cs-CZ" w:bidi="cs-CZ"/>
        </w:rPr>
        <w:t>1)</w:t>
      </w:r>
      <w:r w:rsidR="00A81A40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, schválenému </w:t>
      </w:r>
      <w:r w:rsidR="00A81A40" w:rsidRPr="00714BF1">
        <w:rPr>
          <w:rFonts w:eastAsia="Times New Roman" w:cstheme="minorHAnsi"/>
          <w:sz w:val="24"/>
          <w:szCs w:val="24"/>
          <w:lang w:eastAsia="cs-CZ" w:bidi="cs-CZ"/>
        </w:rPr>
        <w:t>Radou města Český Těšín</w:t>
      </w:r>
      <w:r w:rsidR="00DC479F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a zveřejněném</w:t>
      </w:r>
      <w:r w:rsidR="004174F2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na internetových</w:t>
      </w:r>
      <w:r w:rsidR="006B0726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stránkách města Český Těšín</w:t>
      </w:r>
      <w:r w:rsidR="00A81A40" w:rsidRPr="00714BF1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(</w:t>
      </w:r>
      <w:r w:rsidR="00DE5232" w:rsidRPr="00714BF1">
        <w:rPr>
          <w:rFonts w:eastAsia="Times New Roman" w:cstheme="minorHAnsi"/>
          <w:sz w:val="24"/>
          <w:szCs w:val="24"/>
          <w:lang w:eastAsia="cs-CZ" w:bidi="cs-CZ"/>
        </w:rPr>
        <w:t>www.tesin.cz</w:t>
      </w:r>
      <w:r w:rsidR="00A81A40" w:rsidRPr="00714BF1">
        <w:rPr>
          <w:rFonts w:eastAsia="Times New Roman" w:cstheme="minorHAnsi"/>
          <w:sz w:val="24"/>
          <w:szCs w:val="24"/>
          <w:lang w:eastAsia="cs-CZ" w:bidi="cs-CZ"/>
        </w:rPr>
        <w:t>).</w:t>
      </w:r>
    </w:p>
    <w:p w14:paraId="6B47ED8F" w14:textId="77777777" w:rsidR="00DC479F" w:rsidRDefault="00DC479F" w:rsidP="00FB3EA1">
      <w:pPr>
        <w:pStyle w:val="Heading20"/>
        <w:shd w:val="clear" w:color="auto" w:fill="auto"/>
        <w:ind w:right="40"/>
        <w:rPr>
          <w:rFonts w:cstheme="minorHAnsi"/>
          <w:sz w:val="24"/>
          <w:szCs w:val="24"/>
        </w:rPr>
      </w:pPr>
      <w:bookmarkStart w:id="0" w:name="bookmark0"/>
    </w:p>
    <w:p w14:paraId="7D5002BB" w14:textId="77777777" w:rsidR="00FA6B5D" w:rsidRPr="00560F96" w:rsidRDefault="00FA6B5D" w:rsidP="00FB3EA1">
      <w:pPr>
        <w:pStyle w:val="Heading20"/>
        <w:shd w:val="clear" w:color="auto" w:fill="auto"/>
        <w:ind w:right="40"/>
        <w:rPr>
          <w:rFonts w:cstheme="minorHAnsi"/>
          <w:sz w:val="24"/>
          <w:szCs w:val="24"/>
          <w:lang w:val="en-US" w:bidi="en-US"/>
        </w:rPr>
      </w:pPr>
      <w:r w:rsidRPr="00560F96">
        <w:rPr>
          <w:rFonts w:cstheme="minorHAnsi"/>
          <w:sz w:val="24"/>
          <w:szCs w:val="24"/>
        </w:rPr>
        <w:t xml:space="preserve">Článek </w:t>
      </w:r>
      <w:r w:rsidRPr="00560F96">
        <w:rPr>
          <w:rFonts w:cstheme="minorHAnsi"/>
          <w:sz w:val="24"/>
          <w:szCs w:val="24"/>
          <w:lang w:val="en-US" w:bidi="en-US"/>
        </w:rPr>
        <w:t>I</w:t>
      </w:r>
      <w:r w:rsidR="003A1BA6">
        <w:rPr>
          <w:rFonts w:cstheme="minorHAnsi"/>
          <w:sz w:val="24"/>
          <w:szCs w:val="24"/>
          <w:lang w:val="en-US" w:bidi="en-US"/>
        </w:rPr>
        <w:t>V</w:t>
      </w:r>
      <w:bookmarkEnd w:id="0"/>
    </w:p>
    <w:p w14:paraId="0185B7E6" w14:textId="77777777" w:rsidR="00FA6B5D" w:rsidRPr="00560F96" w:rsidRDefault="00FA6B5D" w:rsidP="00FA6B5D">
      <w:pPr>
        <w:widowControl w:val="0"/>
        <w:spacing w:after="264" w:line="264" w:lineRule="exact"/>
        <w:ind w:right="40"/>
        <w:jc w:val="center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Vymezení místních komunikací a chodníků, na kterých se pro jejich malý dopravní</w:t>
      </w:r>
      <w:r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br/>
        <w:t xml:space="preserve">význam nezajišťuje sjízdnost </w:t>
      </w:r>
      <w:r w:rsidR="004151FC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a</w:t>
      </w:r>
      <w:r w:rsidR="004151FC"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 xml:space="preserve"> </w:t>
      </w:r>
      <w:r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schůdnost odstraňováním sněhu a náledí</w:t>
      </w:r>
    </w:p>
    <w:p w14:paraId="01EC9EB1" w14:textId="7B8A4FB7" w:rsidR="00F20825" w:rsidRDefault="00F20825" w:rsidP="00F20825">
      <w:pPr>
        <w:widowControl w:val="0"/>
        <w:spacing w:after="272" w:line="259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Vymezení místních komunikací a chodníků, na kterých se</w:t>
      </w:r>
      <w:r w:rsidR="00367AF9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pro jejich malý dopravní význam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nezajišťuje sjízdnost </w:t>
      </w:r>
      <w:r w:rsidR="008B3E9E">
        <w:rPr>
          <w:rFonts w:eastAsia="Times New Roman" w:cstheme="minorHAnsi"/>
          <w:color w:val="000000"/>
          <w:sz w:val="24"/>
          <w:szCs w:val="24"/>
          <w:lang w:eastAsia="cs-CZ" w:bidi="cs-CZ"/>
        </w:rPr>
        <w:t>a</w:t>
      </w:r>
      <w:r w:rsidR="008B3E9E"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schůdnost odstraňováním sněhu a náledí, je stanoveno v příloze č. 1 </w:t>
      </w:r>
      <w:r w:rsidR="00D649E8">
        <w:rPr>
          <w:rFonts w:eastAsia="Times New Roman" w:cstheme="minorHAnsi"/>
          <w:color w:val="000000"/>
          <w:sz w:val="24"/>
          <w:szCs w:val="24"/>
          <w:lang w:eastAsia="cs-CZ" w:bidi="cs-CZ"/>
        </w:rPr>
        <w:t>k</w:t>
      </w:r>
      <w:r w:rsidR="00FE2B6A">
        <w:rPr>
          <w:rFonts w:eastAsia="Times New Roman" w:cstheme="minorHAnsi"/>
          <w:color w:val="000000"/>
          <w:sz w:val="24"/>
          <w:szCs w:val="24"/>
          <w:lang w:eastAsia="cs-CZ" w:bidi="cs-CZ"/>
        </w:rPr>
        <w:t> 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tomuto nařízení.</w:t>
      </w:r>
    </w:p>
    <w:p w14:paraId="04211CC4" w14:textId="77777777" w:rsidR="00FE2B6A" w:rsidRDefault="00FE2B6A" w:rsidP="00F20825">
      <w:pPr>
        <w:widowControl w:val="0"/>
        <w:spacing w:after="272" w:line="259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</w:p>
    <w:p w14:paraId="6D909F40" w14:textId="77777777" w:rsidR="00FA6B5D" w:rsidRPr="00560F96" w:rsidRDefault="00F20825" w:rsidP="00FB3EA1">
      <w:pPr>
        <w:widowControl w:val="0"/>
        <w:tabs>
          <w:tab w:val="left" w:pos="439"/>
        </w:tabs>
        <w:spacing w:after="272" w:line="259" w:lineRule="exact"/>
        <w:jc w:val="center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cstheme="minorHAnsi"/>
          <w:b/>
          <w:sz w:val="24"/>
          <w:szCs w:val="24"/>
        </w:rPr>
        <w:lastRenderedPageBreak/>
        <w:t>Článek V</w:t>
      </w:r>
    </w:p>
    <w:p w14:paraId="603A535E" w14:textId="77777777" w:rsidR="00F20825" w:rsidRPr="00560F96" w:rsidRDefault="00F20825" w:rsidP="00F20825">
      <w:pPr>
        <w:widowControl w:val="0"/>
        <w:spacing w:after="248" w:line="244" w:lineRule="exact"/>
        <w:ind w:right="40"/>
        <w:jc w:val="center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</w:pPr>
      <w:bookmarkStart w:id="1" w:name="bookmark5"/>
      <w:r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Zrušovací ustanovení</w:t>
      </w:r>
      <w:bookmarkEnd w:id="1"/>
    </w:p>
    <w:p w14:paraId="389D2B12" w14:textId="4A117E8A" w:rsidR="00E9169E" w:rsidRPr="00560F96" w:rsidRDefault="00F20825" w:rsidP="00E9169E">
      <w:pPr>
        <w:widowControl w:val="0"/>
        <w:spacing w:after="0" w:line="259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Tímto nařízením se ruší Nařízení města </w:t>
      </w:r>
      <w:r w:rsidR="00772B3F">
        <w:rPr>
          <w:rFonts w:eastAsia="Times New Roman" w:cstheme="minorHAnsi"/>
          <w:color w:val="000000"/>
          <w:sz w:val="24"/>
          <w:szCs w:val="24"/>
          <w:lang w:eastAsia="cs-CZ" w:bidi="cs-CZ"/>
        </w:rPr>
        <w:t>č.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5/2012 o stanovení rozsahu, způsobu</w:t>
      </w:r>
      <w:r w:rsidR="00104695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a lhůt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odstraňování závad ve schůdnosti místních komunikací a</w:t>
      </w:r>
      <w:r w:rsidR="00104695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chodníků a o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vymezení místních komunikací</w:t>
      </w:r>
      <w:r w:rsidR="00044A37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 a chodníků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, na kterých se pro jejich malý dopravní význam nezajišťuje sjízdnost </w:t>
      </w:r>
      <w:r w:rsidR="00DC479F">
        <w:rPr>
          <w:rFonts w:eastAsia="Times New Roman" w:cstheme="minorHAnsi"/>
          <w:color w:val="000000"/>
          <w:sz w:val="24"/>
          <w:szCs w:val="24"/>
          <w:lang w:eastAsia="cs-CZ" w:bidi="cs-CZ"/>
        </w:rPr>
        <w:t>a</w:t>
      </w:r>
      <w:r w:rsidR="00FE2B6A">
        <w:rPr>
          <w:rFonts w:eastAsia="Times New Roman" w:cstheme="minorHAnsi"/>
          <w:color w:val="000000"/>
          <w:sz w:val="24"/>
          <w:szCs w:val="24"/>
          <w:lang w:eastAsia="cs-CZ" w:bidi="cs-CZ"/>
        </w:rPr>
        <w:t> 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schůdnost odstraňováním sněhu a náledí.</w:t>
      </w:r>
      <w:bookmarkStart w:id="2" w:name="bookmark6"/>
    </w:p>
    <w:p w14:paraId="008A16ED" w14:textId="77777777" w:rsidR="00E9169E" w:rsidRPr="00560F96" w:rsidRDefault="00E9169E" w:rsidP="00E9169E">
      <w:pPr>
        <w:widowControl w:val="0"/>
        <w:spacing w:after="0" w:line="259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</w:p>
    <w:p w14:paraId="05FDC62F" w14:textId="77777777" w:rsidR="00FE2B6A" w:rsidRDefault="00FE2B6A" w:rsidP="00FB3EA1">
      <w:pPr>
        <w:widowControl w:val="0"/>
        <w:spacing w:after="0" w:line="259" w:lineRule="exac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</w:pPr>
    </w:p>
    <w:p w14:paraId="4C9E3D37" w14:textId="1C305A1D" w:rsidR="00F20825" w:rsidRPr="00560F96" w:rsidRDefault="00DB3ED6" w:rsidP="00FB3EA1">
      <w:pPr>
        <w:widowControl w:val="0"/>
        <w:spacing w:after="0" w:line="259" w:lineRule="exact"/>
        <w:jc w:val="center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Článek V</w:t>
      </w:r>
      <w:r w:rsidR="003A1BA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I</w:t>
      </w:r>
    </w:p>
    <w:p w14:paraId="6D9F4CE2" w14:textId="77777777" w:rsidR="00F20825" w:rsidRPr="00560F96" w:rsidRDefault="00F20825" w:rsidP="00FB3EA1">
      <w:pPr>
        <w:widowControl w:val="0"/>
        <w:spacing w:after="0" w:line="523" w:lineRule="exact"/>
        <w:ind w:right="40"/>
        <w:jc w:val="center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b/>
          <w:bCs/>
          <w:color w:val="000000"/>
          <w:sz w:val="24"/>
          <w:szCs w:val="24"/>
          <w:lang w:eastAsia="cs-CZ" w:bidi="cs-CZ"/>
        </w:rPr>
        <w:t>Účinnost</w:t>
      </w:r>
      <w:bookmarkEnd w:id="2"/>
    </w:p>
    <w:p w14:paraId="66EAD831" w14:textId="77777777" w:rsidR="00FE2B6A" w:rsidRDefault="00FE2B6A" w:rsidP="00FE2B6A">
      <w:pPr>
        <w:widowControl w:val="0"/>
        <w:spacing w:after="0" w:line="244" w:lineRule="exact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</w:p>
    <w:p w14:paraId="4D67E05E" w14:textId="08289405" w:rsidR="00F20825" w:rsidRPr="00560F96" w:rsidRDefault="00F20825" w:rsidP="00FE2B6A">
      <w:pPr>
        <w:widowControl w:val="0"/>
        <w:spacing w:after="0" w:line="244" w:lineRule="exact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Toto nařízení nabývá účinnosti 15. dnem po dni jeho vyhlášení</w:t>
      </w:r>
      <w:r w:rsidR="00FE2B6A">
        <w:rPr>
          <w:rFonts w:eastAsia="Times New Roman" w:cstheme="minorHAnsi"/>
          <w:color w:val="000000"/>
          <w:sz w:val="24"/>
          <w:szCs w:val="24"/>
          <w:lang w:eastAsia="cs-CZ" w:bidi="cs-CZ"/>
        </w:rPr>
        <w:t xml:space="preserve">, tj. dne </w:t>
      </w:r>
      <w:r w:rsidR="00DF6C4D">
        <w:rPr>
          <w:rFonts w:eastAsia="Times New Roman" w:cstheme="minorHAnsi"/>
          <w:color w:val="000000"/>
          <w:sz w:val="24"/>
          <w:szCs w:val="24"/>
          <w:lang w:eastAsia="cs-CZ" w:bidi="cs-CZ"/>
        </w:rPr>
        <w:t>11</w:t>
      </w:r>
      <w:r w:rsidR="00FE2B6A">
        <w:rPr>
          <w:rFonts w:eastAsia="Times New Roman" w:cstheme="minorHAnsi"/>
          <w:color w:val="000000"/>
          <w:sz w:val="24"/>
          <w:szCs w:val="24"/>
          <w:lang w:eastAsia="cs-CZ" w:bidi="cs-CZ"/>
        </w:rPr>
        <w:t>. 10. 2024</w:t>
      </w:r>
      <w:r w:rsidRPr="00560F96">
        <w:rPr>
          <w:rFonts w:eastAsia="Times New Roman" w:cstheme="minorHAnsi"/>
          <w:color w:val="000000"/>
          <w:sz w:val="24"/>
          <w:szCs w:val="24"/>
          <w:lang w:eastAsia="cs-CZ" w:bidi="cs-CZ"/>
        </w:rPr>
        <w:t>.</w:t>
      </w:r>
    </w:p>
    <w:p w14:paraId="2517499F" w14:textId="77777777" w:rsidR="00F20825" w:rsidRPr="00560F96" w:rsidRDefault="00F20825" w:rsidP="00F20825">
      <w:pPr>
        <w:widowControl w:val="0"/>
        <w:spacing w:after="0" w:line="24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</w:p>
    <w:p w14:paraId="09701994" w14:textId="77777777" w:rsidR="00F20825" w:rsidRPr="00560F96" w:rsidRDefault="00F20825" w:rsidP="00F20825">
      <w:pPr>
        <w:widowControl w:val="0"/>
        <w:spacing w:after="0" w:line="244" w:lineRule="exact"/>
        <w:jc w:val="both"/>
        <w:rPr>
          <w:rFonts w:eastAsia="Times New Roman" w:cstheme="minorHAnsi"/>
          <w:color w:val="000000"/>
          <w:sz w:val="24"/>
          <w:szCs w:val="24"/>
          <w:lang w:eastAsia="cs-CZ" w:bidi="cs-CZ"/>
        </w:rPr>
      </w:pPr>
    </w:p>
    <w:p w14:paraId="2C91FAD0" w14:textId="77777777" w:rsidR="00F20825" w:rsidRPr="00560F96" w:rsidRDefault="00F20825" w:rsidP="00F20825">
      <w:pPr>
        <w:pStyle w:val="Picturecaption0"/>
        <w:shd w:val="clear" w:color="auto" w:fill="auto"/>
        <w:rPr>
          <w:rFonts w:cstheme="minorHAnsi"/>
          <w:sz w:val="24"/>
          <w:szCs w:val="24"/>
        </w:rPr>
      </w:pPr>
    </w:p>
    <w:p w14:paraId="774FD24E" w14:textId="77777777" w:rsidR="00E531E6" w:rsidRPr="00560F96" w:rsidRDefault="00E531E6" w:rsidP="00F20825">
      <w:pPr>
        <w:pStyle w:val="Picturecaption0"/>
        <w:shd w:val="clear" w:color="auto" w:fill="auto"/>
        <w:jc w:val="center"/>
        <w:rPr>
          <w:rFonts w:cstheme="minorHAnsi"/>
          <w:sz w:val="24"/>
          <w:szCs w:val="24"/>
        </w:rPr>
      </w:pPr>
    </w:p>
    <w:p w14:paraId="4C43E4E2" w14:textId="77777777" w:rsidR="00DB3ED6" w:rsidRDefault="00DB3ED6" w:rsidP="00FE2B6A">
      <w:pPr>
        <w:pStyle w:val="Picturecaption0"/>
        <w:shd w:val="clear" w:color="auto" w:fill="auto"/>
        <w:jc w:val="center"/>
        <w:rPr>
          <w:rFonts w:cstheme="minorHAnsi"/>
          <w:sz w:val="24"/>
          <w:szCs w:val="24"/>
        </w:rPr>
      </w:pPr>
    </w:p>
    <w:p w14:paraId="63B09754" w14:textId="3A25546B" w:rsidR="00F20825" w:rsidRPr="00560F96" w:rsidRDefault="002F376A" w:rsidP="00DF6C4D">
      <w:pPr>
        <w:pStyle w:val="Picturecaption0"/>
        <w:shd w:val="clear" w:color="auto" w:fill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Karel Kula</w:t>
      </w:r>
    </w:p>
    <w:p w14:paraId="08AA5A92" w14:textId="36B4AA75" w:rsidR="00E9169E" w:rsidRPr="00560F96" w:rsidRDefault="00DC479F" w:rsidP="00DF6C4D">
      <w:pPr>
        <w:pStyle w:val="Picturecaption20"/>
        <w:shd w:val="clear" w:color="auto" w:fill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</w:t>
      </w:r>
      <w:r w:rsidR="00E9169E" w:rsidRPr="00560F96">
        <w:rPr>
          <w:rFonts w:cstheme="minorHAnsi"/>
          <w:sz w:val="24"/>
          <w:szCs w:val="24"/>
        </w:rPr>
        <w:t>a měst</w:t>
      </w:r>
      <w:r w:rsidR="00560F96">
        <w:rPr>
          <w:rFonts w:cstheme="minorHAnsi"/>
          <w:sz w:val="24"/>
          <w:szCs w:val="24"/>
        </w:rPr>
        <w:t>a</w:t>
      </w:r>
    </w:p>
    <w:p w14:paraId="0A61397B" w14:textId="77777777" w:rsidR="00E9169E" w:rsidRPr="00560F96" w:rsidRDefault="00E9169E" w:rsidP="00DF6C4D">
      <w:pPr>
        <w:pStyle w:val="Picturecaption20"/>
        <w:shd w:val="clear" w:color="auto" w:fill="auto"/>
        <w:jc w:val="center"/>
        <w:rPr>
          <w:rFonts w:cstheme="minorHAnsi"/>
          <w:sz w:val="24"/>
          <w:szCs w:val="24"/>
        </w:rPr>
      </w:pPr>
    </w:p>
    <w:p w14:paraId="4EE6DE21" w14:textId="77777777" w:rsidR="00E9169E" w:rsidRPr="00560F96" w:rsidRDefault="00E9169E" w:rsidP="00DF6C4D">
      <w:pPr>
        <w:pStyle w:val="Picturecaption20"/>
        <w:shd w:val="clear" w:color="auto" w:fill="auto"/>
        <w:jc w:val="center"/>
        <w:rPr>
          <w:rFonts w:cstheme="minorHAnsi"/>
          <w:sz w:val="24"/>
          <w:szCs w:val="24"/>
        </w:rPr>
      </w:pPr>
    </w:p>
    <w:p w14:paraId="09E4658B" w14:textId="77777777" w:rsidR="00E9169E" w:rsidRPr="00560F96" w:rsidRDefault="00E9169E" w:rsidP="00DF6C4D">
      <w:pPr>
        <w:pStyle w:val="Picturecaption20"/>
        <w:shd w:val="clear" w:color="auto" w:fill="auto"/>
        <w:jc w:val="center"/>
        <w:rPr>
          <w:rFonts w:cstheme="minorHAnsi"/>
          <w:sz w:val="24"/>
          <w:szCs w:val="24"/>
        </w:rPr>
      </w:pPr>
    </w:p>
    <w:p w14:paraId="1A1838E6" w14:textId="77777777" w:rsidR="00E9169E" w:rsidRPr="00560F96" w:rsidRDefault="00E9169E" w:rsidP="00DF6C4D">
      <w:pPr>
        <w:pStyle w:val="Picturecaption20"/>
        <w:shd w:val="clear" w:color="auto" w:fill="auto"/>
        <w:jc w:val="center"/>
        <w:rPr>
          <w:rFonts w:cstheme="minorHAnsi"/>
          <w:sz w:val="24"/>
          <w:szCs w:val="24"/>
        </w:rPr>
      </w:pPr>
    </w:p>
    <w:p w14:paraId="2E4B9A42" w14:textId="77777777" w:rsidR="00E9169E" w:rsidRPr="00560F96" w:rsidRDefault="00E9169E" w:rsidP="00DF6C4D">
      <w:pPr>
        <w:pStyle w:val="Picturecaption20"/>
        <w:shd w:val="clear" w:color="auto" w:fill="auto"/>
        <w:jc w:val="center"/>
        <w:rPr>
          <w:rFonts w:cstheme="minorHAnsi"/>
          <w:sz w:val="24"/>
          <w:szCs w:val="24"/>
        </w:rPr>
      </w:pPr>
    </w:p>
    <w:p w14:paraId="2569B37D" w14:textId="45246C1B" w:rsidR="00DA2947" w:rsidRPr="00DA2947" w:rsidRDefault="00DA2947" w:rsidP="00DF6C4D">
      <w:pPr>
        <w:pStyle w:val="Picturecaption20"/>
        <w:shd w:val="clear" w:color="auto" w:fill="auto"/>
        <w:jc w:val="center"/>
        <w:rPr>
          <w:rFonts w:cstheme="minorHAnsi"/>
          <w:b/>
          <w:sz w:val="24"/>
          <w:szCs w:val="24"/>
        </w:rPr>
      </w:pPr>
      <w:r w:rsidRPr="00DA2947">
        <w:rPr>
          <w:rFonts w:cstheme="minorHAnsi"/>
          <w:b/>
          <w:sz w:val="24"/>
          <w:szCs w:val="24"/>
        </w:rPr>
        <w:t>Ing. Pekař Jan, CFA</w:t>
      </w:r>
      <w:r w:rsidR="00FE2B6A">
        <w:rPr>
          <w:rFonts w:cstheme="minorHAnsi"/>
          <w:b/>
          <w:sz w:val="24"/>
          <w:szCs w:val="24"/>
        </w:rPr>
        <w:t>, MBA</w:t>
      </w:r>
    </w:p>
    <w:p w14:paraId="63179042" w14:textId="21541C7B" w:rsidR="00337FB0" w:rsidRDefault="00560F96" w:rsidP="00DF6C4D">
      <w:pPr>
        <w:pStyle w:val="Picturecaption20"/>
        <w:shd w:val="clear" w:color="auto" w:fill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místostarosta města</w:t>
      </w:r>
      <w:bookmarkStart w:id="3" w:name="bookmark8"/>
    </w:p>
    <w:p w14:paraId="1A06299E" w14:textId="77777777" w:rsidR="00DA2947" w:rsidRDefault="00DA2947" w:rsidP="00DF6C4D">
      <w:pPr>
        <w:pStyle w:val="Picturecaption20"/>
        <w:shd w:val="clear" w:color="auto" w:fill="auto"/>
        <w:jc w:val="center"/>
        <w:rPr>
          <w:rFonts w:cstheme="minorHAnsi"/>
          <w:sz w:val="24"/>
          <w:szCs w:val="24"/>
        </w:rPr>
      </w:pPr>
    </w:p>
    <w:p w14:paraId="79774C9D" w14:textId="77777777" w:rsidR="00337FB0" w:rsidRDefault="00337FB0" w:rsidP="00772B3F">
      <w:pPr>
        <w:pStyle w:val="Picturecaption20"/>
        <w:shd w:val="clear" w:color="auto" w:fill="auto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</w:pPr>
      <w:bookmarkStart w:id="4" w:name="_GoBack"/>
      <w:bookmarkEnd w:id="4"/>
    </w:p>
    <w:p w14:paraId="70C32868" w14:textId="3A026E34" w:rsidR="00337FB0" w:rsidRDefault="00337FB0" w:rsidP="00772B3F">
      <w:pPr>
        <w:pStyle w:val="Picturecaption20"/>
        <w:shd w:val="clear" w:color="auto" w:fill="auto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</w:pPr>
    </w:p>
    <w:p w14:paraId="0A4A8EAB" w14:textId="694FFE6D" w:rsidR="00FE2B6A" w:rsidRDefault="00FE2B6A" w:rsidP="00772B3F">
      <w:pPr>
        <w:pStyle w:val="Picturecaption20"/>
        <w:shd w:val="clear" w:color="auto" w:fill="auto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</w:pPr>
    </w:p>
    <w:p w14:paraId="3CE0804D" w14:textId="0BA6E89C" w:rsidR="00FE2B6A" w:rsidRDefault="00FE2B6A" w:rsidP="00772B3F">
      <w:pPr>
        <w:pStyle w:val="Picturecaption20"/>
        <w:shd w:val="clear" w:color="auto" w:fill="auto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</w:pPr>
    </w:p>
    <w:p w14:paraId="1D366BF6" w14:textId="4BD87430" w:rsidR="00FE2B6A" w:rsidRDefault="00FE2B6A" w:rsidP="00772B3F">
      <w:pPr>
        <w:pStyle w:val="Picturecaption20"/>
        <w:shd w:val="clear" w:color="auto" w:fill="auto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</w:pPr>
    </w:p>
    <w:p w14:paraId="49EE3BA4" w14:textId="5372D320" w:rsidR="00FE2B6A" w:rsidRDefault="00FE2B6A" w:rsidP="00772B3F">
      <w:pPr>
        <w:pStyle w:val="Picturecaption20"/>
        <w:shd w:val="clear" w:color="auto" w:fill="auto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</w:pPr>
    </w:p>
    <w:p w14:paraId="771A5694" w14:textId="48785171" w:rsidR="00FE2B6A" w:rsidRDefault="00FE2B6A" w:rsidP="00772B3F">
      <w:pPr>
        <w:pStyle w:val="Picturecaption20"/>
        <w:shd w:val="clear" w:color="auto" w:fill="auto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</w:pPr>
    </w:p>
    <w:p w14:paraId="4AD9489F" w14:textId="77777777" w:rsidR="00FE2B6A" w:rsidRDefault="00FE2B6A" w:rsidP="00772B3F">
      <w:pPr>
        <w:pStyle w:val="Picturecaption20"/>
        <w:shd w:val="clear" w:color="auto" w:fill="auto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</w:pPr>
    </w:p>
    <w:p w14:paraId="09F203EA" w14:textId="77777777" w:rsidR="000D49E4" w:rsidRPr="00772B3F" w:rsidRDefault="000D49E4" w:rsidP="00337FB0">
      <w:pPr>
        <w:pStyle w:val="Picturecaption20"/>
        <w:shd w:val="clear" w:color="auto" w:fill="auto"/>
        <w:jc w:val="both"/>
        <w:rPr>
          <w:rFonts w:cstheme="minorHAnsi"/>
          <w:sz w:val="24"/>
          <w:szCs w:val="24"/>
        </w:rPr>
      </w:pPr>
      <w:r w:rsidRPr="00694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  <w:t>Příloha č. 1</w:t>
      </w:r>
      <w:bookmarkEnd w:id="3"/>
    </w:p>
    <w:p w14:paraId="248CCB4D" w14:textId="7ADCB892" w:rsidR="000D49E4" w:rsidRPr="00694162" w:rsidRDefault="00044A37" w:rsidP="00337FB0">
      <w:pPr>
        <w:widowControl w:val="0"/>
        <w:spacing w:after="0" w:line="259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</w:t>
      </w:r>
      <w:r w:rsidR="00DD0781" w:rsidRPr="006941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eznam místních</w:t>
      </w:r>
      <w:r w:rsidR="00BC1C4F" w:rsidRPr="006941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komunikací</w:t>
      </w:r>
      <w:r w:rsidR="006941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 cho</w:t>
      </w:r>
      <w:r w:rsidR="00004AB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</w:t>
      </w:r>
      <w:r w:rsidR="006941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níků</w:t>
      </w:r>
      <w:r w:rsidR="000D49E4" w:rsidRPr="006941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, na kterých se pro jejich malý dopravní význam nezajišťuje </w:t>
      </w:r>
      <w:r w:rsidR="00DC479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sjízdnost</w:t>
      </w:r>
      <w:r w:rsidR="000D49E4" w:rsidRPr="006941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B64815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a </w:t>
      </w:r>
      <w:r w:rsidR="00DC479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schůdnost.</w:t>
      </w:r>
    </w:p>
    <w:p w14:paraId="486011A7" w14:textId="77777777" w:rsidR="00FA6B5D" w:rsidRDefault="00FA6B5D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4BBF315C" w14:textId="3783460A" w:rsidR="00A81A40" w:rsidRPr="00576561" w:rsidRDefault="00A81A40" w:rsidP="00576561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 xml:space="preserve">Vyhláška </w:t>
      </w:r>
      <w:r w:rsidR="00714BF1" w:rsidRPr="00BD760D">
        <w:rPr>
          <w:rFonts w:eastAsia="Times New Roman" w:cstheme="minorHAnsi"/>
          <w:sz w:val="24"/>
          <w:szCs w:val="24"/>
          <w:lang w:eastAsia="cs-CZ" w:bidi="cs-CZ"/>
        </w:rPr>
        <w:t>Ministerstva dopravy a spojů č. 104/1997, kterou se provádí zákon o</w:t>
      </w:r>
      <w:r w:rsidR="00DF6C4D">
        <w:rPr>
          <w:rFonts w:eastAsia="Times New Roman" w:cstheme="minorHAnsi"/>
          <w:sz w:val="24"/>
          <w:szCs w:val="24"/>
          <w:lang w:eastAsia="cs-CZ" w:bidi="cs-CZ"/>
        </w:rPr>
        <w:t> </w:t>
      </w:r>
      <w:r w:rsidR="00714BF1" w:rsidRPr="00BD760D">
        <w:rPr>
          <w:rFonts w:eastAsia="Times New Roman" w:cstheme="minorHAnsi"/>
          <w:sz w:val="24"/>
          <w:szCs w:val="24"/>
          <w:lang w:eastAsia="cs-CZ" w:bidi="cs-CZ"/>
        </w:rPr>
        <w:t>pozemních komunikacích, ve znění pozdějších předpisů</w:t>
      </w:r>
    </w:p>
    <w:sectPr w:rsidR="00A81A40" w:rsidRPr="00576561" w:rsidSect="00FE2B6A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8C815AA" w16cex:dateUtc="2024-01-19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844BA9" w16cid:durableId="68C815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E156E" w14:textId="77777777" w:rsidR="00FD7B91" w:rsidRDefault="00FD7B91" w:rsidP="00BC7188">
      <w:pPr>
        <w:spacing w:after="0" w:line="240" w:lineRule="auto"/>
      </w:pPr>
      <w:r>
        <w:separator/>
      </w:r>
    </w:p>
  </w:endnote>
  <w:endnote w:type="continuationSeparator" w:id="0">
    <w:p w14:paraId="322A4487" w14:textId="77777777" w:rsidR="00FD7B91" w:rsidRDefault="00FD7B91" w:rsidP="00BC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63BF" w14:textId="77777777" w:rsidR="00BC7188" w:rsidRDefault="00BC718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6436B6" wp14:editId="59939F7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5944d74ae7a91f09898888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594651" w14:textId="6D51B05A" w:rsidR="00BC7188" w:rsidRPr="00BC7188" w:rsidRDefault="00BC7188" w:rsidP="00BC718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436B6" id="_x0000_t202" coordsize="21600,21600" o:spt="202" path="m,l,21600r21600,l21600,xe">
              <v:stroke joinstyle="miter"/>
              <v:path gradientshapeok="t" o:connecttype="rect"/>
            </v:shapetype>
            <v:shape id="MSIPCM05944d74ae7a91f09898888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" o:allowincell="f" filled="f" stroked="f" strokeweight=".5pt">
              <v:textbox inset="20pt,0,,0">
                <w:txbxContent>
                  <w:p w14:paraId="0F594651" w14:textId="6D51B05A" w:rsidR="00BC7188" w:rsidRPr="00BC7188" w:rsidRDefault="00BC7188" w:rsidP="00BC718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AB166" w14:textId="77777777" w:rsidR="00FD7B91" w:rsidRDefault="00FD7B91" w:rsidP="00BC7188">
      <w:pPr>
        <w:spacing w:after="0" w:line="240" w:lineRule="auto"/>
      </w:pPr>
      <w:r>
        <w:separator/>
      </w:r>
    </w:p>
  </w:footnote>
  <w:footnote w:type="continuationSeparator" w:id="0">
    <w:p w14:paraId="662B9D2D" w14:textId="77777777" w:rsidR="00FD7B91" w:rsidRDefault="00FD7B91" w:rsidP="00BC7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E0D"/>
    <w:multiLevelType w:val="multilevel"/>
    <w:tmpl w:val="5DFE347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83CCE"/>
    <w:multiLevelType w:val="hybridMultilevel"/>
    <w:tmpl w:val="EBD87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80764"/>
    <w:multiLevelType w:val="hybridMultilevel"/>
    <w:tmpl w:val="DA00AEE2"/>
    <w:lvl w:ilvl="0" w:tplc="8F24C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63D2"/>
    <w:multiLevelType w:val="multilevel"/>
    <w:tmpl w:val="680854E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718C9"/>
    <w:multiLevelType w:val="multilevel"/>
    <w:tmpl w:val="099E4F3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F523B"/>
    <w:multiLevelType w:val="multilevel"/>
    <w:tmpl w:val="EAF09F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5D"/>
    <w:rsid w:val="0000276A"/>
    <w:rsid w:val="00004ABF"/>
    <w:rsid w:val="00013FBF"/>
    <w:rsid w:val="0002584B"/>
    <w:rsid w:val="0003373F"/>
    <w:rsid w:val="00044A37"/>
    <w:rsid w:val="0007525C"/>
    <w:rsid w:val="00090619"/>
    <w:rsid w:val="000B794E"/>
    <w:rsid w:val="000D49E4"/>
    <w:rsid w:val="000D79B8"/>
    <w:rsid w:val="000E41EB"/>
    <w:rsid w:val="00104695"/>
    <w:rsid w:val="001167CD"/>
    <w:rsid w:val="00117EDA"/>
    <w:rsid w:val="001251EE"/>
    <w:rsid w:val="00125454"/>
    <w:rsid w:val="001A77F7"/>
    <w:rsid w:val="001D451C"/>
    <w:rsid w:val="001E4E99"/>
    <w:rsid w:val="001F315D"/>
    <w:rsid w:val="002177E8"/>
    <w:rsid w:val="00220DC8"/>
    <w:rsid w:val="00261355"/>
    <w:rsid w:val="00264927"/>
    <w:rsid w:val="00274FBB"/>
    <w:rsid w:val="002B5107"/>
    <w:rsid w:val="002D5E12"/>
    <w:rsid w:val="002E02CE"/>
    <w:rsid w:val="002F376A"/>
    <w:rsid w:val="0030338A"/>
    <w:rsid w:val="00303843"/>
    <w:rsid w:val="0032014E"/>
    <w:rsid w:val="0033142D"/>
    <w:rsid w:val="00337FB0"/>
    <w:rsid w:val="003422CE"/>
    <w:rsid w:val="00367AF9"/>
    <w:rsid w:val="003946DA"/>
    <w:rsid w:val="003A1BA6"/>
    <w:rsid w:val="003F345F"/>
    <w:rsid w:val="004151FC"/>
    <w:rsid w:val="004174F2"/>
    <w:rsid w:val="00427A91"/>
    <w:rsid w:val="00461100"/>
    <w:rsid w:val="00471D2B"/>
    <w:rsid w:val="00484890"/>
    <w:rsid w:val="004B3282"/>
    <w:rsid w:val="004C168A"/>
    <w:rsid w:val="004E4D01"/>
    <w:rsid w:val="004F52DE"/>
    <w:rsid w:val="00501BAB"/>
    <w:rsid w:val="00523A8E"/>
    <w:rsid w:val="00560F96"/>
    <w:rsid w:val="005616C2"/>
    <w:rsid w:val="005707F9"/>
    <w:rsid w:val="00576561"/>
    <w:rsid w:val="005D5CF3"/>
    <w:rsid w:val="005E256A"/>
    <w:rsid w:val="00604F9D"/>
    <w:rsid w:val="00645255"/>
    <w:rsid w:val="00694162"/>
    <w:rsid w:val="006A70B5"/>
    <w:rsid w:val="006B0726"/>
    <w:rsid w:val="006B77EE"/>
    <w:rsid w:val="006C1364"/>
    <w:rsid w:val="006D0FBB"/>
    <w:rsid w:val="006E6E15"/>
    <w:rsid w:val="006F1C0D"/>
    <w:rsid w:val="006F3DB1"/>
    <w:rsid w:val="00714BF1"/>
    <w:rsid w:val="00724B77"/>
    <w:rsid w:val="00747645"/>
    <w:rsid w:val="00772B3F"/>
    <w:rsid w:val="0079344F"/>
    <w:rsid w:val="00795F8D"/>
    <w:rsid w:val="007C2650"/>
    <w:rsid w:val="007F4FE4"/>
    <w:rsid w:val="00833729"/>
    <w:rsid w:val="0086338E"/>
    <w:rsid w:val="008642CD"/>
    <w:rsid w:val="0089475B"/>
    <w:rsid w:val="008A48E1"/>
    <w:rsid w:val="008B3E9E"/>
    <w:rsid w:val="008B673F"/>
    <w:rsid w:val="008C7168"/>
    <w:rsid w:val="0093311D"/>
    <w:rsid w:val="009501C7"/>
    <w:rsid w:val="0097606F"/>
    <w:rsid w:val="0098411A"/>
    <w:rsid w:val="0099046F"/>
    <w:rsid w:val="009905D9"/>
    <w:rsid w:val="009B276F"/>
    <w:rsid w:val="009C519E"/>
    <w:rsid w:val="009D6449"/>
    <w:rsid w:val="009F4896"/>
    <w:rsid w:val="009F51F8"/>
    <w:rsid w:val="00A11F20"/>
    <w:rsid w:val="00A448C0"/>
    <w:rsid w:val="00A466C2"/>
    <w:rsid w:val="00A63099"/>
    <w:rsid w:val="00A81A40"/>
    <w:rsid w:val="00AA0FE2"/>
    <w:rsid w:val="00AC11E4"/>
    <w:rsid w:val="00AC3D11"/>
    <w:rsid w:val="00AD0A8B"/>
    <w:rsid w:val="00AE2FF1"/>
    <w:rsid w:val="00AE4645"/>
    <w:rsid w:val="00B64815"/>
    <w:rsid w:val="00BC1C4F"/>
    <w:rsid w:val="00BC7188"/>
    <w:rsid w:val="00BD760D"/>
    <w:rsid w:val="00C02B32"/>
    <w:rsid w:val="00C14FC9"/>
    <w:rsid w:val="00C903E1"/>
    <w:rsid w:val="00CD17EB"/>
    <w:rsid w:val="00D25E8A"/>
    <w:rsid w:val="00D32EA9"/>
    <w:rsid w:val="00D355B0"/>
    <w:rsid w:val="00D57A7E"/>
    <w:rsid w:val="00D61AFD"/>
    <w:rsid w:val="00D649E8"/>
    <w:rsid w:val="00D9308A"/>
    <w:rsid w:val="00DA2947"/>
    <w:rsid w:val="00DB3ED6"/>
    <w:rsid w:val="00DC479F"/>
    <w:rsid w:val="00DD0781"/>
    <w:rsid w:val="00DE5232"/>
    <w:rsid w:val="00DF6C4D"/>
    <w:rsid w:val="00E03F3E"/>
    <w:rsid w:val="00E279D5"/>
    <w:rsid w:val="00E44E6D"/>
    <w:rsid w:val="00E47BD6"/>
    <w:rsid w:val="00E51B47"/>
    <w:rsid w:val="00E531E6"/>
    <w:rsid w:val="00E63431"/>
    <w:rsid w:val="00E6626A"/>
    <w:rsid w:val="00E9169E"/>
    <w:rsid w:val="00EC516B"/>
    <w:rsid w:val="00EC7C11"/>
    <w:rsid w:val="00EF3D64"/>
    <w:rsid w:val="00F071B3"/>
    <w:rsid w:val="00F20825"/>
    <w:rsid w:val="00F34AD4"/>
    <w:rsid w:val="00F3692B"/>
    <w:rsid w:val="00F42B4F"/>
    <w:rsid w:val="00F74688"/>
    <w:rsid w:val="00F83EFD"/>
    <w:rsid w:val="00FA6B5D"/>
    <w:rsid w:val="00FB3EA1"/>
    <w:rsid w:val="00FD7B91"/>
    <w:rsid w:val="00FE2B6A"/>
    <w:rsid w:val="00FF1B4D"/>
    <w:rsid w:val="00FF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188C25"/>
  <w15:docId w15:val="{B254B196-430D-48EF-A84F-7134A88A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FA6B5D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FA6B5D"/>
    <w:rPr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FA6B5D"/>
    <w:pPr>
      <w:widowControl w:val="0"/>
      <w:shd w:val="clear" w:color="auto" w:fill="FFFFFF"/>
      <w:spacing w:after="260" w:line="264" w:lineRule="exact"/>
      <w:jc w:val="center"/>
    </w:pPr>
    <w:rPr>
      <w:b/>
      <w:bCs/>
    </w:rPr>
  </w:style>
  <w:style w:type="paragraph" w:customStyle="1" w:styleId="Bodytext20">
    <w:name w:val="Body text (2)"/>
    <w:basedOn w:val="Normln"/>
    <w:link w:val="Bodytext2"/>
    <w:rsid w:val="00FA6B5D"/>
    <w:pPr>
      <w:widowControl w:val="0"/>
      <w:shd w:val="clear" w:color="auto" w:fill="FFFFFF"/>
      <w:spacing w:before="260" w:after="540" w:line="254" w:lineRule="exact"/>
      <w:ind w:hanging="440"/>
    </w:pPr>
  </w:style>
  <w:style w:type="character" w:customStyle="1" w:styleId="Heading2">
    <w:name w:val="Heading #2_"/>
    <w:basedOn w:val="Standardnpsmoodstavce"/>
    <w:link w:val="Heading20"/>
    <w:rsid w:val="00FA6B5D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FA6B5D"/>
    <w:pPr>
      <w:widowControl w:val="0"/>
      <w:shd w:val="clear" w:color="auto" w:fill="FFFFFF"/>
      <w:spacing w:after="260" w:line="244" w:lineRule="exact"/>
      <w:jc w:val="center"/>
      <w:outlineLvl w:val="1"/>
    </w:pPr>
    <w:rPr>
      <w:b/>
      <w:bCs/>
    </w:rPr>
  </w:style>
  <w:style w:type="character" w:customStyle="1" w:styleId="Picturecaption">
    <w:name w:val="Picture caption_"/>
    <w:basedOn w:val="Standardnpsmoodstavce"/>
    <w:link w:val="Picturecaption0"/>
    <w:rsid w:val="00F20825"/>
    <w:rPr>
      <w:b/>
      <w:bCs/>
      <w:shd w:val="clear" w:color="auto" w:fill="FFFFFF"/>
    </w:rPr>
  </w:style>
  <w:style w:type="character" w:customStyle="1" w:styleId="Picturecaption2">
    <w:name w:val="Picture caption (2)_"/>
    <w:basedOn w:val="Standardnpsmoodstavce"/>
    <w:link w:val="Picturecaption20"/>
    <w:rsid w:val="00F20825"/>
    <w:rPr>
      <w:shd w:val="clear" w:color="auto" w:fill="FFFFFF"/>
    </w:rPr>
  </w:style>
  <w:style w:type="paragraph" w:customStyle="1" w:styleId="Picturecaption0">
    <w:name w:val="Picture caption"/>
    <w:basedOn w:val="Normln"/>
    <w:link w:val="Picturecaption"/>
    <w:rsid w:val="00F20825"/>
    <w:pPr>
      <w:widowControl w:val="0"/>
      <w:shd w:val="clear" w:color="auto" w:fill="FFFFFF"/>
      <w:spacing w:after="0" w:line="244" w:lineRule="exact"/>
    </w:pPr>
    <w:rPr>
      <w:b/>
      <w:bCs/>
    </w:rPr>
  </w:style>
  <w:style w:type="paragraph" w:customStyle="1" w:styleId="Picturecaption20">
    <w:name w:val="Picture caption (2)"/>
    <w:basedOn w:val="Normln"/>
    <w:link w:val="Picturecaption2"/>
    <w:rsid w:val="00F20825"/>
    <w:pPr>
      <w:widowControl w:val="0"/>
      <w:shd w:val="clear" w:color="auto" w:fill="FFFFFF"/>
      <w:spacing w:after="0" w:line="244" w:lineRule="exac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FF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6338E"/>
    <w:pPr>
      <w:ind w:left="720"/>
      <w:contextualSpacing/>
    </w:pPr>
  </w:style>
  <w:style w:type="paragraph" w:styleId="Bezmezer">
    <w:name w:val="No Spacing"/>
    <w:uiPriority w:val="1"/>
    <w:qFormat/>
    <w:rsid w:val="00724B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C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188"/>
  </w:style>
  <w:style w:type="paragraph" w:styleId="Zpat">
    <w:name w:val="footer"/>
    <w:basedOn w:val="Normln"/>
    <w:link w:val="ZpatChar"/>
    <w:uiPriority w:val="99"/>
    <w:unhideWhenUsed/>
    <w:rsid w:val="00BC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188"/>
  </w:style>
  <w:style w:type="character" w:styleId="Odkaznakoment">
    <w:name w:val="annotation reference"/>
    <w:basedOn w:val="Standardnpsmoodstavce"/>
    <w:uiPriority w:val="99"/>
    <w:semiHidden/>
    <w:unhideWhenUsed/>
    <w:rsid w:val="009C51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1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1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1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19E"/>
    <w:rPr>
      <w:b/>
      <w:bCs/>
      <w:sz w:val="20"/>
      <w:szCs w:val="20"/>
    </w:rPr>
  </w:style>
  <w:style w:type="character" w:customStyle="1" w:styleId="footnote">
    <w:name w:val="footnote"/>
    <w:basedOn w:val="Standardnpsmoodstavce"/>
    <w:rsid w:val="001D451C"/>
  </w:style>
  <w:style w:type="character" w:styleId="Hypertextovodkaz">
    <w:name w:val="Hyperlink"/>
    <w:basedOn w:val="Standardnpsmoodstavce"/>
    <w:uiPriority w:val="99"/>
    <w:semiHidden/>
    <w:unhideWhenUsed/>
    <w:rsid w:val="001D451C"/>
    <w:rPr>
      <w:color w:val="0000FF"/>
      <w:u w:val="single"/>
    </w:rPr>
  </w:style>
  <w:style w:type="paragraph" w:styleId="Revize">
    <w:name w:val="Revision"/>
    <w:hidden/>
    <w:uiPriority w:val="99"/>
    <w:semiHidden/>
    <w:rsid w:val="006F3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0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5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1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2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9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76BF-C25A-4D85-9D0B-BEAA11D5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940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 Stanislav</dc:creator>
  <cp:keywords/>
  <dc:description/>
  <cp:lastModifiedBy>Mynarzová Kateřina</cp:lastModifiedBy>
  <cp:revision>4</cp:revision>
  <cp:lastPrinted>2024-09-25T12:34:00Z</cp:lastPrinted>
  <dcterms:created xsi:type="dcterms:W3CDTF">2024-09-24T07:46:00Z</dcterms:created>
  <dcterms:modified xsi:type="dcterms:W3CDTF">2024-09-25T12:57:00Z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2022-01-07T12:39:59Z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ef1c20d0-5f61-4604-96bc-a5abed3e668b</vt:lpwstr>
  </property>
  <property fmtid="{D5CDD505-2E9C-101B-9397-08002B2CF9AE}" pid="8" name="MSIP_Label_63ff9749-f68b-40ec-aa05-229831920469_ContentBits">
    <vt:lpwstr>2</vt:lpwstr>
  </property>
</Properties>
</file>