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6990" w14:textId="77777777" w:rsidR="006605E0" w:rsidRPr="006605E0" w:rsidRDefault="006605E0" w:rsidP="006605E0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  <w:lang w:eastAsia="cs-CZ"/>
        </w:rPr>
      </w:pPr>
      <w:r w:rsidRPr="006605E0">
        <w:rPr>
          <w:rFonts w:ascii="Verdana" w:eastAsia="Times New Roman" w:hAnsi="Verdana" w:cs="Calibri"/>
          <w:b/>
          <w:color w:val="000000"/>
          <w:sz w:val="40"/>
          <w:szCs w:val="40"/>
          <w:lang w:eastAsia="cs-CZ"/>
        </w:rPr>
        <w:t>MĚSTO VRBNO POD PRADĚDEM</w:t>
      </w:r>
    </w:p>
    <w:p w14:paraId="50376346" w14:textId="77777777" w:rsidR="006605E0" w:rsidRPr="006605E0" w:rsidRDefault="006605E0" w:rsidP="006605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05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605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605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605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605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605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605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605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77E8437A" w14:textId="77777777" w:rsidR="006605E0" w:rsidRPr="006605E0" w:rsidRDefault="006605E0" w:rsidP="006605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05E0">
        <w:rPr>
          <w:noProof/>
        </w:rPr>
        <w:drawing>
          <wp:inline distT="0" distB="0" distL="0" distR="0" wp14:anchorId="67A13BF4" wp14:editId="2F85EB8A">
            <wp:extent cx="2718435" cy="2643505"/>
            <wp:effectExtent l="0" t="0" r="5715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5020B" w14:textId="1DD3D249" w:rsidR="006605E0" w:rsidRDefault="006605E0" w:rsidP="006605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05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605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605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47C574F" w14:textId="77777777" w:rsidR="006605E0" w:rsidRDefault="006605E0" w:rsidP="006605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71915D" w14:textId="782EA5E6" w:rsidR="006605E0" w:rsidRPr="006605E0" w:rsidRDefault="006605E0" w:rsidP="006605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05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605E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0ED44D7E" w14:textId="24383AFF" w:rsidR="006605E0" w:rsidRPr="006605E0" w:rsidRDefault="006605E0" w:rsidP="006605E0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cs-CZ"/>
        </w:rPr>
      </w:pPr>
      <w:proofErr w:type="gramStart"/>
      <w:r w:rsidRPr="006605E0">
        <w:rPr>
          <w:rFonts w:ascii="Verdana" w:eastAsia="Times New Roman" w:hAnsi="Verdana" w:cs="Times New Roman"/>
          <w:b/>
          <w:sz w:val="36"/>
          <w:szCs w:val="36"/>
          <w:lang w:eastAsia="cs-CZ"/>
        </w:rPr>
        <w:t>OBECNĚ  ZÁVAZNÁ</w:t>
      </w:r>
      <w:proofErr w:type="gramEnd"/>
      <w:r w:rsidR="00782EA8">
        <w:rPr>
          <w:rFonts w:ascii="Verdana" w:eastAsia="Times New Roman" w:hAnsi="Verdana" w:cs="Times New Roman"/>
          <w:b/>
          <w:sz w:val="36"/>
          <w:szCs w:val="36"/>
          <w:lang w:eastAsia="cs-CZ"/>
        </w:rPr>
        <w:t xml:space="preserve"> </w:t>
      </w:r>
      <w:r w:rsidRPr="006605E0">
        <w:rPr>
          <w:rFonts w:ascii="Verdana" w:eastAsia="Times New Roman" w:hAnsi="Verdana" w:cs="Times New Roman"/>
          <w:b/>
          <w:sz w:val="36"/>
          <w:szCs w:val="36"/>
          <w:lang w:eastAsia="cs-CZ"/>
        </w:rPr>
        <w:t xml:space="preserve"> VYHLÁŠKA</w:t>
      </w:r>
      <w:r>
        <w:rPr>
          <w:rFonts w:ascii="Verdana" w:eastAsia="Times New Roman" w:hAnsi="Verdana" w:cs="Times New Roman"/>
          <w:b/>
          <w:sz w:val="36"/>
          <w:szCs w:val="36"/>
          <w:lang w:eastAsia="cs-CZ"/>
        </w:rPr>
        <w:t xml:space="preserve"> </w:t>
      </w:r>
    </w:p>
    <w:p w14:paraId="28FC501A" w14:textId="77777777" w:rsidR="00261394" w:rsidRPr="00261394" w:rsidRDefault="00261394" w:rsidP="00261394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cs-CZ"/>
        </w:rPr>
      </w:pPr>
      <w:r w:rsidRPr="00261394">
        <w:rPr>
          <w:rFonts w:ascii="Verdana" w:eastAsia="Times New Roman" w:hAnsi="Verdana" w:cs="Times New Roman"/>
          <w:b/>
          <w:sz w:val="36"/>
          <w:szCs w:val="36"/>
          <w:lang w:eastAsia="cs-CZ"/>
        </w:rPr>
        <w:t>MĚSTA VRBNA POD PRADĚDEM</w:t>
      </w:r>
    </w:p>
    <w:p w14:paraId="01ADA6AE" w14:textId="77777777" w:rsidR="006605E0" w:rsidRPr="006605E0" w:rsidRDefault="006605E0" w:rsidP="006605E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cs-CZ"/>
        </w:rPr>
      </w:pPr>
    </w:p>
    <w:p w14:paraId="0C06C480" w14:textId="77777777" w:rsidR="006605E0" w:rsidRDefault="006605E0" w:rsidP="006605E0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cs-CZ"/>
        </w:rPr>
      </w:pPr>
    </w:p>
    <w:p w14:paraId="7DE014C2" w14:textId="0EB68B32" w:rsidR="006605E0" w:rsidRDefault="006605E0" w:rsidP="006605E0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cs-CZ"/>
        </w:rPr>
      </w:pPr>
      <w:r w:rsidRPr="006605E0">
        <w:rPr>
          <w:rFonts w:ascii="Verdana" w:eastAsia="Times New Roman" w:hAnsi="Verdana" w:cs="Times New Roman"/>
          <w:b/>
          <w:sz w:val="36"/>
          <w:szCs w:val="36"/>
          <w:lang w:eastAsia="cs-CZ"/>
        </w:rPr>
        <w:t>o místním poplatku z</w:t>
      </w:r>
      <w:r>
        <w:rPr>
          <w:rFonts w:ascii="Verdana" w:eastAsia="Times New Roman" w:hAnsi="Verdana" w:cs="Times New Roman"/>
          <w:b/>
          <w:sz w:val="36"/>
          <w:szCs w:val="36"/>
          <w:lang w:eastAsia="cs-CZ"/>
        </w:rPr>
        <w:t>e psů</w:t>
      </w:r>
      <w:r w:rsidRPr="006605E0">
        <w:rPr>
          <w:rFonts w:ascii="Verdana" w:eastAsia="Times New Roman" w:hAnsi="Verdana" w:cs="Times New Roman"/>
          <w:b/>
          <w:sz w:val="36"/>
          <w:szCs w:val="36"/>
          <w:lang w:eastAsia="cs-CZ"/>
        </w:rPr>
        <w:t>.</w:t>
      </w:r>
    </w:p>
    <w:p w14:paraId="4731FE3C" w14:textId="63F32B45" w:rsidR="006605E0" w:rsidRDefault="006605E0" w:rsidP="006605E0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cs-CZ"/>
        </w:rPr>
      </w:pPr>
    </w:p>
    <w:p w14:paraId="3A58533A" w14:textId="27D78A9B" w:rsidR="00542C81" w:rsidRDefault="00542C81" w:rsidP="00542C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2ED1B8D" w14:textId="69620427" w:rsidR="008F3E2C" w:rsidRDefault="008F3E2C" w:rsidP="00542C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04643FA" w14:textId="77777777" w:rsidR="00782EA8" w:rsidRPr="00D733C4" w:rsidRDefault="00782EA8" w:rsidP="00542C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01FE11C" w14:textId="77777777" w:rsidR="00E93312" w:rsidRPr="00E93312" w:rsidRDefault="00E93312" w:rsidP="00E93312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E93312">
        <w:rPr>
          <w:rFonts w:ascii="Verdana" w:eastAsia="Times New Roman" w:hAnsi="Verdana" w:cs="Times New Roman"/>
          <w:sz w:val="20"/>
          <w:szCs w:val="20"/>
          <w:lang w:eastAsia="cs-CZ"/>
        </w:rPr>
        <w:t>Město Vrbno pod Pradědem, Nádražní 389, 793 26   Vrbno pod Pradědem</w:t>
      </w:r>
    </w:p>
    <w:p w14:paraId="5E815ACC" w14:textId="52AAB8AB" w:rsidR="00542C81" w:rsidRPr="00782EA8" w:rsidRDefault="00542C81" w:rsidP="00782EA8">
      <w:pPr>
        <w:spacing w:after="0" w:line="288" w:lineRule="auto"/>
        <w:jc w:val="center"/>
        <w:rPr>
          <w:rFonts w:ascii="Verdana" w:eastAsia="Times New Roman" w:hAnsi="Verdana" w:cs="Arial"/>
          <w:sz w:val="18"/>
          <w:szCs w:val="18"/>
          <w:lang w:eastAsia="cs-CZ"/>
        </w:rPr>
      </w:pPr>
    </w:p>
    <w:p w14:paraId="6D797EDA" w14:textId="77777777" w:rsidR="00EE75AB" w:rsidRPr="00EE75AB" w:rsidRDefault="00EE75AB" w:rsidP="00EE75AB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cs-CZ"/>
        </w:rPr>
      </w:pPr>
      <w:r w:rsidRPr="00EE75AB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cs-CZ"/>
        </w:rPr>
        <w:lastRenderedPageBreak/>
        <w:t>MĚSTO VRBNO POD PRADĚDEM</w:t>
      </w:r>
    </w:p>
    <w:p w14:paraId="690473B8" w14:textId="77777777" w:rsidR="00EE75AB" w:rsidRPr="00EE75AB" w:rsidRDefault="00EE75AB" w:rsidP="00EE75AB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18"/>
          <w:szCs w:val="18"/>
          <w:lang w:eastAsia="cs-CZ"/>
        </w:rPr>
      </w:pPr>
      <w:r w:rsidRPr="00EE75AB">
        <w:rPr>
          <w:rFonts w:ascii="Verdana" w:eastAsia="Times New Roman" w:hAnsi="Verdana" w:cs="Times New Roman"/>
          <w:color w:val="000000" w:themeColor="text1"/>
          <w:sz w:val="18"/>
          <w:szCs w:val="18"/>
          <w:lang w:eastAsia="cs-CZ"/>
        </w:rPr>
        <w:t>Zastupitelstvo města Vrbno pod Pradědem</w:t>
      </w:r>
    </w:p>
    <w:p w14:paraId="6AD843DD" w14:textId="77777777" w:rsidR="00EE75AB" w:rsidRPr="00EE75AB" w:rsidRDefault="00EE75AB" w:rsidP="00EE75AB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cs-CZ"/>
        </w:rPr>
      </w:pPr>
      <w:r w:rsidRPr="00EE75AB">
        <w:rPr>
          <w:rFonts w:ascii="Verdana" w:eastAsia="Times New Roman" w:hAnsi="Verdana" w:cs="Times New Roman"/>
          <w:color w:val="FF0000"/>
          <w:sz w:val="28"/>
          <w:szCs w:val="28"/>
          <w:lang w:eastAsia="cs-CZ"/>
        </w:rPr>
        <w:t xml:space="preserve"> </w:t>
      </w:r>
    </w:p>
    <w:p w14:paraId="05B07651" w14:textId="77777777" w:rsidR="00EE75AB" w:rsidRPr="00EE75AB" w:rsidRDefault="00EE75AB" w:rsidP="00EE75A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</w:pPr>
      <w:r w:rsidRPr="00EE75A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OBECNĚ ZÁVAZNÁ VYHLÁŠKA města Vrbno pod Pradědem</w:t>
      </w:r>
    </w:p>
    <w:p w14:paraId="5DB7ACCF" w14:textId="79ACD447" w:rsidR="00EE75AB" w:rsidRPr="00EE75AB" w:rsidRDefault="00EE75AB" w:rsidP="00EE75A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EE75AB">
        <w:rPr>
          <w:rFonts w:ascii="Verdana" w:eastAsia="Times New Roman" w:hAnsi="Verdana" w:cs="Times New Roman"/>
          <w:b/>
          <w:sz w:val="20"/>
          <w:szCs w:val="20"/>
          <w:lang w:eastAsia="cs-CZ"/>
        </w:rPr>
        <w:t>o místním poplatku z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e psů.</w:t>
      </w:r>
    </w:p>
    <w:p w14:paraId="3BE22385" w14:textId="77777777" w:rsidR="00EE75AB" w:rsidRDefault="00EE75AB" w:rsidP="008F3E2C">
      <w:pPr>
        <w:pStyle w:val="Nadpis1"/>
        <w:jc w:val="center"/>
        <w:rPr>
          <w:rFonts w:ascii="Verdana" w:hAnsi="Verdana"/>
        </w:rPr>
      </w:pPr>
    </w:p>
    <w:p w14:paraId="27CBBCCC" w14:textId="49430408" w:rsidR="006136D0" w:rsidRDefault="00EE75AB" w:rsidP="00EE75AB">
      <w:pPr>
        <w:pStyle w:val="Zkladntext"/>
        <w:rPr>
          <w:rFonts w:cs="Arial"/>
        </w:rPr>
      </w:pPr>
      <w:r>
        <w:rPr>
          <w:rFonts w:ascii="Verdana" w:hAnsi="Verdana"/>
          <w:sz w:val="20"/>
        </w:rPr>
        <w:t xml:space="preserve"> </w:t>
      </w:r>
    </w:p>
    <w:p w14:paraId="2D41CE33" w14:textId="342BEE35" w:rsidR="00085EFD" w:rsidRPr="00504084" w:rsidRDefault="00085EFD" w:rsidP="00085EFD">
      <w:pPr>
        <w:spacing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504084">
        <w:rPr>
          <w:rFonts w:ascii="Verdana" w:eastAsia="Times New Roman" w:hAnsi="Verdana" w:cs="Arial"/>
          <w:sz w:val="20"/>
          <w:szCs w:val="20"/>
          <w:lang w:eastAsia="cs-CZ"/>
        </w:rPr>
        <w:t xml:space="preserve">Zastupitelstvo </w:t>
      </w:r>
      <w:r w:rsidR="00457D22" w:rsidRPr="00504084">
        <w:rPr>
          <w:rFonts w:ascii="Verdana" w:eastAsia="Times New Roman" w:hAnsi="Verdana" w:cs="Arial"/>
          <w:sz w:val="20"/>
          <w:szCs w:val="20"/>
          <w:lang w:eastAsia="cs-CZ"/>
        </w:rPr>
        <w:t xml:space="preserve">města Vrbno pod Pradědem </w:t>
      </w:r>
      <w:r w:rsidRPr="00504084">
        <w:rPr>
          <w:rFonts w:ascii="Verdana" w:eastAsia="Times New Roman" w:hAnsi="Verdana" w:cs="Arial"/>
          <w:sz w:val="20"/>
          <w:szCs w:val="20"/>
          <w:lang w:eastAsia="cs-CZ"/>
        </w:rPr>
        <w:t xml:space="preserve">se na svém zasedání dne </w:t>
      </w:r>
      <w:r w:rsidR="00B37E2E" w:rsidRPr="00B37E2E">
        <w:rPr>
          <w:rFonts w:ascii="Verdana" w:eastAsia="Times New Roman" w:hAnsi="Verdana" w:cs="Arial"/>
          <w:sz w:val="20"/>
          <w:szCs w:val="20"/>
          <w:lang w:eastAsia="cs-CZ"/>
        </w:rPr>
        <w:t>13</w:t>
      </w:r>
      <w:r w:rsidR="0018276E">
        <w:rPr>
          <w:rFonts w:ascii="Verdana" w:eastAsia="Times New Roman" w:hAnsi="Verdana" w:cs="Arial"/>
          <w:sz w:val="20"/>
          <w:szCs w:val="20"/>
          <w:lang w:eastAsia="cs-CZ"/>
        </w:rPr>
        <w:t>.</w:t>
      </w:r>
      <w:r w:rsidR="00E029B8">
        <w:rPr>
          <w:rFonts w:ascii="Verdana" w:eastAsia="Times New Roman" w:hAnsi="Verdana" w:cs="Arial"/>
          <w:sz w:val="20"/>
          <w:szCs w:val="20"/>
          <w:lang w:eastAsia="cs-CZ"/>
        </w:rPr>
        <w:t>12</w:t>
      </w:r>
      <w:r w:rsidR="0018276E">
        <w:rPr>
          <w:rFonts w:ascii="Verdana" w:eastAsia="Times New Roman" w:hAnsi="Verdana" w:cs="Arial"/>
          <w:sz w:val="20"/>
          <w:szCs w:val="20"/>
          <w:lang w:eastAsia="cs-CZ"/>
        </w:rPr>
        <w:t>.20</w:t>
      </w:r>
      <w:r w:rsidR="004666D6">
        <w:rPr>
          <w:rFonts w:ascii="Verdana" w:eastAsia="Times New Roman" w:hAnsi="Verdana" w:cs="Arial"/>
          <w:sz w:val="20"/>
          <w:szCs w:val="20"/>
          <w:lang w:eastAsia="cs-CZ"/>
        </w:rPr>
        <w:t>2</w:t>
      </w:r>
      <w:r w:rsidR="00E029B8">
        <w:rPr>
          <w:rFonts w:ascii="Verdana" w:eastAsia="Times New Roman" w:hAnsi="Verdana" w:cs="Arial"/>
          <w:sz w:val="20"/>
          <w:szCs w:val="20"/>
          <w:lang w:eastAsia="cs-CZ"/>
        </w:rPr>
        <w:t>3</w:t>
      </w:r>
      <w:r w:rsidR="0018276E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504084">
        <w:rPr>
          <w:rFonts w:ascii="Verdana" w:eastAsia="Times New Roman" w:hAnsi="Verdana" w:cs="Arial"/>
          <w:sz w:val="20"/>
          <w:szCs w:val="20"/>
          <w:lang w:eastAsia="cs-CZ"/>
        </w:rPr>
        <w:t xml:space="preserve">usnesením č. </w:t>
      </w:r>
      <w:r w:rsidR="00B37E2E">
        <w:rPr>
          <w:rFonts w:ascii="Verdana" w:eastAsia="Times New Roman" w:hAnsi="Verdana" w:cs="Arial"/>
          <w:sz w:val="20"/>
          <w:szCs w:val="20"/>
          <w:lang w:eastAsia="cs-CZ"/>
        </w:rPr>
        <w:t>0190</w:t>
      </w:r>
      <w:r w:rsidR="0018276E">
        <w:rPr>
          <w:rFonts w:ascii="Verdana" w:eastAsia="Times New Roman" w:hAnsi="Verdana" w:cs="Arial"/>
          <w:sz w:val="20"/>
          <w:szCs w:val="20"/>
          <w:lang w:eastAsia="cs-CZ"/>
        </w:rPr>
        <w:t>/ZM/</w:t>
      </w:r>
      <w:r w:rsidR="00B37E2E" w:rsidRPr="00B37E2E">
        <w:rPr>
          <w:rFonts w:ascii="Verdana" w:eastAsia="Times New Roman" w:hAnsi="Verdana" w:cs="Arial"/>
          <w:sz w:val="20"/>
          <w:szCs w:val="20"/>
          <w:lang w:eastAsia="cs-CZ"/>
        </w:rPr>
        <w:t>07</w:t>
      </w:r>
      <w:r w:rsidR="0018276E">
        <w:rPr>
          <w:rFonts w:ascii="Verdana" w:eastAsia="Times New Roman" w:hAnsi="Verdana" w:cs="Arial"/>
          <w:sz w:val="20"/>
          <w:szCs w:val="20"/>
          <w:lang w:eastAsia="cs-CZ"/>
        </w:rPr>
        <w:t>/20</w:t>
      </w:r>
      <w:r w:rsidR="004666D6">
        <w:rPr>
          <w:rFonts w:ascii="Verdana" w:eastAsia="Times New Roman" w:hAnsi="Verdana" w:cs="Arial"/>
          <w:sz w:val="20"/>
          <w:szCs w:val="20"/>
          <w:lang w:eastAsia="cs-CZ"/>
        </w:rPr>
        <w:t>2</w:t>
      </w:r>
      <w:r w:rsidR="00E029B8">
        <w:rPr>
          <w:rFonts w:ascii="Verdana" w:eastAsia="Times New Roman" w:hAnsi="Verdana" w:cs="Arial"/>
          <w:sz w:val="20"/>
          <w:szCs w:val="20"/>
          <w:lang w:eastAsia="cs-CZ"/>
        </w:rPr>
        <w:t>3</w:t>
      </w:r>
      <w:r w:rsidR="00801BE1" w:rsidRPr="00504084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504084">
        <w:rPr>
          <w:rFonts w:ascii="Verdana" w:eastAsia="Times New Roman" w:hAnsi="Verdana" w:cs="Arial"/>
          <w:sz w:val="20"/>
          <w:szCs w:val="20"/>
          <w:lang w:eastAsia="cs-CZ"/>
        </w:rPr>
        <w:t xml:space="preserve">usneslo vydat na základě § 14 zákona č. 565/1990 Sb., o místních poplatcích, ve znění pozdějších předpisů (dále jen „zákon o místních poplatcích“), a v souladu s § 10 </w:t>
      </w:r>
      <w:proofErr w:type="spellStart"/>
      <w:proofErr w:type="gramStart"/>
      <w:r w:rsidRPr="00504084">
        <w:rPr>
          <w:rFonts w:ascii="Verdana" w:eastAsia="Times New Roman" w:hAnsi="Verdana" w:cs="Arial"/>
          <w:sz w:val="20"/>
          <w:szCs w:val="20"/>
          <w:lang w:eastAsia="cs-CZ"/>
        </w:rPr>
        <w:t>písm.</w:t>
      </w:r>
      <w:r w:rsidR="00504084">
        <w:rPr>
          <w:rFonts w:ascii="Verdana" w:eastAsia="Times New Roman" w:hAnsi="Verdana" w:cs="Arial"/>
          <w:sz w:val="20"/>
          <w:szCs w:val="20"/>
          <w:lang w:eastAsia="cs-CZ"/>
        </w:rPr>
        <w:t>d</w:t>
      </w:r>
      <w:proofErr w:type="spellEnd"/>
      <w:proofErr w:type="gramEnd"/>
      <w:r w:rsidRPr="00504084">
        <w:rPr>
          <w:rFonts w:ascii="Verdana" w:eastAsia="Times New Roman" w:hAnsi="Verdana" w:cs="Arial"/>
          <w:sz w:val="20"/>
          <w:szCs w:val="20"/>
          <w:lang w:eastAsia="cs-CZ"/>
        </w:rPr>
        <w:t>)</w:t>
      </w:r>
      <w:r w:rsidR="00504084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504084">
        <w:rPr>
          <w:rFonts w:ascii="Verdana" w:eastAsia="Times New Roman" w:hAnsi="Verdana" w:cs="Arial"/>
          <w:sz w:val="20"/>
          <w:szCs w:val="20"/>
          <w:lang w:eastAsia="cs-CZ"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 w14:paraId="509054F7" w14:textId="741BB83E" w:rsidR="00085EFD" w:rsidRPr="00F96DA7" w:rsidRDefault="00085EFD" w:rsidP="00085EFD">
      <w:pPr>
        <w:keepNext/>
        <w:keepLines/>
        <w:spacing w:before="48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504084"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1</w:t>
      </w:r>
    </w:p>
    <w:p w14:paraId="4C186AC9" w14:textId="77777777" w:rsidR="00085EFD" w:rsidRPr="00F96DA7" w:rsidRDefault="00085EFD" w:rsidP="00085EFD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Úvodní ustanovení</w:t>
      </w:r>
    </w:p>
    <w:p w14:paraId="5FC57FCD" w14:textId="293784BF" w:rsidR="00085EFD" w:rsidRPr="00F96DA7" w:rsidRDefault="00457D22" w:rsidP="00085EFD">
      <w:pPr>
        <w:numPr>
          <w:ilvl w:val="0"/>
          <w:numId w:val="1"/>
        </w:numPr>
        <w:spacing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Město Vrbno pod Pradědem </w:t>
      </w:r>
      <w:r w:rsidR="00085EFD" w:rsidRPr="00F96DA7">
        <w:rPr>
          <w:rFonts w:ascii="Verdana" w:eastAsia="Times New Roman" w:hAnsi="Verdana" w:cs="Arial"/>
          <w:sz w:val="20"/>
          <w:szCs w:val="20"/>
          <w:lang w:eastAsia="cs-CZ"/>
        </w:rPr>
        <w:t>touto vyhláškou zavádí místní poplatek ze psů (dále jen „poplatek“).</w:t>
      </w:r>
    </w:p>
    <w:p w14:paraId="36C4D30F" w14:textId="43EF7D6A" w:rsidR="00085EFD" w:rsidRDefault="00316402" w:rsidP="00085EFD">
      <w:pPr>
        <w:numPr>
          <w:ilvl w:val="0"/>
          <w:numId w:val="1"/>
        </w:numPr>
        <w:spacing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Poplatkovým obdobím poplatku je kalendářní rok</w:t>
      </w:r>
      <w:r w:rsidR="00085EFD" w:rsidRPr="00F96DA7">
        <w:rPr>
          <w:rFonts w:ascii="Verdana" w:eastAsia="Times New Roman" w:hAnsi="Verdana" w:cs="Arial"/>
          <w:sz w:val="20"/>
          <w:szCs w:val="20"/>
          <w:lang w:eastAsia="cs-CZ"/>
        </w:rPr>
        <w:t>.</w:t>
      </w:r>
      <w:r w:rsidR="00085EFD" w:rsidRPr="00F96DA7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1"/>
      </w:r>
    </w:p>
    <w:p w14:paraId="41EA9AAE" w14:textId="77777777" w:rsidR="00316402" w:rsidRDefault="00316402" w:rsidP="00316402">
      <w:pPr>
        <w:numPr>
          <w:ilvl w:val="0"/>
          <w:numId w:val="1"/>
        </w:numPr>
        <w:spacing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Správcem poplatku je městský úřad.</w:t>
      </w:r>
      <w:r w:rsidRPr="00F96DA7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2"/>
      </w:r>
    </w:p>
    <w:p w14:paraId="0E7176A1" w14:textId="603CEA23" w:rsidR="00316402" w:rsidRPr="00F96DA7" w:rsidRDefault="00316402" w:rsidP="00316402">
      <w:pPr>
        <w:spacing w:after="0" w:line="288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37E1BC65" w14:textId="620285C9" w:rsidR="00085EFD" w:rsidRPr="00F96DA7" w:rsidRDefault="00085EFD" w:rsidP="00085EFD">
      <w:pPr>
        <w:keepNext/>
        <w:keepLines/>
        <w:spacing w:before="48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504084"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2</w:t>
      </w:r>
    </w:p>
    <w:p w14:paraId="6A052F47" w14:textId="77777777" w:rsidR="00085EFD" w:rsidRPr="00F96DA7" w:rsidRDefault="00085EFD" w:rsidP="00085EFD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Poplatník a předmět poplatku</w:t>
      </w:r>
    </w:p>
    <w:p w14:paraId="63F3A6A9" w14:textId="0DAF658C" w:rsidR="00085EFD" w:rsidRPr="00F96DA7" w:rsidRDefault="00085EFD" w:rsidP="00085EFD">
      <w:pPr>
        <w:numPr>
          <w:ilvl w:val="0"/>
          <w:numId w:val="4"/>
        </w:numPr>
        <w:spacing w:after="0" w:line="288" w:lineRule="auto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Poplatek ze psů platí držitel psa. Držitelem je pro účely tohoto poplatku osoba, která je přihlášená nebo má sídlo na území České republiky (dále jen „poplatník“)</w:t>
      </w:r>
      <w:r w:rsidR="00316402">
        <w:rPr>
          <w:rFonts w:ascii="Verdana" w:eastAsia="Times New Roman" w:hAnsi="Verdana" w:cs="Arial"/>
          <w:sz w:val="20"/>
          <w:szCs w:val="20"/>
          <w:lang w:eastAsia="cs-CZ"/>
        </w:rPr>
        <w:t>, poplatek ze psů platí poplatník městu příslušnému podle svého přihlášení nebo sídla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.</w:t>
      </w:r>
      <w:r w:rsidRPr="00F96DA7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3"/>
      </w:r>
    </w:p>
    <w:p w14:paraId="154D8281" w14:textId="366FE494" w:rsidR="00085EFD" w:rsidRPr="00F96DA7" w:rsidRDefault="00085EFD" w:rsidP="00085EFD">
      <w:pPr>
        <w:numPr>
          <w:ilvl w:val="0"/>
          <w:numId w:val="4"/>
        </w:numPr>
        <w:spacing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Poplatek ze psů se platí ze psů starších 3 měsíců.</w:t>
      </w:r>
      <w:r w:rsidRPr="00F96DA7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4"/>
      </w:r>
    </w:p>
    <w:p w14:paraId="599451EC" w14:textId="137CB9C3" w:rsidR="00085EFD" w:rsidRPr="00F96DA7" w:rsidRDefault="00085EFD" w:rsidP="00085EFD">
      <w:pPr>
        <w:keepNext/>
        <w:keepLines/>
        <w:spacing w:before="48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F96DA7"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3</w:t>
      </w:r>
    </w:p>
    <w:p w14:paraId="2A17BA61" w14:textId="77777777" w:rsidR="00085EFD" w:rsidRPr="00F96DA7" w:rsidRDefault="00085EFD" w:rsidP="00085EFD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Ohlašovací povinnost</w:t>
      </w:r>
    </w:p>
    <w:p w14:paraId="6A1E7579" w14:textId="598DEB78" w:rsidR="00085EFD" w:rsidRPr="006547E0" w:rsidRDefault="00085EFD" w:rsidP="00361523">
      <w:pPr>
        <w:numPr>
          <w:ilvl w:val="0"/>
          <w:numId w:val="2"/>
        </w:numPr>
        <w:spacing w:before="120"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6547E0">
        <w:rPr>
          <w:rFonts w:ascii="Verdana" w:eastAsia="Times New Roman" w:hAnsi="Verdana" w:cs="Arial"/>
          <w:sz w:val="20"/>
          <w:szCs w:val="20"/>
          <w:lang w:eastAsia="cs-CZ"/>
        </w:rPr>
        <w:t>Poplatník je povinen ohlásit správci poplatku vznik své poplatkové povinnosti do</w:t>
      </w:r>
      <w:r w:rsidR="00457D22" w:rsidRPr="006547E0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6136D0" w:rsidRPr="006547E0">
        <w:rPr>
          <w:rFonts w:ascii="Verdana" w:eastAsia="Times New Roman" w:hAnsi="Verdana" w:cs="Arial"/>
          <w:sz w:val="20"/>
          <w:szCs w:val="20"/>
          <w:lang w:eastAsia="cs-CZ"/>
        </w:rPr>
        <w:t>15</w:t>
      </w:r>
      <w:r w:rsidRPr="006547E0">
        <w:rPr>
          <w:rFonts w:ascii="Verdana" w:eastAsia="Times New Roman" w:hAnsi="Verdana" w:cs="Arial"/>
          <w:sz w:val="20"/>
          <w:szCs w:val="20"/>
          <w:lang w:eastAsia="cs-CZ"/>
        </w:rPr>
        <w:t xml:space="preserve"> dnů ode dne, kdy se pes stal starším </w:t>
      </w:r>
      <w:r w:rsidR="006547E0" w:rsidRPr="006547E0">
        <w:rPr>
          <w:rFonts w:ascii="Verdana" w:eastAsia="Times New Roman" w:hAnsi="Verdana" w:cs="Arial"/>
          <w:sz w:val="20"/>
          <w:szCs w:val="20"/>
          <w:lang w:eastAsia="cs-CZ"/>
        </w:rPr>
        <w:t>3</w:t>
      </w:r>
      <w:r w:rsidRPr="006547E0">
        <w:rPr>
          <w:rFonts w:ascii="Verdana" w:eastAsia="Times New Roman" w:hAnsi="Verdana" w:cs="Arial"/>
          <w:sz w:val="20"/>
          <w:szCs w:val="20"/>
          <w:lang w:eastAsia="cs-CZ"/>
        </w:rPr>
        <w:t xml:space="preserve"> měsíců, nebo ode dne, kdy nabyl psa staršího </w:t>
      </w:r>
      <w:r w:rsidR="006547E0" w:rsidRPr="006547E0">
        <w:rPr>
          <w:rFonts w:ascii="Verdana" w:eastAsia="Times New Roman" w:hAnsi="Verdana" w:cs="Arial"/>
          <w:sz w:val="20"/>
          <w:szCs w:val="20"/>
          <w:lang w:eastAsia="cs-CZ"/>
        </w:rPr>
        <w:t>3</w:t>
      </w:r>
      <w:r w:rsidRPr="006547E0">
        <w:rPr>
          <w:rFonts w:ascii="Verdana" w:eastAsia="Times New Roman" w:hAnsi="Verdana" w:cs="Arial"/>
          <w:sz w:val="20"/>
          <w:szCs w:val="20"/>
          <w:lang w:eastAsia="cs-CZ"/>
        </w:rPr>
        <w:t xml:space="preserve"> měsíců</w:t>
      </w:r>
      <w:r w:rsidR="006547E0">
        <w:rPr>
          <w:rFonts w:ascii="Verdana" w:eastAsia="Times New Roman" w:hAnsi="Verdana" w:cs="Arial"/>
          <w:sz w:val="20"/>
          <w:szCs w:val="20"/>
          <w:lang w:eastAsia="cs-CZ"/>
        </w:rPr>
        <w:t>; údaje uváděné v ohlášení upravuje zákon.</w:t>
      </w:r>
      <w:r w:rsidRPr="00F96DA7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5"/>
      </w:r>
      <w:r w:rsidRPr="006547E0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</w:p>
    <w:p w14:paraId="40FB9B16" w14:textId="7E21C14D" w:rsidR="00085EFD" w:rsidRPr="00F96DA7" w:rsidRDefault="00085EFD" w:rsidP="00085EFD">
      <w:pPr>
        <w:numPr>
          <w:ilvl w:val="0"/>
          <w:numId w:val="2"/>
        </w:numPr>
        <w:spacing w:before="120"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Dojde-li ke změně údajů uvedených v ohlášení, je poplatník povinen tuto změnu oznámit do 15 dnů ode dne, kdy nastala.</w:t>
      </w:r>
      <w:r w:rsidRPr="00F96DA7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6"/>
      </w:r>
    </w:p>
    <w:p w14:paraId="43CB66CC" w14:textId="7D2CB7DA" w:rsidR="00085EFD" w:rsidRPr="00F96DA7" w:rsidRDefault="00085EFD" w:rsidP="00085EFD">
      <w:pPr>
        <w:keepNext/>
        <w:keepLines/>
        <w:spacing w:before="48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lastRenderedPageBreak/>
        <w:t>Čl</w:t>
      </w:r>
      <w:r w:rsidR="00F96DA7"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4</w:t>
      </w:r>
    </w:p>
    <w:p w14:paraId="6D3380EA" w14:textId="77777777" w:rsidR="00085EFD" w:rsidRPr="00F96DA7" w:rsidRDefault="00085EFD" w:rsidP="00085EFD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Sazba poplatku</w:t>
      </w:r>
    </w:p>
    <w:p w14:paraId="3B11FD61" w14:textId="77777777" w:rsidR="00392CE1" w:rsidRDefault="00392CE1" w:rsidP="00085EFD">
      <w:pPr>
        <w:spacing w:after="0" w:line="288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37B6B46B" w14:textId="77777777" w:rsidR="00392CE1" w:rsidRDefault="00392CE1" w:rsidP="00392CE1">
      <w:pPr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 xml:space="preserve">Sazba poplatku </w:t>
      </w:r>
      <w:r>
        <w:rPr>
          <w:rFonts w:ascii="Arial" w:hAnsi="Arial" w:cs="Arial"/>
        </w:rPr>
        <w:t xml:space="preserve">za </w:t>
      </w:r>
      <w:r w:rsidRPr="000B610F">
        <w:rPr>
          <w:rFonts w:ascii="Arial" w:hAnsi="Arial" w:cs="Arial"/>
        </w:rPr>
        <w:t>kalendářní rok</w:t>
      </w:r>
      <w:r>
        <w:rPr>
          <w:rFonts w:ascii="Arial" w:hAnsi="Arial" w:cs="Arial"/>
        </w:rPr>
        <w:t xml:space="preserve"> </w:t>
      </w:r>
      <w:r w:rsidRPr="0080616A">
        <w:rPr>
          <w:rFonts w:ascii="Arial" w:hAnsi="Arial" w:cs="Arial"/>
        </w:rPr>
        <w:t>činí:</w:t>
      </w:r>
    </w:p>
    <w:p w14:paraId="5F292B92" w14:textId="23B922CD" w:rsidR="00085EFD" w:rsidRPr="00F96DA7" w:rsidRDefault="00F96DA7" w:rsidP="00085EFD">
      <w:pPr>
        <w:numPr>
          <w:ilvl w:val="1"/>
          <w:numId w:val="5"/>
        </w:numPr>
        <w:spacing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z</w:t>
      </w:r>
      <w:r w:rsidR="00085EFD" w:rsidRPr="00F96DA7">
        <w:rPr>
          <w:rFonts w:ascii="Verdana" w:eastAsia="Times New Roman" w:hAnsi="Verdana" w:cs="Arial"/>
          <w:sz w:val="20"/>
          <w:szCs w:val="20"/>
          <w:lang w:eastAsia="cs-CZ"/>
        </w:rPr>
        <w:t>a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p</w:t>
      </w:r>
      <w:r w:rsidR="00FB4657" w:rsidRPr="00F96DA7">
        <w:rPr>
          <w:rFonts w:ascii="Verdana" w:eastAsia="Times New Roman" w:hAnsi="Verdana" w:cs="Arial"/>
          <w:sz w:val="20"/>
          <w:szCs w:val="20"/>
          <w:lang w:eastAsia="cs-CZ"/>
        </w:rPr>
        <w:t>rvního</w:t>
      </w:r>
      <w:r w:rsidR="00085EFD"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 psa...</w:t>
      </w:r>
      <w:r w:rsidR="00FB4657" w:rsidRPr="00F96DA7">
        <w:rPr>
          <w:rFonts w:ascii="Verdana" w:eastAsia="Times New Roman" w:hAnsi="Verdana" w:cs="Arial"/>
          <w:sz w:val="20"/>
          <w:szCs w:val="20"/>
          <w:lang w:eastAsia="cs-CZ"/>
        </w:rPr>
        <w:t>.......</w:t>
      </w:r>
      <w:r w:rsidR="00085EFD"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...............................................................… </w:t>
      </w:r>
      <w:r w:rsidR="00FB4657"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200,- </w:t>
      </w:r>
      <w:r w:rsidR="00085EFD" w:rsidRPr="00F96DA7">
        <w:rPr>
          <w:rFonts w:ascii="Verdana" w:eastAsia="Times New Roman" w:hAnsi="Verdana" w:cs="Arial"/>
          <w:sz w:val="20"/>
          <w:szCs w:val="20"/>
          <w:lang w:eastAsia="cs-CZ"/>
        </w:rPr>
        <w:t>Kč,</w:t>
      </w:r>
    </w:p>
    <w:p w14:paraId="49797826" w14:textId="62ECAE04" w:rsidR="00085EFD" w:rsidRPr="00F96DA7" w:rsidRDefault="00085EFD" w:rsidP="00F96DA7">
      <w:pPr>
        <w:numPr>
          <w:ilvl w:val="1"/>
          <w:numId w:val="5"/>
        </w:numPr>
        <w:spacing w:after="0" w:line="288" w:lineRule="auto"/>
        <w:rPr>
          <w:rFonts w:ascii="Verdana" w:eastAsia="Times New Roman" w:hAnsi="Verdana" w:cs="Arial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za</w:t>
      </w:r>
      <w:r w:rsid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druhého a každého dalšího psa téhož držitele .............................</w:t>
      </w:r>
      <w:r w:rsidR="00FB4657" w:rsidRPr="00F96DA7">
        <w:rPr>
          <w:rFonts w:ascii="Verdana" w:eastAsia="Times New Roman" w:hAnsi="Verdana" w:cs="Arial"/>
          <w:sz w:val="20"/>
          <w:szCs w:val="20"/>
          <w:lang w:eastAsia="cs-CZ"/>
        </w:rPr>
        <w:t>500,-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 Kč,</w:t>
      </w:r>
    </w:p>
    <w:p w14:paraId="54032A29" w14:textId="3666D85F" w:rsidR="00085EFD" w:rsidRPr="005B2705" w:rsidRDefault="00085EFD" w:rsidP="00085EFD">
      <w:pPr>
        <w:numPr>
          <w:ilvl w:val="1"/>
          <w:numId w:val="5"/>
        </w:numPr>
        <w:spacing w:after="0" w:line="288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za psa, jehož držitelem </w:t>
      </w:r>
      <w:r w:rsidRPr="005B2705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>je osoba starší 65 let</w:t>
      </w:r>
      <w:r w:rsidR="00F96DA7" w:rsidRPr="005B2705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 xml:space="preserve"> </w:t>
      </w:r>
      <w:r w:rsidRPr="005B2705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>..................................</w:t>
      </w:r>
      <w:r w:rsidR="00FB4657" w:rsidRPr="005B2705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>200,- Kč</w:t>
      </w:r>
      <w:r w:rsidRPr="005B2705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>,</w:t>
      </w:r>
    </w:p>
    <w:p w14:paraId="1875575D" w14:textId="5C2CDBF5" w:rsidR="00085EFD" w:rsidRDefault="00085EFD" w:rsidP="00085EFD">
      <w:pPr>
        <w:numPr>
          <w:ilvl w:val="1"/>
          <w:numId w:val="5"/>
        </w:num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B2705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>za druhého a každého dalšího psa téhož držitele,</w:t>
      </w:r>
      <w:r w:rsidR="00801BE1" w:rsidRPr="005B2705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 xml:space="preserve"> </w:t>
      </w:r>
      <w:r w:rsidRPr="005B2705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 xml:space="preserve">kterým je osoba starší 65 let              </w:t>
      </w:r>
      <w:proofErr w:type="gramStart"/>
      <w:r w:rsidRPr="005B2705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 xml:space="preserve"> </w:t>
      </w:r>
      <w:r w:rsidR="00392CE1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>..</w:t>
      </w:r>
      <w:proofErr w:type="gramEnd"/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…………….....................................................................................</w:t>
      </w:r>
      <w:r w:rsidR="00FB4657" w:rsidRPr="00F96DA7">
        <w:rPr>
          <w:rFonts w:ascii="Verdana" w:eastAsia="Times New Roman" w:hAnsi="Verdana" w:cs="Arial"/>
          <w:sz w:val="20"/>
          <w:szCs w:val="20"/>
          <w:lang w:eastAsia="cs-CZ"/>
        </w:rPr>
        <w:t>300,-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 Kč</w:t>
      </w:r>
      <w:r w:rsidRPr="00085EFD">
        <w:rPr>
          <w:rFonts w:ascii="Arial" w:eastAsia="Times New Roman" w:hAnsi="Arial" w:cs="Arial"/>
          <w:lang w:eastAsia="cs-CZ"/>
        </w:rPr>
        <w:t>.</w:t>
      </w:r>
    </w:p>
    <w:p w14:paraId="1D896772" w14:textId="77777777" w:rsidR="00392CE1" w:rsidRDefault="00392CE1" w:rsidP="00392CE1">
      <w:pPr>
        <w:spacing w:after="0" w:line="288" w:lineRule="auto"/>
        <w:ind w:left="1021"/>
        <w:jc w:val="both"/>
        <w:rPr>
          <w:rFonts w:ascii="Arial" w:eastAsia="Times New Roman" w:hAnsi="Arial" w:cs="Arial"/>
          <w:lang w:eastAsia="cs-CZ"/>
        </w:rPr>
      </w:pPr>
    </w:p>
    <w:p w14:paraId="168EB212" w14:textId="77777777" w:rsidR="00392CE1" w:rsidRPr="00392CE1" w:rsidRDefault="00392CE1" w:rsidP="00392CE1">
      <w:pPr>
        <w:numPr>
          <w:ilvl w:val="0"/>
          <w:numId w:val="5"/>
        </w:numPr>
        <w:suppressAutoHyphens/>
        <w:autoSpaceDN w:val="0"/>
        <w:spacing w:before="120" w:after="0" w:line="288" w:lineRule="auto"/>
        <w:jc w:val="both"/>
        <w:rPr>
          <w:rFonts w:ascii="Verdana" w:hAnsi="Verdana"/>
          <w:sz w:val="20"/>
          <w:szCs w:val="20"/>
        </w:rPr>
      </w:pPr>
      <w:r w:rsidRPr="00392CE1">
        <w:rPr>
          <w:rFonts w:ascii="Verdana" w:hAnsi="Verdana" w:cs="Arial"/>
          <w:sz w:val="20"/>
          <w:szCs w:val="20"/>
        </w:rPr>
        <w:t xml:space="preserve">V případě trvání poplatkové povinnosti po dobu </w:t>
      </w:r>
      <w:proofErr w:type="gramStart"/>
      <w:r w:rsidRPr="00392CE1">
        <w:rPr>
          <w:rFonts w:ascii="Verdana" w:hAnsi="Verdana" w:cs="Arial"/>
          <w:sz w:val="20"/>
          <w:szCs w:val="20"/>
        </w:rPr>
        <w:t>kratší</w:t>
      </w:r>
      <w:proofErr w:type="gramEnd"/>
      <w:r w:rsidRPr="00392CE1">
        <w:rPr>
          <w:rFonts w:ascii="Verdana" w:hAnsi="Verdana" w:cs="Arial"/>
          <w:sz w:val="20"/>
          <w:szCs w:val="20"/>
        </w:rPr>
        <w:t xml:space="preserve"> než jeden rok se platí poplatek v poměrné výši, která odpovídá počtu i započatých kalendářních měsíců.</w:t>
      </w:r>
      <w:r w:rsidRPr="00392CE1">
        <w:rPr>
          <w:rStyle w:val="Znakapoznpodarou"/>
          <w:rFonts w:ascii="Verdana" w:hAnsi="Verdana" w:cs="Arial"/>
          <w:sz w:val="20"/>
          <w:szCs w:val="20"/>
        </w:rPr>
        <w:footnoteReference w:id="7"/>
      </w:r>
    </w:p>
    <w:p w14:paraId="3CC84CDC" w14:textId="77777777" w:rsidR="00392CE1" w:rsidRDefault="00392CE1" w:rsidP="00392CE1">
      <w:pPr>
        <w:spacing w:after="0" w:line="288" w:lineRule="auto"/>
        <w:ind w:left="1021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</w:pPr>
    </w:p>
    <w:p w14:paraId="164E56D7" w14:textId="77777777" w:rsidR="00392CE1" w:rsidRPr="00085EFD" w:rsidRDefault="00392CE1" w:rsidP="00392CE1">
      <w:pPr>
        <w:spacing w:after="0" w:line="288" w:lineRule="auto"/>
        <w:ind w:left="1021"/>
        <w:jc w:val="both"/>
        <w:rPr>
          <w:rFonts w:ascii="Arial" w:eastAsia="Times New Roman" w:hAnsi="Arial" w:cs="Arial"/>
          <w:lang w:eastAsia="cs-CZ"/>
        </w:rPr>
      </w:pPr>
    </w:p>
    <w:p w14:paraId="68A556E9" w14:textId="4040A076" w:rsidR="00085EFD" w:rsidRPr="00F96DA7" w:rsidRDefault="00085EFD" w:rsidP="00085EFD">
      <w:pPr>
        <w:keepNext/>
        <w:keepLines/>
        <w:spacing w:before="48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F96DA7"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5 </w:t>
      </w:r>
    </w:p>
    <w:p w14:paraId="2A041777" w14:textId="77777777" w:rsidR="00085EFD" w:rsidRPr="00F96DA7" w:rsidRDefault="00085EFD" w:rsidP="00085EFD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Splatnost poplatku </w:t>
      </w:r>
    </w:p>
    <w:p w14:paraId="2C57DD9F" w14:textId="6E120859" w:rsidR="00085EFD" w:rsidRPr="00F96DA7" w:rsidRDefault="00085EFD" w:rsidP="00085EFD">
      <w:pPr>
        <w:numPr>
          <w:ilvl w:val="0"/>
          <w:numId w:val="7"/>
        </w:numPr>
        <w:spacing w:before="120"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Poplatek je splatný nejpozději do </w:t>
      </w:r>
      <w:r w:rsidR="00FB4657"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30.6. 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příslušného kalendářního roku.</w:t>
      </w:r>
    </w:p>
    <w:p w14:paraId="41DDE0DF" w14:textId="740096DF" w:rsidR="00085EFD" w:rsidRDefault="00085EFD" w:rsidP="00F96DA7">
      <w:pPr>
        <w:numPr>
          <w:ilvl w:val="0"/>
          <w:numId w:val="7"/>
        </w:numPr>
        <w:spacing w:before="120"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Vznikne-li poplatková povinnost po datu splatnosti uvedeném v odstavci 1, je poplatek splatný nejpozději do 15. dne měsíce, který následuje po měsíci, ve kterém poplatková povinnost vznikla</w:t>
      </w:r>
      <w:r w:rsidR="00FB4657" w:rsidRPr="00F96DA7">
        <w:rPr>
          <w:rFonts w:ascii="Verdana" w:eastAsia="Times New Roman" w:hAnsi="Verdana" w:cs="Arial"/>
          <w:sz w:val="20"/>
          <w:szCs w:val="20"/>
          <w:lang w:eastAsia="cs-CZ"/>
        </w:rPr>
        <w:t>, nejpozději do konce příslušného kalendářního roku.</w:t>
      </w:r>
    </w:p>
    <w:p w14:paraId="599D651C" w14:textId="3BA7B3EA" w:rsidR="00392CE1" w:rsidRPr="00392CE1" w:rsidRDefault="00392CE1" w:rsidP="00F96DA7">
      <w:pPr>
        <w:numPr>
          <w:ilvl w:val="0"/>
          <w:numId w:val="7"/>
        </w:numPr>
        <w:spacing w:before="120"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392CE1">
        <w:rPr>
          <w:rFonts w:ascii="Verdana" w:hAnsi="Verdana" w:cs="Arial"/>
          <w:sz w:val="20"/>
          <w:szCs w:val="20"/>
        </w:rPr>
        <w:t>Lhůta splatnosti neskončí poplatníkovi dříve než lhůta pro podání ohlášení podle čl. 3 odst. 1 této vyhlášky</w:t>
      </w:r>
      <w:r>
        <w:rPr>
          <w:rFonts w:ascii="Verdana" w:hAnsi="Verdana" w:cs="Arial"/>
          <w:sz w:val="20"/>
          <w:szCs w:val="20"/>
        </w:rPr>
        <w:t>.</w:t>
      </w:r>
    </w:p>
    <w:p w14:paraId="54E3DB92" w14:textId="77777777" w:rsidR="003600C4" w:rsidRDefault="003600C4" w:rsidP="00085EFD">
      <w:pPr>
        <w:keepNext/>
        <w:keepLines/>
        <w:spacing w:before="480" w:after="60" w:line="240" w:lineRule="auto"/>
        <w:jc w:val="center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42D17F5D" w14:textId="71F4BC2C" w:rsidR="00085EFD" w:rsidRPr="00F96DA7" w:rsidRDefault="00085EFD" w:rsidP="00085EFD">
      <w:pPr>
        <w:keepNext/>
        <w:keepLines/>
        <w:spacing w:before="48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F96DA7"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6</w:t>
      </w:r>
    </w:p>
    <w:p w14:paraId="7A0FD877" w14:textId="77777777" w:rsidR="00085EFD" w:rsidRDefault="00085EFD" w:rsidP="00085EFD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Osvobození a úlevy</w:t>
      </w:r>
    </w:p>
    <w:p w14:paraId="61FC46DA" w14:textId="77777777" w:rsidR="009321B4" w:rsidRPr="00F96DA7" w:rsidRDefault="009321B4" w:rsidP="00085EFD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18289597" w14:textId="77777777" w:rsidR="00030FC3" w:rsidRPr="00F96DA7" w:rsidRDefault="00085EFD" w:rsidP="00085EFD">
      <w:pPr>
        <w:numPr>
          <w:ilvl w:val="0"/>
          <w:numId w:val="3"/>
        </w:numPr>
        <w:spacing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Od poplatku ze psů je osvobozen držitel psa, kterým </w:t>
      </w:r>
      <w:proofErr w:type="gramStart"/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je </w:t>
      </w:r>
      <w:r w:rsidR="00030FC3" w:rsidRPr="00F96DA7">
        <w:rPr>
          <w:rFonts w:ascii="Verdana" w:eastAsia="Times New Roman" w:hAnsi="Verdana" w:cs="Arial"/>
          <w:sz w:val="20"/>
          <w:szCs w:val="20"/>
          <w:lang w:eastAsia="cs-CZ"/>
        </w:rPr>
        <w:t>:</w:t>
      </w:r>
      <w:proofErr w:type="gramEnd"/>
    </w:p>
    <w:p w14:paraId="495C5F54" w14:textId="2B3E1015" w:rsidR="00030FC3" w:rsidRPr="00F96DA7" w:rsidRDefault="00030FC3" w:rsidP="00030FC3">
      <w:pPr>
        <w:spacing w:after="0" w:line="288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a)  </w:t>
      </w:r>
      <w:r w:rsidR="00085EFD"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osoba nevidomá, osoba, která je považována za závislou na pomoci jiné fyzické osoby podle zákona upravujícího sociální služby, osoba, která je držitelem průkazu </w:t>
      </w:r>
      <w:r w:rsidR="00085EFD" w:rsidRPr="009321B4">
        <w:rPr>
          <w:rFonts w:ascii="Verdana" w:eastAsia="Times New Roman" w:hAnsi="Verdana" w:cs="Arial"/>
          <w:sz w:val="20"/>
          <w:szCs w:val="20"/>
          <w:lang w:eastAsia="cs-CZ"/>
        </w:rPr>
        <w:t xml:space="preserve">ZTP </w:t>
      </w:r>
      <w:r w:rsidR="00085EFD" w:rsidRPr="00F96DA7">
        <w:rPr>
          <w:rFonts w:ascii="Verdana" w:eastAsia="Times New Roman" w:hAnsi="Verdana" w:cs="Arial"/>
          <w:sz w:val="20"/>
          <w:szCs w:val="20"/>
          <w:lang w:eastAsia="cs-CZ"/>
        </w:rPr>
        <w:t>nebo ZTP/P,</w:t>
      </w:r>
    </w:p>
    <w:p w14:paraId="2CE16593" w14:textId="77777777" w:rsidR="00030FC3" w:rsidRPr="00F96DA7" w:rsidRDefault="00030FC3" w:rsidP="00030FC3">
      <w:pPr>
        <w:spacing w:after="0" w:line="288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b)  </w:t>
      </w:r>
      <w:r w:rsidR="00085EFD"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 osoba provádějící výcvik psů určených k doprovodu těchto osob,</w:t>
      </w:r>
    </w:p>
    <w:p w14:paraId="4CF04A96" w14:textId="0377E609" w:rsidR="00085EFD" w:rsidRDefault="00030FC3" w:rsidP="00030FC3">
      <w:pPr>
        <w:spacing w:after="0" w:line="288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c)  </w:t>
      </w:r>
      <w:r w:rsidR="00085EFD" w:rsidRPr="00F96DA7">
        <w:rPr>
          <w:rFonts w:ascii="Verdana" w:eastAsia="Times New Roman" w:hAnsi="Verdana" w:cs="Arial"/>
          <w:sz w:val="20"/>
          <w:szCs w:val="20"/>
          <w:lang w:eastAsia="cs-CZ"/>
        </w:rPr>
        <w:t>osoba provozující útulek pro zvířata nebo osoba, které stanoví povinnost držení a používání psa zvláštní právní předpis</w:t>
      </w:r>
      <w:r w:rsidR="00085EFD" w:rsidRPr="00F96DA7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8"/>
      </w:r>
      <w:r w:rsidR="00085EFD"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. </w:t>
      </w:r>
    </w:p>
    <w:p w14:paraId="29C09A99" w14:textId="5CF7A351" w:rsidR="00F96DA7" w:rsidRDefault="00F96DA7" w:rsidP="00030FC3">
      <w:pPr>
        <w:spacing w:after="0" w:line="288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23413C0F" w14:textId="18A9D8EE" w:rsidR="00F96DA7" w:rsidRDefault="00F96DA7" w:rsidP="00030FC3">
      <w:pPr>
        <w:spacing w:after="0" w:line="288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46F3CEE5" w14:textId="1254F605" w:rsidR="00F96DA7" w:rsidRDefault="00F96DA7" w:rsidP="00030FC3">
      <w:pPr>
        <w:spacing w:after="0" w:line="288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7EC4DB02" w14:textId="77777777" w:rsidR="005C29D1" w:rsidRPr="00F96DA7" w:rsidRDefault="00085EFD" w:rsidP="00085EFD">
      <w:pPr>
        <w:numPr>
          <w:ilvl w:val="0"/>
          <w:numId w:val="3"/>
        </w:numPr>
        <w:spacing w:before="120"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lastRenderedPageBreak/>
        <w:t xml:space="preserve">Od poplatku </w:t>
      </w:r>
      <w:r w:rsidR="005C29D1"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je osvobozen a úleva se poskytuje držiteli psa, kterým </w:t>
      </w:r>
      <w:proofErr w:type="gramStart"/>
      <w:r w:rsidR="005C29D1" w:rsidRPr="00F96DA7">
        <w:rPr>
          <w:rFonts w:ascii="Verdana" w:eastAsia="Times New Roman" w:hAnsi="Verdana" w:cs="Arial"/>
          <w:sz w:val="20"/>
          <w:szCs w:val="20"/>
          <w:lang w:eastAsia="cs-CZ"/>
        </w:rPr>
        <w:t>je :</w:t>
      </w:r>
      <w:proofErr w:type="gramEnd"/>
    </w:p>
    <w:p w14:paraId="240918A9" w14:textId="1052A389" w:rsidR="00013557" w:rsidRPr="00F96DA7" w:rsidRDefault="00013557" w:rsidP="00085EFD">
      <w:pPr>
        <w:numPr>
          <w:ilvl w:val="1"/>
          <w:numId w:val="3"/>
        </w:numPr>
        <w:spacing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o</w:t>
      </w:r>
      <w:r w:rsidR="005C29D1"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soba, která se stane držitelem opuštěného psa, odchyceného na území Města 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V</w:t>
      </w:r>
      <w:r w:rsidR="005C29D1"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rbna pod Pradědem a to ve výši 100 </w:t>
      </w:r>
      <w:proofErr w:type="gramStart"/>
      <w:r w:rsidRPr="00F96DA7">
        <w:rPr>
          <w:rFonts w:ascii="Verdana" w:hAnsi="Verdana"/>
          <w:sz w:val="20"/>
          <w:szCs w:val="20"/>
        </w:rPr>
        <w:t xml:space="preserve">% 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 sazby</w:t>
      </w:r>
      <w:proofErr w:type="gramEnd"/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 poplatku na dobu 1 roku od převzetí psa,</w:t>
      </w:r>
    </w:p>
    <w:p w14:paraId="0ACCF8F5" w14:textId="403B247A" w:rsidR="00085EFD" w:rsidRPr="000B3D7D" w:rsidRDefault="00013557" w:rsidP="00085EFD">
      <w:pPr>
        <w:numPr>
          <w:ilvl w:val="1"/>
          <w:numId w:val="3"/>
        </w:numPr>
        <w:spacing w:after="0" w:line="288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</w:pPr>
      <w:bookmarkStart w:id="0" w:name="_Hlk24612164"/>
      <w:r w:rsidRPr="005B2705">
        <w:rPr>
          <w:rFonts w:ascii="Verdana" w:hAnsi="Verdana" w:cs="Arial"/>
          <w:color w:val="000000" w:themeColor="text1"/>
          <w:sz w:val="20"/>
          <w:szCs w:val="20"/>
        </w:rPr>
        <w:t>osobě, která, která je držitelem druhého psa téhož držitele, a je poživatelem invalidního</w:t>
      </w:r>
      <w:r w:rsidR="00C305BF">
        <w:rPr>
          <w:rFonts w:ascii="Verdana" w:hAnsi="Verdana" w:cs="Arial"/>
          <w:color w:val="000000" w:themeColor="text1"/>
          <w:sz w:val="20"/>
          <w:szCs w:val="20"/>
        </w:rPr>
        <w:t xml:space="preserve"> a starobního </w:t>
      </w:r>
      <w:r w:rsidR="009321B4">
        <w:rPr>
          <w:rFonts w:ascii="Verdana" w:hAnsi="Verdana" w:cs="Arial"/>
          <w:color w:val="000000" w:themeColor="text1"/>
          <w:sz w:val="20"/>
          <w:szCs w:val="20"/>
        </w:rPr>
        <w:t>důchodu</w:t>
      </w:r>
      <w:r w:rsidR="00373483" w:rsidRPr="005B2705">
        <w:rPr>
          <w:rFonts w:ascii="Verdana" w:hAnsi="Verdana" w:cs="Arial"/>
          <w:color w:val="000000" w:themeColor="text1"/>
          <w:sz w:val="20"/>
          <w:szCs w:val="20"/>
        </w:rPr>
        <w:t>, který je jediným zdrojem jejího příjmu,</w:t>
      </w:r>
      <w:r w:rsidRPr="005B2705">
        <w:rPr>
          <w:rFonts w:ascii="Verdana" w:hAnsi="Verdana" w:cs="Arial"/>
          <w:color w:val="000000" w:themeColor="text1"/>
          <w:sz w:val="20"/>
          <w:szCs w:val="20"/>
        </w:rPr>
        <w:t xml:space="preserve"> se poskytuje úleva ve výši 200,- Kč</w:t>
      </w:r>
      <w:r w:rsidR="00842967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30789628" w14:textId="054CC068" w:rsidR="000B3D7D" w:rsidRPr="005B2705" w:rsidRDefault="000B3D7D" w:rsidP="00842967">
      <w:pPr>
        <w:spacing w:after="0" w:line="288" w:lineRule="auto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</w:pPr>
    </w:p>
    <w:bookmarkEnd w:id="0"/>
    <w:p w14:paraId="0AB362F4" w14:textId="77777777" w:rsidR="003454B7" w:rsidRPr="005B2705" w:rsidRDefault="003454B7" w:rsidP="003454B7">
      <w:pPr>
        <w:spacing w:after="0" w:line="240" w:lineRule="auto"/>
        <w:ind w:left="567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</w:pPr>
    </w:p>
    <w:p w14:paraId="68A6F4DC" w14:textId="656830CC" w:rsidR="00085EFD" w:rsidRPr="00F96DA7" w:rsidRDefault="00085EFD" w:rsidP="00085EFD">
      <w:pPr>
        <w:spacing w:before="120" w:after="0" w:line="264" w:lineRule="auto"/>
        <w:ind w:left="567" w:hanging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(</w:t>
      </w:r>
      <w:r w:rsidR="00F50B43">
        <w:rPr>
          <w:rFonts w:ascii="Verdana" w:eastAsia="Times New Roman" w:hAnsi="Verdana" w:cs="Arial"/>
          <w:sz w:val="20"/>
          <w:szCs w:val="20"/>
          <w:lang w:eastAsia="cs-CZ"/>
        </w:rPr>
        <w:t>3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)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F96DA7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9"/>
      </w:r>
    </w:p>
    <w:p w14:paraId="5A73655C" w14:textId="77777777" w:rsidR="009321B4" w:rsidRPr="00F96DA7" w:rsidRDefault="009321B4" w:rsidP="00801BE1">
      <w:pPr>
        <w:spacing w:before="120" w:after="0" w:line="288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765F5158" w14:textId="77777777" w:rsidR="00801BE1" w:rsidRPr="00F96DA7" w:rsidRDefault="00801BE1" w:rsidP="00801BE1">
      <w:pPr>
        <w:spacing w:before="120" w:after="0" w:line="288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6A0E0D71" w14:textId="3992FBD6" w:rsidR="00085EFD" w:rsidRPr="00F96DA7" w:rsidRDefault="00085EFD" w:rsidP="00F96DA7">
      <w:pPr>
        <w:spacing w:before="120" w:after="0" w:line="288" w:lineRule="auto"/>
        <w:ind w:left="567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F96DA7"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</w:t>
      </w:r>
      <w:r w:rsidR="00F50B43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7</w:t>
      </w:r>
    </w:p>
    <w:p w14:paraId="3826A0B0" w14:textId="252158FA" w:rsidR="00085EFD" w:rsidRDefault="00F50B43" w:rsidP="00F96DA7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Přechodné a zrušovací ustanovení.</w:t>
      </w:r>
    </w:p>
    <w:p w14:paraId="64AE58C6" w14:textId="77777777" w:rsidR="00391089" w:rsidRPr="00F96DA7" w:rsidRDefault="00391089" w:rsidP="00801BE1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480EE205" w14:textId="77777777" w:rsidR="00801BE1" w:rsidRPr="00F96DA7" w:rsidRDefault="00801BE1" w:rsidP="00801BE1">
      <w:pPr>
        <w:numPr>
          <w:ilvl w:val="0"/>
          <w:numId w:val="10"/>
        </w:numPr>
        <w:spacing w:before="120" w:after="0" w:line="264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Poplatkové povinnosti za předchozí kalendářní roky se řídí dosavadními právními předpisy.</w:t>
      </w:r>
    </w:p>
    <w:p w14:paraId="2E8C38E2" w14:textId="7B8F49B0" w:rsidR="00F7387D" w:rsidRPr="00F96DA7" w:rsidRDefault="00F7387D" w:rsidP="00F7387D">
      <w:pPr>
        <w:pStyle w:val="Odstavecseseznamem"/>
        <w:numPr>
          <w:ilvl w:val="0"/>
          <w:numId w:val="10"/>
        </w:numPr>
        <w:spacing w:before="120"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Zrušuje se obecně závazná vyhláška č. </w:t>
      </w:r>
      <w:r w:rsidR="00391089">
        <w:rPr>
          <w:rFonts w:ascii="Verdana" w:eastAsia="Times New Roman" w:hAnsi="Verdana" w:cs="Arial"/>
          <w:sz w:val="20"/>
          <w:szCs w:val="20"/>
          <w:lang w:eastAsia="cs-CZ"/>
        </w:rPr>
        <w:t>5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/</w:t>
      </w:r>
      <w:r w:rsidR="00391089">
        <w:rPr>
          <w:rFonts w:ascii="Verdana" w:eastAsia="Times New Roman" w:hAnsi="Verdana" w:cs="Arial"/>
          <w:sz w:val="20"/>
          <w:szCs w:val="20"/>
          <w:lang w:eastAsia="cs-CZ"/>
        </w:rPr>
        <w:t>2019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 o místní</w:t>
      </w:r>
      <w:r w:rsidR="00391089">
        <w:rPr>
          <w:rFonts w:ascii="Verdana" w:eastAsia="Times New Roman" w:hAnsi="Verdana" w:cs="Arial"/>
          <w:sz w:val="20"/>
          <w:szCs w:val="20"/>
          <w:lang w:eastAsia="cs-CZ"/>
        </w:rPr>
        <w:t xml:space="preserve">m poplatku ze psů 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ze dne 1.</w:t>
      </w:r>
      <w:r w:rsidR="00391089">
        <w:rPr>
          <w:rFonts w:ascii="Verdana" w:eastAsia="Times New Roman" w:hAnsi="Verdana" w:cs="Arial"/>
          <w:sz w:val="20"/>
          <w:szCs w:val="20"/>
          <w:lang w:eastAsia="cs-CZ"/>
        </w:rPr>
        <w:t>1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.20</w:t>
      </w:r>
      <w:r w:rsidR="00391089">
        <w:rPr>
          <w:rFonts w:ascii="Verdana" w:eastAsia="Times New Roman" w:hAnsi="Verdana" w:cs="Arial"/>
          <w:sz w:val="20"/>
          <w:szCs w:val="20"/>
          <w:lang w:eastAsia="cs-CZ"/>
        </w:rPr>
        <w:t>20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, kterou na svém zasedání schválilo zastupitelstvo města dne </w:t>
      </w:r>
      <w:r w:rsidR="00391089">
        <w:rPr>
          <w:rFonts w:ascii="Verdana" w:eastAsia="Times New Roman" w:hAnsi="Verdana" w:cs="Arial"/>
          <w:sz w:val="20"/>
          <w:szCs w:val="20"/>
          <w:lang w:eastAsia="cs-CZ"/>
        </w:rPr>
        <w:t>11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.</w:t>
      </w:r>
      <w:r w:rsidR="00391089">
        <w:rPr>
          <w:rFonts w:ascii="Verdana" w:eastAsia="Times New Roman" w:hAnsi="Verdana" w:cs="Arial"/>
          <w:sz w:val="20"/>
          <w:szCs w:val="20"/>
          <w:lang w:eastAsia="cs-CZ"/>
        </w:rPr>
        <w:t>12.2019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22F6FE77" w14:textId="5F2D2B90" w:rsidR="00801BE1" w:rsidRPr="00F96DA7" w:rsidRDefault="00801BE1" w:rsidP="00F7387D">
      <w:pPr>
        <w:pStyle w:val="Odstavecseseznamem"/>
        <w:spacing w:before="120" w:after="0" w:line="288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4937AEAF" w14:textId="732A2AEF" w:rsidR="00801BE1" w:rsidRPr="00F96DA7" w:rsidRDefault="00801BE1" w:rsidP="00801BE1">
      <w:pPr>
        <w:spacing w:before="120" w:after="0" w:line="288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 </w:t>
      </w:r>
    </w:p>
    <w:p w14:paraId="783545BD" w14:textId="45241821" w:rsidR="00801BE1" w:rsidRPr="00F96DA7" w:rsidRDefault="00801BE1" w:rsidP="00801BE1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F96DA7"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10</w:t>
      </w:r>
    </w:p>
    <w:p w14:paraId="2EC16DE7" w14:textId="77777777" w:rsidR="00801BE1" w:rsidRPr="00F96DA7" w:rsidRDefault="00801BE1" w:rsidP="00801BE1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Účinnost</w:t>
      </w:r>
    </w:p>
    <w:p w14:paraId="4DA215B4" w14:textId="77777777" w:rsidR="00801BE1" w:rsidRPr="00F96DA7" w:rsidRDefault="00801BE1" w:rsidP="00801BE1">
      <w:pPr>
        <w:spacing w:before="120"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5E276B9D" w14:textId="69A4CC81" w:rsidR="00801BE1" w:rsidRPr="00F96DA7" w:rsidRDefault="00801BE1" w:rsidP="00801BE1">
      <w:pPr>
        <w:spacing w:before="120"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Tato vyhláška nabývá účinnosti </w:t>
      </w:r>
      <w:proofErr w:type="gramStart"/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dnem  </w:t>
      </w:r>
      <w:r w:rsidR="00F96DA7">
        <w:rPr>
          <w:rFonts w:ascii="Verdana" w:eastAsia="Times New Roman" w:hAnsi="Verdana" w:cs="Arial"/>
          <w:sz w:val="20"/>
          <w:szCs w:val="20"/>
          <w:lang w:eastAsia="cs-CZ"/>
        </w:rPr>
        <w:t>1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.</w:t>
      </w:r>
      <w:r w:rsidR="00F96DA7">
        <w:rPr>
          <w:rFonts w:ascii="Verdana" w:eastAsia="Times New Roman" w:hAnsi="Verdana" w:cs="Arial"/>
          <w:sz w:val="20"/>
          <w:szCs w:val="20"/>
          <w:lang w:eastAsia="cs-CZ"/>
        </w:rPr>
        <w:t>1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.202</w:t>
      </w:r>
      <w:r w:rsidR="00391089">
        <w:rPr>
          <w:rFonts w:ascii="Verdana" w:eastAsia="Times New Roman" w:hAnsi="Verdana" w:cs="Arial"/>
          <w:sz w:val="20"/>
          <w:szCs w:val="20"/>
          <w:lang w:eastAsia="cs-CZ"/>
        </w:rPr>
        <w:t>4</w:t>
      </w:r>
      <w:r w:rsidRPr="00F96DA7">
        <w:rPr>
          <w:rFonts w:ascii="Verdana" w:eastAsia="Times New Roman" w:hAnsi="Verdana" w:cs="Arial"/>
          <w:sz w:val="20"/>
          <w:szCs w:val="20"/>
          <w:lang w:eastAsia="cs-CZ"/>
        </w:rPr>
        <w:t>.</w:t>
      </w:r>
      <w:proofErr w:type="gramEnd"/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</w:p>
    <w:p w14:paraId="29583BFB" w14:textId="77777777" w:rsidR="00801BE1" w:rsidRPr="00F96DA7" w:rsidRDefault="00801BE1" w:rsidP="00801BE1">
      <w:pPr>
        <w:keepNext/>
        <w:keepLines/>
        <w:spacing w:before="60" w:line="240" w:lineRule="auto"/>
        <w:rPr>
          <w:rFonts w:ascii="Verdana" w:eastAsia="Times New Roman" w:hAnsi="Verdana" w:cs="Arial"/>
          <w:i/>
          <w:color w:val="1A4BD6"/>
          <w:sz w:val="20"/>
          <w:szCs w:val="20"/>
          <w:lang w:eastAsia="cs-CZ"/>
        </w:rPr>
      </w:pPr>
    </w:p>
    <w:p w14:paraId="72A094AB" w14:textId="15745471" w:rsidR="003454B7" w:rsidRDefault="003454B7" w:rsidP="00085EFD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2AD83151" w14:textId="77777777" w:rsidR="003454B7" w:rsidRPr="00085EFD" w:rsidRDefault="003454B7" w:rsidP="00085EFD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175C8338" w14:textId="4483312B" w:rsidR="00085EFD" w:rsidRDefault="00085EFD" w:rsidP="00085EFD">
      <w:pPr>
        <w:tabs>
          <w:tab w:val="left" w:pos="1440"/>
          <w:tab w:val="left" w:pos="7020"/>
        </w:tabs>
        <w:spacing w:after="0" w:line="288" w:lineRule="auto"/>
        <w:rPr>
          <w:rFonts w:ascii="Arial" w:eastAsia="Times New Roman" w:hAnsi="Arial" w:cs="Arial"/>
          <w:i/>
          <w:lang w:eastAsia="cs-CZ"/>
        </w:rPr>
      </w:pPr>
    </w:p>
    <w:p w14:paraId="020CC894" w14:textId="77777777" w:rsidR="00391089" w:rsidRPr="00085EFD" w:rsidRDefault="00391089" w:rsidP="00085EFD">
      <w:pPr>
        <w:tabs>
          <w:tab w:val="left" w:pos="1440"/>
          <w:tab w:val="left" w:pos="7020"/>
        </w:tabs>
        <w:spacing w:after="0" w:line="288" w:lineRule="auto"/>
        <w:rPr>
          <w:rFonts w:ascii="Arial" w:eastAsia="Times New Roman" w:hAnsi="Arial" w:cs="Arial"/>
          <w:i/>
          <w:lang w:eastAsia="cs-CZ"/>
        </w:rPr>
      </w:pPr>
    </w:p>
    <w:p w14:paraId="5322BA82" w14:textId="77777777" w:rsidR="00085EFD" w:rsidRPr="00085EFD" w:rsidRDefault="00085EFD" w:rsidP="00085EFD">
      <w:pPr>
        <w:tabs>
          <w:tab w:val="left" w:pos="720"/>
          <w:tab w:val="left" w:pos="6120"/>
        </w:tabs>
        <w:spacing w:after="0" w:line="288" w:lineRule="auto"/>
        <w:rPr>
          <w:rFonts w:ascii="Arial" w:eastAsia="Times New Roman" w:hAnsi="Arial" w:cs="Arial"/>
          <w:i/>
          <w:lang w:eastAsia="cs-CZ"/>
        </w:rPr>
      </w:pPr>
      <w:r w:rsidRPr="00085EFD">
        <w:rPr>
          <w:rFonts w:ascii="Arial" w:eastAsia="Times New Roman" w:hAnsi="Arial" w:cs="Arial"/>
          <w:i/>
          <w:lang w:eastAsia="cs-CZ"/>
        </w:rPr>
        <w:tab/>
        <w:t>...................................</w:t>
      </w:r>
      <w:r w:rsidRPr="00085EFD">
        <w:rPr>
          <w:rFonts w:ascii="Arial" w:eastAsia="Times New Roman" w:hAnsi="Arial" w:cs="Arial"/>
          <w:i/>
          <w:lang w:eastAsia="cs-CZ"/>
        </w:rPr>
        <w:tab/>
        <w:t>..........................................</w:t>
      </w:r>
    </w:p>
    <w:p w14:paraId="1A3DF668" w14:textId="77777777" w:rsidR="00F96DA7" w:rsidRDefault="00085EFD" w:rsidP="00F96DA7">
      <w:pPr>
        <w:tabs>
          <w:tab w:val="left" w:pos="1080"/>
          <w:tab w:val="left" w:pos="6660"/>
        </w:tabs>
        <w:spacing w:after="0" w:line="288" w:lineRule="auto"/>
        <w:rPr>
          <w:rFonts w:ascii="Verdana" w:eastAsia="Times New Roman" w:hAnsi="Verdana" w:cs="Arial"/>
          <w:sz w:val="20"/>
          <w:szCs w:val="20"/>
          <w:lang w:eastAsia="cs-CZ"/>
        </w:rPr>
      </w:pPr>
      <w:r w:rsidRPr="00085EFD">
        <w:rPr>
          <w:rFonts w:ascii="Arial" w:eastAsia="Times New Roman" w:hAnsi="Arial" w:cs="Arial"/>
          <w:lang w:eastAsia="cs-CZ"/>
        </w:rPr>
        <w:tab/>
      </w:r>
      <w:r w:rsidR="00801BE1"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Petr </w:t>
      </w:r>
      <w:proofErr w:type="spellStart"/>
      <w:r w:rsidR="00801BE1" w:rsidRPr="00F96DA7">
        <w:rPr>
          <w:rFonts w:ascii="Verdana" w:eastAsia="Times New Roman" w:hAnsi="Verdana" w:cs="Arial"/>
          <w:sz w:val="20"/>
          <w:szCs w:val="20"/>
          <w:lang w:eastAsia="cs-CZ"/>
        </w:rPr>
        <w:t>Kopínec</w:t>
      </w:r>
      <w:proofErr w:type="spellEnd"/>
      <w:r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801BE1"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                                                          Ing. Iveta </w:t>
      </w:r>
      <w:proofErr w:type="spellStart"/>
      <w:r w:rsidR="00801BE1" w:rsidRPr="00F96DA7">
        <w:rPr>
          <w:rFonts w:ascii="Verdana" w:eastAsia="Times New Roman" w:hAnsi="Verdana" w:cs="Arial"/>
          <w:sz w:val="20"/>
          <w:szCs w:val="20"/>
          <w:lang w:eastAsia="cs-CZ"/>
        </w:rPr>
        <w:t>Pešatová</w:t>
      </w:r>
      <w:proofErr w:type="spellEnd"/>
      <w:r w:rsidRPr="00F96DA7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   </w:t>
      </w:r>
    </w:p>
    <w:p w14:paraId="7790765C" w14:textId="4852E86E" w:rsidR="00F96DA7" w:rsidRDefault="00F96DA7" w:rsidP="00391089">
      <w:pPr>
        <w:tabs>
          <w:tab w:val="left" w:pos="1080"/>
          <w:tab w:val="left" w:pos="6660"/>
        </w:tabs>
        <w:spacing w:after="0" w:line="288" w:lineRule="auto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                 </w:t>
      </w:r>
      <w:r w:rsidR="00801BE1" w:rsidRPr="00F96DA7">
        <w:rPr>
          <w:rFonts w:ascii="Verdana" w:eastAsia="Times New Roman" w:hAnsi="Verdana" w:cs="Arial"/>
          <w:sz w:val="20"/>
          <w:szCs w:val="20"/>
          <w:lang w:eastAsia="cs-CZ"/>
        </w:rPr>
        <w:t>s</w:t>
      </w:r>
      <w:r w:rsidR="00085EFD" w:rsidRPr="00F96DA7">
        <w:rPr>
          <w:rFonts w:ascii="Verdana" w:eastAsia="Times New Roman" w:hAnsi="Verdana" w:cs="Arial"/>
          <w:sz w:val="20"/>
          <w:szCs w:val="20"/>
          <w:lang w:eastAsia="cs-CZ"/>
        </w:rPr>
        <w:t>tarosta</w:t>
      </w:r>
      <w:r w:rsidR="00801BE1" w:rsidRPr="00F96DA7">
        <w:rPr>
          <w:rFonts w:ascii="Verdana" w:eastAsia="Times New Roman" w:hAnsi="Verdana" w:cs="Arial"/>
          <w:sz w:val="20"/>
          <w:szCs w:val="20"/>
          <w:lang w:eastAsia="cs-CZ"/>
        </w:rPr>
        <w:t xml:space="preserve">                                                                 </w:t>
      </w:r>
      <w:proofErr w:type="spellStart"/>
      <w:r w:rsidR="00801BE1" w:rsidRPr="00F96DA7">
        <w:rPr>
          <w:rFonts w:ascii="Verdana" w:eastAsia="Times New Roman" w:hAnsi="Verdana" w:cs="Arial"/>
          <w:sz w:val="20"/>
          <w:szCs w:val="20"/>
          <w:lang w:eastAsia="cs-CZ"/>
        </w:rPr>
        <w:t>místos</w:t>
      </w:r>
      <w:r w:rsidR="00391089">
        <w:rPr>
          <w:rFonts w:ascii="Verdana" w:eastAsia="Times New Roman" w:hAnsi="Verdana" w:cs="Arial"/>
          <w:sz w:val="20"/>
          <w:szCs w:val="20"/>
          <w:lang w:eastAsia="cs-CZ"/>
        </w:rPr>
        <w:t>tostarosta</w:t>
      </w:r>
      <w:proofErr w:type="spellEnd"/>
    </w:p>
    <w:p w14:paraId="788C6022" w14:textId="4F749AAF" w:rsidR="00085EFD" w:rsidRPr="00F96DA7" w:rsidRDefault="00801BE1" w:rsidP="00085EFD">
      <w:pPr>
        <w:rPr>
          <w:rFonts w:ascii="Verdana" w:hAnsi="Verdana"/>
          <w:sz w:val="20"/>
          <w:szCs w:val="20"/>
        </w:rPr>
      </w:pPr>
      <w:r w:rsidRPr="00F96DA7">
        <w:rPr>
          <w:rFonts w:ascii="Verdana" w:hAnsi="Verdana"/>
          <w:sz w:val="20"/>
          <w:szCs w:val="20"/>
        </w:rPr>
        <w:t xml:space="preserve"> </w:t>
      </w:r>
    </w:p>
    <w:sectPr w:rsidR="00085EFD" w:rsidRPr="00F96DA7" w:rsidSect="004A48C1">
      <w:pgSz w:w="11906" w:h="16838" w:code="9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BD2F2" w14:textId="77777777" w:rsidR="00C92489" w:rsidRDefault="00C92489" w:rsidP="00085EFD">
      <w:pPr>
        <w:spacing w:after="0" w:line="240" w:lineRule="auto"/>
      </w:pPr>
      <w:r>
        <w:separator/>
      </w:r>
    </w:p>
  </w:endnote>
  <w:endnote w:type="continuationSeparator" w:id="0">
    <w:p w14:paraId="406A5995" w14:textId="77777777" w:rsidR="00C92489" w:rsidRDefault="00C92489" w:rsidP="0008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BCF46" w14:textId="77777777" w:rsidR="00C92489" w:rsidRDefault="00C92489" w:rsidP="00085EFD">
      <w:pPr>
        <w:spacing w:after="0" w:line="240" w:lineRule="auto"/>
      </w:pPr>
      <w:r>
        <w:separator/>
      </w:r>
    </w:p>
  </w:footnote>
  <w:footnote w:type="continuationSeparator" w:id="0">
    <w:p w14:paraId="24740EAD" w14:textId="77777777" w:rsidR="00C92489" w:rsidRDefault="00C92489" w:rsidP="00085EFD">
      <w:pPr>
        <w:spacing w:after="0" w:line="240" w:lineRule="auto"/>
      </w:pPr>
      <w:r>
        <w:continuationSeparator/>
      </w:r>
    </w:p>
  </w:footnote>
  <w:footnote w:id="1">
    <w:p w14:paraId="15929AE2" w14:textId="42B679F7" w:rsidR="00085EFD" w:rsidRPr="00F96DA7" w:rsidRDefault="00085EFD" w:rsidP="00085EFD">
      <w:pPr>
        <w:pStyle w:val="Textpoznpodarou"/>
        <w:jc w:val="both"/>
        <w:rPr>
          <w:rFonts w:ascii="Verdana" w:hAnsi="Verdana" w:cs="Arial"/>
          <w:sz w:val="16"/>
          <w:szCs w:val="16"/>
        </w:rPr>
      </w:pPr>
      <w:r w:rsidRPr="00F96DA7">
        <w:rPr>
          <w:rStyle w:val="Znakapoznpodarou"/>
          <w:rFonts w:ascii="Verdana" w:hAnsi="Verdana" w:cs="Arial"/>
          <w:sz w:val="16"/>
          <w:szCs w:val="16"/>
        </w:rPr>
        <w:footnoteRef/>
      </w:r>
      <w:r w:rsidRPr="00F96DA7">
        <w:rPr>
          <w:rFonts w:ascii="Verdana" w:hAnsi="Verdana" w:cs="Arial"/>
          <w:sz w:val="16"/>
          <w:szCs w:val="16"/>
        </w:rPr>
        <w:t xml:space="preserve"> § </w:t>
      </w:r>
      <w:r w:rsidR="00316402">
        <w:rPr>
          <w:rFonts w:ascii="Verdana" w:hAnsi="Verdana" w:cs="Arial"/>
          <w:sz w:val="16"/>
          <w:szCs w:val="16"/>
        </w:rPr>
        <w:t>2</w:t>
      </w:r>
      <w:r w:rsidRPr="00F96DA7">
        <w:rPr>
          <w:rFonts w:ascii="Verdana" w:hAnsi="Verdana" w:cs="Arial"/>
          <w:sz w:val="16"/>
          <w:szCs w:val="16"/>
        </w:rPr>
        <w:t xml:space="preserve"> odst. </w:t>
      </w:r>
      <w:r w:rsidR="00316402">
        <w:rPr>
          <w:rFonts w:ascii="Verdana" w:hAnsi="Verdana" w:cs="Arial"/>
          <w:sz w:val="16"/>
          <w:szCs w:val="16"/>
        </w:rPr>
        <w:t>5</w:t>
      </w:r>
      <w:r w:rsidRPr="00F96DA7">
        <w:rPr>
          <w:rFonts w:ascii="Verdana" w:hAnsi="Verdana" w:cs="Arial"/>
          <w:sz w:val="16"/>
          <w:szCs w:val="16"/>
        </w:rPr>
        <w:t xml:space="preserve"> zákona o místních poplatcích</w:t>
      </w:r>
    </w:p>
  </w:footnote>
  <w:footnote w:id="2">
    <w:p w14:paraId="1BEF3442" w14:textId="77777777" w:rsidR="00316402" w:rsidRPr="00F96DA7" w:rsidRDefault="00316402" w:rsidP="00316402">
      <w:pPr>
        <w:pStyle w:val="Textpoznpodarou"/>
        <w:jc w:val="both"/>
        <w:rPr>
          <w:rFonts w:ascii="Verdana" w:hAnsi="Verdana" w:cs="Arial"/>
          <w:sz w:val="16"/>
          <w:szCs w:val="16"/>
        </w:rPr>
      </w:pPr>
      <w:r w:rsidRPr="00F96DA7">
        <w:rPr>
          <w:rStyle w:val="Znakapoznpodarou"/>
          <w:rFonts w:ascii="Verdana" w:hAnsi="Verdana" w:cs="Arial"/>
          <w:sz w:val="16"/>
          <w:szCs w:val="16"/>
        </w:rPr>
        <w:footnoteRef/>
      </w:r>
      <w:r w:rsidRPr="00F96DA7">
        <w:rPr>
          <w:rFonts w:ascii="Verdana" w:hAnsi="Verdana" w:cs="Arial"/>
          <w:sz w:val="16"/>
          <w:szCs w:val="16"/>
        </w:rPr>
        <w:t xml:space="preserve"> § 15 odst. 1 zákona o místních poplatcích</w:t>
      </w:r>
    </w:p>
  </w:footnote>
  <w:footnote w:id="3">
    <w:p w14:paraId="344C823B" w14:textId="77777777" w:rsidR="00085EFD" w:rsidRPr="00F96DA7" w:rsidRDefault="00085EFD" w:rsidP="00085EFD">
      <w:pPr>
        <w:pStyle w:val="Textpoznpodarou"/>
        <w:rPr>
          <w:rFonts w:ascii="Verdana" w:hAnsi="Verdana" w:cs="Arial"/>
          <w:sz w:val="16"/>
          <w:szCs w:val="16"/>
        </w:rPr>
      </w:pPr>
      <w:r w:rsidRPr="00F96DA7">
        <w:rPr>
          <w:rStyle w:val="Znakapoznpodarou"/>
          <w:rFonts w:ascii="Verdana" w:hAnsi="Verdana" w:cs="Arial"/>
          <w:sz w:val="16"/>
          <w:szCs w:val="16"/>
        </w:rPr>
        <w:footnoteRef/>
      </w:r>
      <w:r w:rsidRPr="00F96DA7">
        <w:rPr>
          <w:rFonts w:ascii="Verdana" w:hAnsi="Verdana" w:cs="Arial"/>
          <w:sz w:val="16"/>
          <w:szCs w:val="16"/>
        </w:rPr>
        <w:t xml:space="preserve"> § 2 odst. 1 zákona o místních poplatcích</w:t>
      </w:r>
    </w:p>
  </w:footnote>
  <w:footnote w:id="4">
    <w:p w14:paraId="526ABDFA" w14:textId="77777777" w:rsidR="006547E0" w:rsidRDefault="00085EFD" w:rsidP="006547E0">
      <w:pPr>
        <w:pStyle w:val="Textpoznpodarou"/>
        <w:rPr>
          <w:rFonts w:ascii="Verdana" w:hAnsi="Verdana" w:cs="Arial"/>
          <w:sz w:val="16"/>
          <w:szCs w:val="16"/>
        </w:rPr>
      </w:pPr>
      <w:r w:rsidRPr="00F96DA7">
        <w:rPr>
          <w:rStyle w:val="Znakapoznpodarou"/>
          <w:rFonts w:ascii="Verdana" w:hAnsi="Verdana" w:cs="Arial"/>
          <w:sz w:val="16"/>
          <w:szCs w:val="16"/>
        </w:rPr>
        <w:footnoteRef/>
      </w:r>
      <w:r w:rsidRPr="00F96DA7">
        <w:rPr>
          <w:rFonts w:ascii="Verdana" w:hAnsi="Verdana" w:cs="Arial"/>
          <w:sz w:val="16"/>
          <w:szCs w:val="16"/>
        </w:rPr>
        <w:t xml:space="preserve"> § 2 odst. 2 zákona o místních poplatcích</w:t>
      </w:r>
    </w:p>
    <w:p w14:paraId="0903CBA4" w14:textId="77777777" w:rsidR="00F50B43" w:rsidRDefault="006547E0" w:rsidP="006547E0">
      <w:pPr>
        <w:pStyle w:val="Textpoznpodarou"/>
        <w:jc w:val="both"/>
        <w:rPr>
          <w:rFonts w:ascii="Verdana" w:hAnsi="Verdana" w:cs="Arial"/>
          <w:sz w:val="16"/>
          <w:szCs w:val="16"/>
        </w:rPr>
      </w:pPr>
      <w:r>
        <w:rPr>
          <w:rStyle w:val="Znakapoznpodarou"/>
          <w:rFonts w:ascii="Verdana" w:hAnsi="Verdana" w:cs="Arial"/>
          <w:sz w:val="16"/>
          <w:szCs w:val="16"/>
        </w:rPr>
        <w:t>5</w:t>
      </w:r>
      <w:r w:rsidRPr="00F96DA7">
        <w:rPr>
          <w:rFonts w:ascii="Verdana" w:hAnsi="Verdana" w:cs="Arial"/>
          <w:sz w:val="16"/>
          <w:szCs w:val="16"/>
        </w:rPr>
        <w:t xml:space="preserve"> § 14a odst. </w:t>
      </w:r>
      <w:r>
        <w:rPr>
          <w:rFonts w:ascii="Verdana" w:hAnsi="Verdana" w:cs="Arial"/>
          <w:sz w:val="16"/>
          <w:szCs w:val="16"/>
        </w:rPr>
        <w:t>1 a 2</w:t>
      </w:r>
      <w:r w:rsidRPr="00F96DA7">
        <w:rPr>
          <w:rFonts w:ascii="Verdana" w:hAnsi="Verdana" w:cs="Arial"/>
          <w:sz w:val="16"/>
          <w:szCs w:val="16"/>
        </w:rPr>
        <w:t xml:space="preserve"> zákona o místních poplatcích</w:t>
      </w:r>
      <w:r>
        <w:rPr>
          <w:rFonts w:ascii="Verdana" w:hAnsi="Verdana" w:cs="Arial"/>
          <w:sz w:val="16"/>
          <w:szCs w:val="16"/>
        </w:rPr>
        <w:t xml:space="preserve">; </w:t>
      </w:r>
      <w:r w:rsidRPr="006547E0">
        <w:rPr>
          <w:rFonts w:ascii="Verdana" w:hAnsi="Verdana" w:cs="Arial"/>
          <w:sz w:val="16"/>
          <w:szCs w:val="16"/>
        </w:rPr>
        <w:t xml:space="preserve">v ohlášení poplatník uvede zejména své identifikační údaje </w:t>
      </w:r>
      <w:r w:rsidR="00F50B43">
        <w:rPr>
          <w:rFonts w:ascii="Verdana" w:hAnsi="Verdana" w:cs="Arial"/>
          <w:sz w:val="16"/>
          <w:szCs w:val="16"/>
        </w:rPr>
        <w:t xml:space="preserve">   </w:t>
      </w:r>
    </w:p>
    <w:p w14:paraId="02FFCDF3" w14:textId="5490092E" w:rsidR="006547E0" w:rsidRPr="006547E0" w:rsidRDefault="00F50B43" w:rsidP="006547E0">
      <w:pPr>
        <w:pStyle w:val="Textpoznpodarou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</w:t>
      </w:r>
      <w:r w:rsidR="006547E0" w:rsidRPr="006547E0">
        <w:rPr>
          <w:rFonts w:ascii="Verdana" w:hAnsi="Verdana" w:cs="Arial"/>
          <w:sz w:val="16"/>
          <w:szCs w:val="16"/>
        </w:rPr>
        <w:t>a skutečnosti rozhodné pro stanovení poplatku</w:t>
      </w:r>
    </w:p>
    <w:p w14:paraId="6A573342" w14:textId="22AD4E2B" w:rsidR="006547E0" w:rsidRPr="00F96DA7" w:rsidRDefault="006547E0" w:rsidP="00085EFD">
      <w:pPr>
        <w:pStyle w:val="Textpoznpodarou"/>
        <w:rPr>
          <w:rFonts w:ascii="Verdana" w:hAnsi="Verdana" w:cs="Arial"/>
          <w:sz w:val="16"/>
          <w:szCs w:val="16"/>
        </w:rPr>
      </w:pPr>
      <w:r>
        <w:rPr>
          <w:rStyle w:val="Znakapoznpodarou"/>
          <w:rFonts w:ascii="Verdana" w:hAnsi="Verdana" w:cs="Arial"/>
          <w:sz w:val="16"/>
          <w:szCs w:val="16"/>
        </w:rPr>
        <w:t>6</w:t>
      </w:r>
      <w:r w:rsidRPr="00F96DA7">
        <w:rPr>
          <w:rFonts w:ascii="Verdana" w:hAnsi="Verdana" w:cs="Arial"/>
          <w:sz w:val="16"/>
          <w:szCs w:val="16"/>
        </w:rPr>
        <w:t xml:space="preserve"> § 14a odst. 4 zákona o místních poplatcích</w:t>
      </w:r>
    </w:p>
  </w:footnote>
  <w:footnote w:id="5">
    <w:p w14:paraId="3184AE0C" w14:textId="0D417189" w:rsidR="00085EFD" w:rsidRPr="0001228D" w:rsidRDefault="00085EFD" w:rsidP="00085EFD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6">
    <w:p w14:paraId="4A15C9EA" w14:textId="2BC3352C" w:rsidR="00085EFD" w:rsidRPr="00F96DA7" w:rsidRDefault="00085EFD" w:rsidP="00085EFD">
      <w:pPr>
        <w:pStyle w:val="Textpoznpodarou"/>
        <w:rPr>
          <w:rFonts w:ascii="Verdana" w:hAnsi="Verdana" w:cs="Arial"/>
          <w:sz w:val="16"/>
          <w:szCs w:val="16"/>
        </w:rPr>
      </w:pPr>
    </w:p>
  </w:footnote>
  <w:footnote w:id="7">
    <w:p w14:paraId="7B521C13" w14:textId="77777777" w:rsidR="00392CE1" w:rsidRDefault="00392CE1" w:rsidP="00392CE1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52802A98" w14:textId="516E8E20" w:rsidR="00085EFD" w:rsidRDefault="00085EFD" w:rsidP="00085EFD">
      <w:pPr>
        <w:pStyle w:val="Textpoznpodarou"/>
        <w:rPr>
          <w:rFonts w:ascii="Verdana" w:hAnsi="Verdana" w:cs="Arial"/>
          <w:sz w:val="16"/>
          <w:szCs w:val="16"/>
        </w:rPr>
      </w:pPr>
      <w:r w:rsidRPr="00F96DA7">
        <w:rPr>
          <w:rStyle w:val="Znakapoznpodarou"/>
          <w:rFonts w:ascii="Verdana" w:hAnsi="Verdana" w:cs="Arial"/>
          <w:sz w:val="16"/>
          <w:szCs w:val="16"/>
        </w:rPr>
        <w:footnoteRef/>
      </w:r>
      <w:r w:rsidRPr="00F96DA7">
        <w:rPr>
          <w:rFonts w:ascii="Verdana" w:hAnsi="Verdana" w:cs="Arial"/>
          <w:sz w:val="16"/>
          <w:szCs w:val="16"/>
        </w:rPr>
        <w:t xml:space="preserve"> § 2 odst. 2 zákona o místních poplatcích</w:t>
      </w:r>
    </w:p>
    <w:p w14:paraId="194F4236" w14:textId="77777777" w:rsidR="00F96DA7" w:rsidRPr="00F96DA7" w:rsidRDefault="00F96DA7" w:rsidP="00085EFD">
      <w:pPr>
        <w:pStyle w:val="Textpoznpodarou"/>
        <w:rPr>
          <w:rFonts w:ascii="Verdana" w:hAnsi="Verdana" w:cs="Arial"/>
          <w:sz w:val="16"/>
          <w:szCs w:val="16"/>
        </w:rPr>
      </w:pPr>
    </w:p>
  </w:footnote>
  <w:footnote w:id="9">
    <w:p w14:paraId="19EEEF20" w14:textId="50E5EE16" w:rsidR="00085EFD" w:rsidRPr="00F96DA7" w:rsidRDefault="00085EFD" w:rsidP="00085EFD">
      <w:pPr>
        <w:pStyle w:val="Textpoznpodarou"/>
        <w:rPr>
          <w:rFonts w:ascii="Verdana" w:hAnsi="Verdana" w:cs="Arial"/>
          <w:sz w:val="16"/>
          <w:szCs w:val="16"/>
        </w:rPr>
      </w:pPr>
      <w:r w:rsidRPr="00F96DA7">
        <w:rPr>
          <w:rStyle w:val="Znakapoznpodarou"/>
          <w:rFonts w:ascii="Verdana" w:hAnsi="Verdana" w:cs="Arial"/>
          <w:sz w:val="16"/>
          <w:szCs w:val="16"/>
        </w:rPr>
        <w:footnoteRef/>
      </w:r>
      <w:r w:rsidRPr="00F96DA7">
        <w:rPr>
          <w:rFonts w:ascii="Verdana" w:hAnsi="Verdana" w:cs="Arial"/>
          <w:sz w:val="16"/>
          <w:szCs w:val="16"/>
        </w:rPr>
        <w:t xml:space="preserve"> </w:t>
      </w:r>
      <w:r w:rsidR="00F96DA7">
        <w:rPr>
          <w:rFonts w:ascii="Verdana" w:hAnsi="Verdana" w:cs="Arial"/>
          <w:sz w:val="16"/>
          <w:szCs w:val="16"/>
        </w:rPr>
        <w:t xml:space="preserve"> </w:t>
      </w:r>
      <w:r w:rsidRPr="00F96DA7">
        <w:rPr>
          <w:rFonts w:ascii="Verdana" w:hAnsi="Verdana" w:cs="Arial"/>
          <w:sz w:val="16"/>
          <w:szCs w:val="16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77481107">
    <w:abstractNumId w:val="9"/>
  </w:num>
  <w:num w:numId="2" w16cid:durableId="1274093855">
    <w:abstractNumId w:val="4"/>
  </w:num>
  <w:num w:numId="3" w16cid:durableId="1707441855">
    <w:abstractNumId w:val="7"/>
  </w:num>
  <w:num w:numId="4" w16cid:durableId="405685219">
    <w:abstractNumId w:val="8"/>
  </w:num>
  <w:num w:numId="5" w16cid:durableId="2049717314">
    <w:abstractNumId w:val="3"/>
  </w:num>
  <w:num w:numId="6" w16cid:durableId="37048047">
    <w:abstractNumId w:val="0"/>
  </w:num>
  <w:num w:numId="7" w16cid:durableId="43482594">
    <w:abstractNumId w:val="5"/>
  </w:num>
  <w:num w:numId="8" w16cid:durableId="1862821180">
    <w:abstractNumId w:val="2"/>
  </w:num>
  <w:num w:numId="9" w16cid:durableId="553855817">
    <w:abstractNumId w:val="6"/>
  </w:num>
  <w:num w:numId="10" w16cid:durableId="6910293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9543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5B"/>
    <w:rsid w:val="000124E9"/>
    <w:rsid w:val="00013557"/>
    <w:rsid w:val="00030FC3"/>
    <w:rsid w:val="00085EFD"/>
    <w:rsid w:val="000B3D7D"/>
    <w:rsid w:val="0018276E"/>
    <w:rsid w:val="001C1D5B"/>
    <w:rsid w:val="00261394"/>
    <w:rsid w:val="00290872"/>
    <w:rsid w:val="002E1C3D"/>
    <w:rsid w:val="00316402"/>
    <w:rsid w:val="003454B7"/>
    <w:rsid w:val="003600C4"/>
    <w:rsid w:val="00373483"/>
    <w:rsid w:val="00391089"/>
    <w:rsid w:val="00392CE1"/>
    <w:rsid w:val="00457D22"/>
    <w:rsid w:val="004666D6"/>
    <w:rsid w:val="004A48C1"/>
    <w:rsid w:val="00504084"/>
    <w:rsid w:val="00542C81"/>
    <w:rsid w:val="005B2705"/>
    <w:rsid w:val="005C29D1"/>
    <w:rsid w:val="006136D0"/>
    <w:rsid w:val="006547E0"/>
    <w:rsid w:val="006605E0"/>
    <w:rsid w:val="00782EA8"/>
    <w:rsid w:val="00801BE1"/>
    <w:rsid w:val="00842967"/>
    <w:rsid w:val="008F3E2C"/>
    <w:rsid w:val="009321B4"/>
    <w:rsid w:val="00B37E2E"/>
    <w:rsid w:val="00C305BF"/>
    <w:rsid w:val="00C92489"/>
    <w:rsid w:val="00E029B8"/>
    <w:rsid w:val="00E93312"/>
    <w:rsid w:val="00EE75AB"/>
    <w:rsid w:val="00F2451A"/>
    <w:rsid w:val="00F50B43"/>
    <w:rsid w:val="00F65A15"/>
    <w:rsid w:val="00F7387D"/>
    <w:rsid w:val="00F96DA7"/>
    <w:rsid w:val="00FB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2219"/>
  <w15:chartTrackingRefBased/>
  <w15:docId w15:val="{62A247F2-0EB1-4550-8CE3-EEC28059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8F3E2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085EF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85EFD"/>
    <w:rPr>
      <w:sz w:val="20"/>
      <w:szCs w:val="20"/>
    </w:rPr>
  </w:style>
  <w:style w:type="character" w:styleId="Znakapoznpodarou">
    <w:name w:val="footnote reference"/>
    <w:rsid w:val="00085EF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1BE1"/>
    <w:pPr>
      <w:spacing w:line="256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F3E2C"/>
    <w:rPr>
      <w:rFonts w:ascii="Times New Roman" w:eastAsia="Times New Roman" w:hAnsi="Times New Roman" w:cs="Times New Roman"/>
      <w:b/>
      <w:bCs/>
      <w:color w:val="000000"/>
      <w:kern w:val="36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8F3E2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F3E2C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css-p-msonormal">
    <w:name w:val="css-p-msonormal"/>
    <w:basedOn w:val="Normln"/>
    <w:rsid w:val="008F3E2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8ABBA-97DE-4F7C-A0DA-70068372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Matušková</dc:creator>
  <cp:keywords/>
  <dc:description/>
  <cp:lastModifiedBy>Květoslava Řezníčková</cp:lastModifiedBy>
  <cp:revision>2</cp:revision>
  <cp:lastPrinted>2023-11-21T12:45:00Z</cp:lastPrinted>
  <dcterms:created xsi:type="dcterms:W3CDTF">2023-12-15T12:31:00Z</dcterms:created>
  <dcterms:modified xsi:type="dcterms:W3CDTF">2023-12-15T12:31:00Z</dcterms:modified>
</cp:coreProperties>
</file>