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3CE04" w14:textId="438CC833" w:rsidR="00A73331" w:rsidRPr="00D03F67" w:rsidRDefault="00B741EC" w:rsidP="00DB68D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A50A12C" wp14:editId="02E9AD4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33425" cy="840866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840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3F67" w:rsidRPr="00D03F67">
        <w:rPr>
          <w:rFonts w:ascii="Times New Roman" w:hAnsi="Times New Roman" w:cs="Times New Roman"/>
          <w:sz w:val="32"/>
          <w:szCs w:val="32"/>
        </w:rPr>
        <w:t>MĚSTO SEČ</w:t>
      </w:r>
    </w:p>
    <w:p w14:paraId="3493D5F5" w14:textId="30A6B090" w:rsidR="00D03F67" w:rsidRPr="00D03F67" w:rsidRDefault="00D03F67" w:rsidP="00DB68D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03F67">
        <w:rPr>
          <w:rFonts w:ascii="Times New Roman" w:hAnsi="Times New Roman" w:cs="Times New Roman"/>
          <w:b/>
          <w:bCs/>
          <w:sz w:val="32"/>
          <w:szCs w:val="32"/>
        </w:rPr>
        <w:t>Obecně závazná vyhláška města Seč číslo 2/2017,</w:t>
      </w:r>
    </w:p>
    <w:p w14:paraId="05D0485A" w14:textId="3F96B887" w:rsidR="00D03F67" w:rsidRDefault="00D03F67" w:rsidP="00DB68D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03F67">
        <w:rPr>
          <w:rFonts w:ascii="Times New Roman" w:hAnsi="Times New Roman" w:cs="Times New Roman"/>
          <w:b/>
          <w:bCs/>
          <w:sz w:val="32"/>
          <w:szCs w:val="32"/>
        </w:rPr>
        <w:t>k zabezpečení místních záležitostí veřejného pořádku</w:t>
      </w:r>
    </w:p>
    <w:p w14:paraId="1431DBE0" w14:textId="57CCE921" w:rsidR="00D03F67" w:rsidRDefault="00D03F67" w:rsidP="00D03F6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F8E8A91" w14:textId="09C16098" w:rsidR="00883A0A" w:rsidRDefault="00D03F67" w:rsidP="00D03F67">
      <w:pPr>
        <w:jc w:val="both"/>
        <w:rPr>
          <w:rFonts w:ascii="Times New Roman" w:hAnsi="Times New Roman" w:cs="Times New Roman"/>
          <w:sz w:val="26"/>
          <w:szCs w:val="26"/>
        </w:rPr>
      </w:pPr>
      <w:r w:rsidRPr="00D03F67">
        <w:rPr>
          <w:rFonts w:ascii="Times New Roman" w:hAnsi="Times New Roman" w:cs="Times New Roman"/>
          <w:sz w:val="26"/>
          <w:szCs w:val="26"/>
        </w:rPr>
        <w:t>Zastupitelstvo města Seč se na svém zasedání dne 13. března 2017 usnesením číslo ZM/131/2017</w:t>
      </w:r>
      <w:r>
        <w:rPr>
          <w:rFonts w:ascii="Times New Roman" w:hAnsi="Times New Roman" w:cs="Times New Roman"/>
          <w:sz w:val="26"/>
          <w:szCs w:val="26"/>
        </w:rPr>
        <w:t xml:space="preserve"> usneslo vydat v souladu s ustanovením § 10 písm. a), b), c) a d), § 35 a § 84 odst. 2 písm. h) zákona č. 128/2000 Sb., o obcích, ve znění </w:t>
      </w:r>
      <w:r w:rsidR="00883A0A">
        <w:rPr>
          <w:rFonts w:ascii="Times New Roman" w:hAnsi="Times New Roman" w:cs="Times New Roman"/>
          <w:sz w:val="26"/>
          <w:szCs w:val="26"/>
        </w:rPr>
        <w:t>pozdějších předpisů, ustanovením § 24 odst. 2) zákona č. 246/1992 Sb., na ochranu zvířat proti týrání, ve znění pozdějších předpisů a ustanovení § 9a zákona č. 379/2005 Sb., o opatřeních k ochraně před škodami působenými tabákovými výrobky, alkoholem a jinými návykovými látkami a o změně souvisejících zákonů, ve znění pozdějších předpisů, tuto obecně závaznou vyhlášku:</w:t>
      </w:r>
    </w:p>
    <w:p w14:paraId="5AA34E7B" w14:textId="77777777" w:rsidR="007E19D7" w:rsidRDefault="007E19D7" w:rsidP="00D03F6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A3F4AA6" w14:textId="79738944" w:rsidR="00883A0A" w:rsidRDefault="00883A0A" w:rsidP="00393DD4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Čl. 1</w:t>
      </w:r>
    </w:p>
    <w:p w14:paraId="6065E293" w14:textId="552EECFD" w:rsidR="00883A0A" w:rsidRDefault="00883A0A" w:rsidP="00393DD4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Úvodní ustanovení</w:t>
      </w:r>
    </w:p>
    <w:p w14:paraId="04468346" w14:textId="77777777" w:rsidR="00A72118" w:rsidRDefault="00A72118" w:rsidP="00393DD4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C47D827" w14:textId="3C6B6EA7" w:rsidR="00883A0A" w:rsidRPr="00C15459" w:rsidRDefault="00883A0A" w:rsidP="00C15459">
      <w:pPr>
        <w:pStyle w:val="Odstavecseseznamem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Cílem této obecně závazné vy</w:t>
      </w:r>
      <w:r w:rsidR="00C15459">
        <w:rPr>
          <w:rFonts w:ascii="Times New Roman" w:hAnsi="Times New Roman" w:cs="Times New Roman"/>
          <w:sz w:val="26"/>
          <w:szCs w:val="26"/>
        </w:rPr>
        <w:t>hlášky je vytvoření opatření směřujících k zabezpečení místních záležitostí veřejného pořádku jako stavu, který umožňuje pokojné soužití občanů i návštěvníků města Seč, a současně vytváření příznivých podmínek pro život a zlepšování estetického vzhledu města.</w:t>
      </w:r>
    </w:p>
    <w:p w14:paraId="56ED4603" w14:textId="531F027D" w:rsidR="00C15459" w:rsidRPr="00C15459" w:rsidRDefault="00C15459" w:rsidP="00C15459">
      <w:pPr>
        <w:pStyle w:val="Odstavecseseznamem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Předmětem této obecně závazné vyhlášky je regulace činnosti, která by mohla narušit veřejný pořádek ve městě, být v rozporu s dobrými mravy, ohrožovat vytváření příznivých podmínek pro život obyvatel města a poškozovat estetický vzhled města</w:t>
      </w:r>
      <w:r w:rsidR="00E33389">
        <w:rPr>
          <w:rFonts w:ascii="Times New Roman" w:hAnsi="Times New Roman" w:cs="Times New Roman"/>
          <w:sz w:val="26"/>
          <w:szCs w:val="26"/>
        </w:rPr>
        <w:t>.</w:t>
      </w:r>
    </w:p>
    <w:p w14:paraId="02512D36" w14:textId="06F92F26" w:rsidR="00C15459" w:rsidRDefault="00E33389" w:rsidP="00C15459">
      <w:pPr>
        <w:pStyle w:val="Odstavecseseznamem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E33389">
        <w:rPr>
          <w:rFonts w:ascii="Times New Roman" w:hAnsi="Times New Roman" w:cs="Times New Roman"/>
          <w:sz w:val="26"/>
          <w:szCs w:val="26"/>
        </w:rPr>
        <w:t>Činností</w:t>
      </w:r>
      <w:r>
        <w:rPr>
          <w:rFonts w:ascii="Times New Roman" w:hAnsi="Times New Roman" w:cs="Times New Roman"/>
          <w:sz w:val="26"/>
          <w:szCs w:val="26"/>
        </w:rPr>
        <w:t>, která by mohla narušit veřejný pořádek, být v rozporu s dobrými mravy, ohrožovat vytváření příznivých podmínek pro život a poškozovat estetický vzhled města je:</w:t>
      </w:r>
    </w:p>
    <w:p w14:paraId="2092864B" w14:textId="18BB49C8" w:rsidR="00E33389" w:rsidRDefault="00E33389" w:rsidP="00E33389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volný pohyb psů na veřejných prostranstvích</w:t>
      </w:r>
    </w:p>
    <w:p w14:paraId="5CD431E5" w14:textId="777E8656" w:rsidR="00E33389" w:rsidRDefault="00E33389" w:rsidP="00E33389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konzumace alkoholických nápojů na veřejných prostranstvích</w:t>
      </w:r>
    </w:p>
    <w:p w14:paraId="2661EBD2" w14:textId="013D2B93" w:rsidR="00E33389" w:rsidRDefault="00E33389" w:rsidP="00E33389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konzumace alkoholických nápojů na dětských hřištích a sportovištích</w:t>
      </w:r>
    </w:p>
    <w:p w14:paraId="44B06A38" w14:textId="5610F432" w:rsidR="00E33389" w:rsidRDefault="00E33389" w:rsidP="00E33389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kouření na dětských hřištích a sportovištích</w:t>
      </w:r>
    </w:p>
    <w:p w14:paraId="06482455" w14:textId="18D0C120" w:rsidR="00E33389" w:rsidRDefault="00E33389" w:rsidP="00E33389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poškozování veřejné zeleně</w:t>
      </w:r>
    </w:p>
    <w:p w14:paraId="7BB1CC38" w14:textId="2744EE18" w:rsidR="00E33389" w:rsidRDefault="00E33389" w:rsidP="00E33389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táboření a stanování na veřejných prostranstvích mimo místa k tomu vyhrazená</w:t>
      </w:r>
    </w:p>
    <w:p w14:paraId="57F16365" w14:textId="101484CA" w:rsidR="00E33389" w:rsidRDefault="00E33389" w:rsidP="00E33389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vylepování plakátů, informačních a reklamních tiskovin mimo plakátovací plochy.</w:t>
      </w:r>
    </w:p>
    <w:p w14:paraId="7E36EBA8" w14:textId="77777777" w:rsidR="007E19D7" w:rsidRDefault="007E19D7" w:rsidP="007E19D7">
      <w:pPr>
        <w:pStyle w:val="Odstavecseseznamem"/>
        <w:ind w:left="717"/>
        <w:jc w:val="both"/>
        <w:rPr>
          <w:rFonts w:ascii="Times New Roman" w:hAnsi="Times New Roman" w:cs="Times New Roman"/>
          <w:sz w:val="26"/>
          <w:szCs w:val="26"/>
        </w:rPr>
      </w:pPr>
    </w:p>
    <w:p w14:paraId="3796784A" w14:textId="58CA25DB" w:rsidR="00393DD4" w:rsidRPr="00393DD4" w:rsidRDefault="00393DD4" w:rsidP="00393DD4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93DD4">
        <w:rPr>
          <w:rFonts w:ascii="Times New Roman" w:hAnsi="Times New Roman" w:cs="Times New Roman"/>
          <w:b/>
          <w:bCs/>
          <w:sz w:val="26"/>
          <w:szCs w:val="26"/>
        </w:rPr>
        <w:t>Čl. 2</w:t>
      </w:r>
    </w:p>
    <w:p w14:paraId="5E1B24F0" w14:textId="2026D459" w:rsidR="00393DD4" w:rsidRDefault="00393DD4" w:rsidP="00393DD4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93DD4">
        <w:rPr>
          <w:rFonts w:ascii="Times New Roman" w:hAnsi="Times New Roman" w:cs="Times New Roman"/>
          <w:b/>
          <w:bCs/>
          <w:sz w:val="26"/>
          <w:szCs w:val="26"/>
        </w:rPr>
        <w:t>Pravidla pro pohyb psů na veřejném prostranství</w:t>
      </w:r>
    </w:p>
    <w:p w14:paraId="0CAD0B7D" w14:textId="77777777" w:rsidR="00A72118" w:rsidRDefault="00A72118" w:rsidP="00393DD4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8AA8CD1" w14:textId="3F2CA2D2" w:rsidR="00393DD4" w:rsidRDefault="00393DD4" w:rsidP="00393DD4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93DD4">
        <w:rPr>
          <w:rFonts w:ascii="Times New Roman" w:hAnsi="Times New Roman" w:cs="Times New Roman"/>
          <w:sz w:val="26"/>
          <w:szCs w:val="26"/>
        </w:rPr>
        <w:t>Na veřejných</w:t>
      </w:r>
      <w:r>
        <w:rPr>
          <w:rFonts w:ascii="Times New Roman" w:hAnsi="Times New Roman" w:cs="Times New Roman"/>
          <w:sz w:val="26"/>
          <w:szCs w:val="26"/>
        </w:rPr>
        <w:t xml:space="preserve"> prostranstvích</w:t>
      </w:r>
      <w:r w:rsidR="00602C1C">
        <w:rPr>
          <w:rStyle w:val="Znakapoznpodarou"/>
          <w:rFonts w:ascii="Times New Roman" w:hAnsi="Times New Roman" w:cs="Times New Roman"/>
          <w:sz w:val="26"/>
          <w:szCs w:val="26"/>
        </w:rPr>
        <w:footnoteReference w:id="1"/>
      </w:r>
      <w:r w:rsidR="008A394D">
        <w:rPr>
          <w:rFonts w:ascii="Times New Roman" w:hAnsi="Times New Roman" w:cs="Times New Roman"/>
          <w:sz w:val="26"/>
          <w:szCs w:val="26"/>
        </w:rPr>
        <w:t xml:space="preserve"> ve městě je pohyb psů možný pouze na vodítku, jehož délka umožní ovladatelnost psa, bez vodítka pouze s náhubkem.</w:t>
      </w:r>
    </w:p>
    <w:p w14:paraId="2E6F3845" w14:textId="431B0F29" w:rsidR="00B741EC" w:rsidRDefault="003851AE" w:rsidP="00393DD4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Není-li osoba, která psa doprovází, schopna vzhledem ke svému věku, fyzickému stavu či zdatnosti zajistit ovladatelnost psa pomocí</w:t>
      </w:r>
      <w:r w:rsidR="00CE264E">
        <w:rPr>
          <w:rFonts w:ascii="Times New Roman" w:hAnsi="Times New Roman" w:cs="Times New Roman"/>
          <w:sz w:val="26"/>
          <w:szCs w:val="26"/>
        </w:rPr>
        <w:t xml:space="preserve"> vodítka, je povinna použít současně s vodítkem i náhubek.</w:t>
      </w:r>
    </w:p>
    <w:p w14:paraId="0021624D" w14:textId="6C28093F" w:rsidR="00CE264E" w:rsidRDefault="00CE264E" w:rsidP="00393DD4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Pro volné pobíhání psů se vymezují prostory vyznačené v příloze č. 1 této obecně závazné vyhlášky. Volné pobíhání psů v prostorech uvedených v příloze č. 1 je možné pouze pod neustálým dohledem a přímým vlivem osoby doprovázející psa.</w:t>
      </w:r>
    </w:p>
    <w:p w14:paraId="56F7A24F" w14:textId="74A1BDA2" w:rsidR="00CE264E" w:rsidRDefault="00784A95" w:rsidP="00393DD4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 dětská hřiště a sportoviště vymezená v příloze č. 2 se zakazuje vstup se psy.</w:t>
      </w:r>
    </w:p>
    <w:p w14:paraId="7BF4D826" w14:textId="4317FDF8" w:rsidR="00784A95" w:rsidRDefault="00784A95" w:rsidP="00393DD4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Pravidla a zákazy stanovené v odst. 1 a 4 se nevztahují na psy služební a záchranářské při výkonu služby a záchranných prací a na psy speciálně vycvičené jako průvodci zdravotně postižených osob</w:t>
      </w:r>
      <w:r w:rsidR="00597D0D">
        <w:rPr>
          <w:rFonts w:ascii="Times New Roman" w:hAnsi="Times New Roman" w:cs="Times New Roman"/>
          <w:sz w:val="26"/>
          <w:szCs w:val="26"/>
        </w:rPr>
        <w:t>.</w:t>
      </w:r>
      <w:r w:rsidR="00EA68A2">
        <w:rPr>
          <w:rStyle w:val="Znakapoznpodarou"/>
          <w:rFonts w:ascii="Times New Roman" w:hAnsi="Times New Roman" w:cs="Times New Roman"/>
          <w:sz w:val="26"/>
          <w:szCs w:val="26"/>
        </w:rPr>
        <w:footnoteReference w:id="2"/>
      </w:r>
    </w:p>
    <w:p w14:paraId="1A53FCD2" w14:textId="39C7D606" w:rsidR="005857D7" w:rsidRDefault="005857D7" w:rsidP="005857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26A6E49" w14:textId="2C30C64D" w:rsidR="005857D7" w:rsidRDefault="005857D7" w:rsidP="005857D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Čl. 3</w:t>
      </w:r>
    </w:p>
    <w:p w14:paraId="663434F6" w14:textId="659E73E1" w:rsidR="005857D7" w:rsidRDefault="005857D7" w:rsidP="005857D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Podmínky pro pořádání veřejnosti přístupných podniků</w:t>
      </w:r>
    </w:p>
    <w:p w14:paraId="0AD064CB" w14:textId="77777777" w:rsidR="00A72118" w:rsidRDefault="00A72118" w:rsidP="005857D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7BDE3EC5" w14:textId="3C621B5A" w:rsidR="009C0553" w:rsidRDefault="009C0553" w:rsidP="009C0553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Veřejnosti přístupné podniky lze na území města pořádat:</w:t>
      </w:r>
    </w:p>
    <w:p w14:paraId="1AC024CA" w14:textId="7C27A7BE" w:rsidR="009C0553" w:rsidRDefault="009C0553" w:rsidP="009C0553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 venkovních</w:t>
      </w:r>
      <w:r w:rsidR="009610A6">
        <w:rPr>
          <w:rFonts w:ascii="Times New Roman" w:hAnsi="Times New Roman" w:cs="Times New Roman"/>
          <w:sz w:val="26"/>
          <w:szCs w:val="26"/>
        </w:rPr>
        <w:t xml:space="preserve"> prostranstvích pouze v době od 06.00 do 22.00 hodin,</w:t>
      </w:r>
    </w:p>
    <w:p w14:paraId="185B2248" w14:textId="45A66A4A" w:rsidR="009610A6" w:rsidRDefault="009610A6" w:rsidP="009C0553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 budovách pouze v době od </w:t>
      </w:r>
      <w:r w:rsidR="00130F06">
        <w:rPr>
          <w:rFonts w:ascii="Times New Roman" w:hAnsi="Times New Roman" w:cs="Times New Roman"/>
          <w:sz w:val="26"/>
          <w:szCs w:val="26"/>
        </w:rPr>
        <w:t>06.00 do 04.00 hodin.</w:t>
      </w:r>
    </w:p>
    <w:p w14:paraId="1C487592" w14:textId="2E46FC4F" w:rsidR="00130F06" w:rsidRDefault="00130F06" w:rsidP="00130F06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 základě žádosti může rada města udělit výjimku z doby pro pořádání veřejnosti přístupných podniků uvedené v odst. 1.</w:t>
      </w:r>
    </w:p>
    <w:p w14:paraId="744A1CC4" w14:textId="0F4C5720" w:rsidR="00130F06" w:rsidRDefault="000C628C" w:rsidP="00130F06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Ustanovení odst. 1 se nevztahuje na veřejnosti přístupné podniky pořádané v souvislosti s oslavami konce roku, tj. ze dne 31.12. na den 1.1. a na akce uvedené v Obecně závazné vyhlášce o nočním klidu.</w:t>
      </w:r>
    </w:p>
    <w:p w14:paraId="7EB72A22" w14:textId="7BC455D6" w:rsidR="00F5621C" w:rsidRDefault="00F5621C" w:rsidP="00F5621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61DE516" w14:textId="7563C4E5" w:rsidR="00F5621C" w:rsidRDefault="00F5621C" w:rsidP="00F5621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Čl. 4</w:t>
      </w:r>
    </w:p>
    <w:p w14:paraId="0F856A46" w14:textId="77B7825B" w:rsidR="00F5621C" w:rsidRDefault="00F5621C" w:rsidP="00F5621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Konzumace alkoholických nápojů na veřejných prostranstvích</w:t>
      </w:r>
    </w:p>
    <w:p w14:paraId="5610C941" w14:textId="77777777" w:rsidR="00A72118" w:rsidRDefault="00A72118" w:rsidP="00F5621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C9508F6" w14:textId="3F3375FC" w:rsidR="00F5621C" w:rsidRDefault="00F5621C" w:rsidP="00F5621C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 veřejných</w:t>
      </w:r>
      <w:r w:rsidR="00604A80">
        <w:rPr>
          <w:rFonts w:ascii="Times New Roman" w:hAnsi="Times New Roman" w:cs="Times New Roman"/>
          <w:sz w:val="26"/>
          <w:szCs w:val="26"/>
        </w:rPr>
        <w:t xml:space="preserve"> prostranstvích se zakazuje konzumace alkoholických nápojů nebo zdržování se s otevřenou lahví nebo jinou nádobou obsahující alkoholický nápoj (dále jen „konzumace alkoholických nápojů“</w:t>
      </w:r>
      <w:r w:rsidR="00234594">
        <w:rPr>
          <w:rFonts w:ascii="Times New Roman" w:hAnsi="Times New Roman" w:cs="Times New Roman"/>
          <w:sz w:val="26"/>
          <w:szCs w:val="26"/>
        </w:rPr>
        <w:t xml:space="preserve">), a to v okruhu do 50 m od škol a školských zařízení, budovy městského </w:t>
      </w:r>
      <w:r w:rsidR="008F00A4">
        <w:rPr>
          <w:rFonts w:ascii="Times New Roman" w:hAnsi="Times New Roman" w:cs="Times New Roman"/>
          <w:sz w:val="26"/>
          <w:szCs w:val="26"/>
        </w:rPr>
        <w:t>úřadu, budov zařízení sociálních služeb a zdravotnických zařízení.</w:t>
      </w:r>
    </w:p>
    <w:p w14:paraId="56B2AA92" w14:textId="4507771C" w:rsidR="008F00A4" w:rsidRDefault="008F00A4" w:rsidP="00F5621C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Zákaz konzumace alkoh</w:t>
      </w:r>
      <w:r w:rsidR="006E765E">
        <w:rPr>
          <w:rFonts w:ascii="Times New Roman" w:hAnsi="Times New Roman" w:cs="Times New Roman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>lických</w:t>
      </w:r>
      <w:r w:rsidR="006E765E">
        <w:rPr>
          <w:rFonts w:ascii="Times New Roman" w:hAnsi="Times New Roman" w:cs="Times New Roman"/>
          <w:sz w:val="26"/>
          <w:szCs w:val="26"/>
        </w:rPr>
        <w:t xml:space="preserve"> nápojů na veřejném prostranství uvedený v odst. 1 se nevztahuje:</w:t>
      </w:r>
    </w:p>
    <w:p w14:paraId="4A715433" w14:textId="238C2EEF" w:rsidR="006E765E" w:rsidRDefault="0015402C" w:rsidP="006E765E">
      <w:pPr>
        <w:pStyle w:val="Odstavecseseznamem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 dny 1. ledna a 31. prosince</w:t>
      </w:r>
    </w:p>
    <w:p w14:paraId="3047C5E1" w14:textId="0BFB52EF" w:rsidR="0015402C" w:rsidRDefault="00FB718F" w:rsidP="006E765E">
      <w:pPr>
        <w:pStyle w:val="Odstavecseseznamem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 restaurační zahrádky a předzahrádky, které j</w:t>
      </w:r>
      <w:r w:rsidR="00055AFF"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>ou</w:t>
      </w:r>
      <w:r w:rsidR="00055AFF">
        <w:rPr>
          <w:rFonts w:ascii="Times New Roman" w:hAnsi="Times New Roman" w:cs="Times New Roman"/>
          <w:sz w:val="26"/>
          <w:szCs w:val="26"/>
        </w:rPr>
        <w:t xml:space="preserve"> součástí provozoven, kde je provozována hostinská činnost</w:t>
      </w:r>
      <w:r w:rsidR="00C73949">
        <w:rPr>
          <w:rStyle w:val="Znakapoznpodarou"/>
          <w:rFonts w:ascii="Times New Roman" w:hAnsi="Times New Roman" w:cs="Times New Roman"/>
          <w:sz w:val="26"/>
          <w:szCs w:val="26"/>
        </w:rPr>
        <w:footnoteReference w:id="3"/>
      </w:r>
      <w:r w:rsidR="00C73949">
        <w:rPr>
          <w:rFonts w:ascii="Times New Roman" w:hAnsi="Times New Roman" w:cs="Times New Roman"/>
          <w:sz w:val="26"/>
          <w:szCs w:val="26"/>
        </w:rPr>
        <w:t>,</w:t>
      </w:r>
    </w:p>
    <w:p w14:paraId="43A9539F" w14:textId="102B066A" w:rsidR="00C73949" w:rsidRDefault="00DC7FCC" w:rsidP="006E765E">
      <w:pPr>
        <w:pStyle w:val="Odstavecseseznamem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na veřejnosti přístupné akce pořádané na náměstí </w:t>
      </w:r>
      <w:proofErr w:type="gramStart"/>
      <w:r>
        <w:rPr>
          <w:rFonts w:ascii="Times New Roman" w:hAnsi="Times New Roman" w:cs="Times New Roman"/>
          <w:sz w:val="26"/>
          <w:szCs w:val="26"/>
        </w:rPr>
        <w:t>Prof.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Č. Strouhala a dále na akce oslav dě</w:t>
      </w:r>
      <w:r w:rsidR="00373D98">
        <w:rPr>
          <w:rFonts w:ascii="Times New Roman" w:hAnsi="Times New Roman" w:cs="Times New Roman"/>
          <w:sz w:val="26"/>
          <w:szCs w:val="26"/>
        </w:rPr>
        <w:t>tského dne a pálení čarodějnic.</w:t>
      </w:r>
    </w:p>
    <w:p w14:paraId="5DA1D178" w14:textId="1D55C954" w:rsidR="00373D98" w:rsidRDefault="00373D98" w:rsidP="00373D98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 základě žádost může rada města udělit výjimku ze zákazu konzumace alkoholických nápojů stanovené v odst. 1.</w:t>
      </w:r>
    </w:p>
    <w:p w14:paraId="7F19526F" w14:textId="5D05A78A" w:rsidR="00373D98" w:rsidRDefault="00373D98" w:rsidP="00373D9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CF94CAC" w14:textId="77777777" w:rsidR="00A72118" w:rsidRDefault="00A72118" w:rsidP="00373D9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0351CB4" w14:textId="3E1723AC" w:rsidR="00373D98" w:rsidRDefault="00373D98" w:rsidP="00373D98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Čl. 5</w:t>
      </w:r>
    </w:p>
    <w:p w14:paraId="18C060FE" w14:textId="63A121CE" w:rsidR="00373D98" w:rsidRDefault="00373D98" w:rsidP="00373D98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Táboření a stanování</w:t>
      </w:r>
    </w:p>
    <w:p w14:paraId="379AD898" w14:textId="4A740341" w:rsidR="00373D98" w:rsidRDefault="00373D98" w:rsidP="00373D98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FADABC1" w14:textId="5AE373AD" w:rsidR="00373D98" w:rsidRDefault="00332CA0" w:rsidP="00373D9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Táboření, stanování a rozdělávání ohňů je bez souhlasu </w:t>
      </w:r>
      <w:r w:rsidR="00A64D81">
        <w:rPr>
          <w:rFonts w:ascii="Times New Roman" w:hAnsi="Times New Roman" w:cs="Times New Roman"/>
          <w:sz w:val="26"/>
          <w:szCs w:val="26"/>
        </w:rPr>
        <w:t>vlastníka na veřejných prostranstvích zakázáno, s výjimkou míst k tomu určených, blíže vymezených v příloze č. 4 této obecně závazné vyhlášky.</w:t>
      </w:r>
    </w:p>
    <w:p w14:paraId="62D9A609" w14:textId="52C3A094" w:rsidR="004B0F5F" w:rsidRDefault="004B0F5F" w:rsidP="00373D9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5F42A87" w14:textId="28891C68" w:rsidR="004B0F5F" w:rsidRDefault="004B0F5F" w:rsidP="004B0F5F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Čl. 6</w:t>
      </w:r>
    </w:p>
    <w:p w14:paraId="2F139A20" w14:textId="5E0E3B5B" w:rsidR="004B0F5F" w:rsidRDefault="004B0F5F" w:rsidP="004B0F5F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Ochrana veřejné zeleně a zařízení města sloužících potřebám veřejnosti</w:t>
      </w:r>
    </w:p>
    <w:p w14:paraId="6307ECB8" w14:textId="421146CE" w:rsidR="004B0F5F" w:rsidRDefault="004B0F5F" w:rsidP="004B0F5F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BD61F42" w14:textId="77FC7DBF" w:rsidR="004B0F5F" w:rsidRDefault="004B0F5F" w:rsidP="004B0F5F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Každý vlastních veřejného prostranství tvořícího veřejnou zeleň ve formě travního porostu je povinen zajistit alespoň 2x ročně v termínu od 30.4. do 30.6. a dále v termínu od 31.7. do 30.9. na takovém</w:t>
      </w:r>
      <w:r w:rsidR="00401A29">
        <w:rPr>
          <w:rFonts w:ascii="Times New Roman" w:hAnsi="Times New Roman" w:cs="Times New Roman"/>
          <w:sz w:val="26"/>
          <w:szCs w:val="26"/>
        </w:rPr>
        <w:t xml:space="preserve"> prostranství sečení těchto porostů.</w:t>
      </w:r>
    </w:p>
    <w:p w14:paraId="2C70F556" w14:textId="0CE4C024" w:rsidR="00401A29" w:rsidRDefault="00401A29" w:rsidP="004B0F5F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Hrabání trávy z provedených sečí </w:t>
      </w:r>
      <w:r w:rsidR="00F841B8">
        <w:rPr>
          <w:rFonts w:ascii="Times New Roman" w:hAnsi="Times New Roman" w:cs="Times New Roman"/>
          <w:sz w:val="26"/>
          <w:szCs w:val="26"/>
        </w:rPr>
        <w:t>bude provedeno nejdéle do 7 dnů po seči a odvoz trávy po seči nejdéle následující den po shrabání.</w:t>
      </w:r>
    </w:p>
    <w:p w14:paraId="3EABD57B" w14:textId="15950D67" w:rsidR="00F841B8" w:rsidRDefault="00F841B8" w:rsidP="004B0F5F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 plochách veřejné zeleně je bez souhlasu vlastníka zakázáno:</w:t>
      </w:r>
    </w:p>
    <w:p w14:paraId="122FD8FA" w14:textId="25B03182" w:rsidR="00F841B8" w:rsidRDefault="004160DE" w:rsidP="00F841B8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š</w:t>
      </w:r>
      <w:r w:rsidR="00F841B8">
        <w:rPr>
          <w:rFonts w:ascii="Times New Roman" w:hAnsi="Times New Roman" w:cs="Times New Roman"/>
          <w:sz w:val="26"/>
          <w:szCs w:val="26"/>
        </w:rPr>
        <w:t>lapat na květinové plochy</w:t>
      </w:r>
      <w:r>
        <w:rPr>
          <w:rFonts w:ascii="Times New Roman" w:hAnsi="Times New Roman" w:cs="Times New Roman"/>
          <w:sz w:val="26"/>
          <w:szCs w:val="26"/>
        </w:rPr>
        <w:t>,</w:t>
      </w:r>
    </w:p>
    <w:p w14:paraId="2256D08D" w14:textId="7749D8E5" w:rsidR="00F841B8" w:rsidRDefault="004160DE" w:rsidP="00F841B8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lámat nebo uřezávat větve stromů,</w:t>
      </w:r>
    </w:p>
    <w:p w14:paraId="4C0A1434" w14:textId="33EDE1AC" w:rsidR="004160DE" w:rsidRDefault="004160DE" w:rsidP="00F841B8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vjíždět a parkovat motorovými </w:t>
      </w:r>
      <w:r w:rsidR="00F916A3">
        <w:rPr>
          <w:rFonts w:ascii="Times New Roman" w:hAnsi="Times New Roman" w:cs="Times New Roman"/>
          <w:sz w:val="26"/>
          <w:szCs w:val="26"/>
        </w:rPr>
        <w:t xml:space="preserve">a přípojnými </w:t>
      </w:r>
      <w:r>
        <w:rPr>
          <w:rFonts w:ascii="Times New Roman" w:hAnsi="Times New Roman" w:cs="Times New Roman"/>
          <w:sz w:val="26"/>
          <w:szCs w:val="26"/>
        </w:rPr>
        <w:t>vozidl</w:t>
      </w:r>
      <w:r w:rsidR="00F916A3">
        <w:rPr>
          <w:rFonts w:ascii="Times New Roman" w:hAnsi="Times New Roman" w:cs="Times New Roman"/>
          <w:sz w:val="26"/>
          <w:szCs w:val="26"/>
        </w:rPr>
        <w:t>y,</w:t>
      </w:r>
    </w:p>
    <w:p w14:paraId="47F749FE" w14:textId="60FE3FD9" w:rsidR="00F916A3" w:rsidRDefault="00F916A3" w:rsidP="00F841B8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jezdit na jízdním kole, na kolečkových bruslích, skateboardech a koloběžkách, mimo pěšiny a plochy k tomu určené.</w:t>
      </w:r>
    </w:p>
    <w:p w14:paraId="14E45BAD" w14:textId="1A5A05CC" w:rsidR="00F916A3" w:rsidRDefault="00313801" w:rsidP="00F916A3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Zakazuje se vjíždění na kolečkových bruslích, skateboardech, kolech a koloběžkách na zařízení města sloužící potřebám veřejnosti</w:t>
      </w:r>
      <w:r w:rsidR="00C269D8">
        <w:rPr>
          <w:rStyle w:val="Znakapoznpodarou"/>
          <w:rFonts w:ascii="Times New Roman" w:hAnsi="Times New Roman" w:cs="Times New Roman"/>
          <w:sz w:val="26"/>
          <w:szCs w:val="26"/>
        </w:rPr>
        <w:footnoteReference w:id="4"/>
      </w:r>
      <w:r w:rsidR="00C269D8">
        <w:rPr>
          <w:rFonts w:ascii="Times New Roman" w:hAnsi="Times New Roman" w:cs="Times New Roman"/>
          <w:sz w:val="26"/>
          <w:szCs w:val="26"/>
        </w:rPr>
        <w:t>.</w:t>
      </w:r>
    </w:p>
    <w:p w14:paraId="0A9D24C0" w14:textId="1E51F8D3" w:rsidR="00C269D8" w:rsidRDefault="00C269D8" w:rsidP="00F916A3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Zakazuje se bez souhlasu vlastníka přemisťovat zařízení města sloužící potřebám veřejnosti.</w:t>
      </w:r>
    </w:p>
    <w:p w14:paraId="49C36A6D" w14:textId="019B363D" w:rsidR="00C269D8" w:rsidRDefault="00C269D8" w:rsidP="00C269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A7C848C" w14:textId="7E967144" w:rsidR="00C269D8" w:rsidRDefault="00C269D8" w:rsidP="00C269D8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Čl.</w:t>
      </w:r>
      <w:r w:rsidR="00212DB0">
        <w:rPr>
          <w:rFonts w:ascii="Times New Roman" w:hAnsi="Times New Roman" w:cs="Times New Roman"/>
          <w:b/>
          <w:bCs/>
          <w:sz w:val="26"/>
          <w:szCs w:val="26"/>
        </w:rPr>
        <w:t xml:space="preserve"> 7</w:t>
      </w:r>
    </w:p>
    <w:p w14:paraId="6C842973" w14:textId="42FF3FC5" w:rsidR="00212DB0" w:rsidRDefault="00212DB0" w:rsidP="00C269D8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Výlep plakátů, informačních a reklamních tiskovin</w:t>
      </w:r>
    </w:p>
    <w:p w14:paraId="553E47E0" w14:textId="77777777" w:rsidR="00A72118" w:rsidRDefault="00A72118" w:rsidP="00C269D8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C8396A4" w14:textId="2283B64F" w:rsidR="00212DB0" w:rsidRDefault="007013F0" w:rsidP="007013F0">
      <w:pPr>
        <w:pStyle w:val="Odstavecseseznamem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Na území města jsou vyčleněny plochy ve vlastnictví města Seč, které jsou určeny k plakátování. Tyto plochy jsou uvedeny v příloze </w:t>
      </w:r>
      <w:r w:rsidR="00AA0F4D">
        <w:rPr>
          <w:rFonts w:ascii="Times New Roman" w:hAnsi="Times New Roman" w:cs="Times New Roman"/>
          <w:sz w:val="26"/>
          <w:szCs w:val="26"/>
        </w:rPr>
        <w:t>číslo 3 této obecně závazné vyhlášky (dále jen „vyhrazené plakátovací plochy“).</w:t>
      </w:r>
    </w:p>
    <w:p w14:paraId="31F5B6A3" w14:textId="7E53DCA2" w:rsidR="00AA0F4D" w:rsidRDefault="00C80132" w:rsidP="007013F0">
      <w:pPr>
        <w:pStyle w:val="Odstavecseseznamem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Povinnosti k užívání plakátovacích ploch:</w:t>
      </w:r>
    </w:p>
    <w:p w14:paraId="72442317" w14:textId="01255582" w:rsidR="00C80132" w:rsidRDefault="006A003D" w:rsidP="00C80132">
      <w:pPr>
        <w:pStyle w:val="Odstavecseseznamem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r w:rsidR="00C80132">
        <w:rPr>
          <w:rFonts w:ascii="Times New Roman" w:hAnsi="Times New Roman" w:cs="Times New Roman"/>
          <w:sz w:val="26"/>
          <w:szCs w:val="26"/>
        </w:rPr>
        <w:t>lakátování na plochách</w:t>
      </w:r>
      <w:r w:rsidR="009D4D6B">
        <w:rPr>
          <w:rFonts w:ascii="Times New Roman" w:hAnsi="Times New Roman" w:cs="Times New Roman"/>
          <w:sz w:val="26"/>
          <w:szCs w:val="26"/>
        </w:rPr>
        <w:t>, uvedených v odstavci 1, je zajišťováno svépomocí, na náklady inzerenta</w:t>
      </w:r>
      <w:r>
        <w:rPr>
          <w:rFonts w:ascii="Times New Roman" w:hAnsi="Times New Roman" w:cs="Times New Roman"/>
          <w:sz w:val="26"/>
          <w:szCs w:val="26"/>
        </w:rPr>
        <w:t>,</w:t>
      </w:r>
    </w:p>
    <w:p w14:paraId="13A1B253" w14:textId="4C2EDA8B" w:rsidR="006A003D" w:rsidRDefault="006A003D" w:rsidP="00C80132">
      <w:pPr>
        <w:pStyle w:val="Odstavecseseznamem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zveřejňují se na nich pouze informace a pozvánky o konání sportovních, kulturních, společenských, prodejních a politických akcích, zveřejňování jiných informací je zakázáno.</w:t>
      </w:r>
    </w:p>
    <w:p w14:paraId="3C82DE2A" w14:textId="426C4B4C" w:rsidR="006A003D" w:rsidRDefault="006A003D" w:rsidP="006A003D">
      <w:pPr>
        <w:pStyle w:val="Odstavecseseznamem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Vylepování plakátů, informačních a reklamních tiskovin na budovách a zařízeních sloužících potřebám veřejnosti bez souhlasu vlastníka, mimo vyhrazené plakátovací plochy, je zakázáno.</w:t>
      </w:r>
    </w:p>
    <w:p w14:paraId="4F918D62" w14:textId="51583803" w:rsidR="006A003D" w:rsidRDefault="006A003D" w:rsidP="006A003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069AA8C" w14:textId="30C0A66F" w:rsidR="00A72118" w:rsidRDefault="00A72118" w:rsidP="006A003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9BDC78A" w14:textId="77777777" w:rsidR="00A72118" w:rsidRDefault="00A72118" w:rsidP="006A003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CE3F25B" w14:textId="5BCD2EA1" w:rsidR="006A003D" w:rsidRDefault="006A003D" w:rsidP="006A003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Čl. 8</w:t>
      </w:r>
    </w:p>
    <w:p w14:paraId="6982BA5E" w14:textId="3B92D0E2" w:rsidR="006A003D" w:rsidRDefault="006A003D" w:rsidP="006A003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Dětská hřiště a sportoviště</w:t>
      </w:r>
    </w:p>
    <w:p w14:paraId="752488B1" w14:textId="77777777" w:rsidR="006A003D" w:rsidRPr="006A003D" w:rsidRDefault="006A003D" w:rsidP="006A003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6FC44DE" w14:textId="6DDC6C62" w:rsidR="00212DB0" w:rsidRDefault="0033146A" w:rsidP="0033146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3146A">
        <w:rPr>
          <w:rFonts w:ascii="Times New Roman" w:hAnsi="Times New Roman" w:cs="Times New Roman"/>
          <w:sz w:val="26"/>
          <w:szCs w:val="26"/>
        </w:rPr>
        <w:t>Na d</w:t>
      </w:r>
      <w:r>
        <w:rPr>
          <w:rFonts w:ascii="Times New Roman" w:hAnsi="Times New Roman" w:cs="Times New Roman"/>
          <w:sz w:val="26"/>
          <w:szCs w:val="26"/>
        </w:rPr>
        <w:t>ětských hřištích a sportovištích uvedených v příloze č. 2 této obecně závazné vyhlášky je zakázána konzumace alkoholických nápojů a kouření</w:t>
      </w:r>
      <w:r w:rsidR="00567CCD">
        <w:rPr>
          <w:rStyle w:val="Znakapoznpodarou"/>
          <w:rFonts w:ascii="Times New Roman" w:hAnsi="Times New Roman" w:cs="Times New Roman"/>
          <w:sz w:val="26"/>
          <w:szCs w:val="26"/>
        </w:rPr>
        <w:footnoteReference w:id="5"/>
      </w:r>
      <w:r w:rsidR="006C35A3">
        <w:rPr>
          <w:rFonts w:ascii="Times New Roman" w:hAnsi="Times New Roman" w:cs="Times New Roman"/>
          <w:sz w:val="26"/>
          <w:szCs w:val="26"/>
        </w:rPr>
        <w:t>.</w:t>
      </w:r>
    </w:p>
    <w:p w14:paraId="3C36D780" w14:textId="4BA28AD6" w:rsidR="00F762AA" w:rsidRDefault="00F762AA" w:rsidP="0033146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5B5196C" w14:textId="7F9D0A5D" w:rsidR="00F762AA" w:rsidRDefault="00F762AA" w:rsidP="0033146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6A39296" w14:textId="77777777" w:rsidR="00F762AA" w:rsidRDefault="00F762AA" w:rsidP="0033146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132AF3F" w14:textId="45D19DC4" w:rsidR="00F762AA" w:rsidRDefault="00F762AA" w:rsidP="00F762AA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Čl. 9</w:t>
      </w:r>
    </w:p>
    <w:p w14:paraId="159E536E" w14:textId="7FC1DF5A" w:rsidR="00F762AA" w:rsidRPr="00F762AA" w:rsidRDefault="00F762AA" w:rsidP="00F762AA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Sankce</w:t>
      </w:r>
    </w:p>
    <w:p w14:paraId="00DC8251" w14:textId="77777777" w:rsidR="00C269D8" w:rsidRPr="00C269D8" w:rsidRDefault="00C269D8" w:rsidP="00C269D8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0AE2369" w14:textId="470A0CD8" w:rsidR="00D03F67" w:rsidRPr="007D48F9" w:rsidRDefault="00787B2A" w:rsidP="00787B2A">
      <w:pPr>
        <w:jc w:val="both"/>
        <w:rPr>
          <w:rFonts w:ascii="Times New Roman" w:hAnsi="Times New Roman" w:cs="Times New Roman"/>
          <w:sz w:val="26"/>
          <w:szCs w:val="26"/>
        </w:rPr>
      </w:pPr>
      <w:r w:rsidRPr="007D48F9">
        <w:rPr>
          <w:rFonts w:ascii="Times New Roman" w:hAnsi="Times New Roman" w:cs="Times New Roman"/>
          <w:sz w:val="26"/>
          <w:szCs w:val="26"/>
        </w:rPr>
        <w:t xml:space="preserve">Porušení povinností stanovených touto </w:t>
      </w:r>
      <w:r w:rsidR="00A91087" w:rsidRPr="007D48F9">
        <w:rPr>
          <w:rFonts w:ascii="Times New Roman" w:hAnsi="Times New Roman" w:cs="Times New Roman"/>
          <w:sz w:val="26"/>
          <w:szCs w:val="26"/>
        </w:rPr>
        <w:t>obecně závaznou vyhláškou bude postihováno podle příslušných právních předpisů.</w:t>
      </w:r>
    </w:p>
    <w:p w14:paraId="679B8672" w14:textId="5481A44C" w:rsidR="00A91087" w:rsidRPr="007D48F9" w:rsidRDefault="00A91087" w:rsidP="00787B2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C88CC22" w14:textId="7A349209" w:rsidR="00A91087" w:rsidRPr="007D48F9" w:rsidRDefault="00A91087" w:rsidP="00A0148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D48F9">
        <w:rPr>
          <w:rFonts w:ascii="Times New Roman" w:hAnsi="Times New Roman" w:cs="Times New Roman"/>
          <w:b/>
          <w:bCs/>
          <w:sz w:val="26"/>
          <w:szCs w:val="26"/>
        </w:rPr>
        <w:t>Čl. 10</w:t>
      </w:r>
    </w:p>
    <w:p w14:paraId="4DD34FEA" w14:textId="26C3F41F" w:rsidR="00A91087" w:rsidRDefault="00A91087" w:rsidP="00A0148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D48F9">
        <w:rPr>
          <w:rFonts w:ascii="Times New Roman" w:hAnsi="Times New Roman" w:cs="Times New Roman"/>
          <w:b/>
          <w:bCs/>
          <w:sz w:val="26"/>
          <w:szCs w:val="26"/>
        </w:rPr>
        <w:t>Zrušovací ustanovení</w:t>
      </w:r>
    </w:p>
    <w:p w14:paraId="46790847" w14:textId="77777777" w:rsidR="00CA0568" w:rsidRPr="007D48F9" w:rsidRDefault="00CA0568" w:rsidP="00A0148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222C510" w14:textId="6C523FBE" w:rsidR="00A91087" w:rsidRDefault="00A91087" w:rsidP="00A91087">
      <w:pPr>
        <w:jc w:val="both"/>
        <w:rPr>
          <w:rFonts w:ascii="Times New Roman" w:hAnsi="Times New Roman" w:cs="Times New Roman"/>
          <w:sz w:val="26"/>
          <w:szCs w:val="26"/>
        </w:rPr>
      </w:pPr>
      <w:r w:rsidRPr="007D48F9">
        <w:rPr>
          <w:rFonts w:ascii="Times New Roman" w:hAnsi="Times New Roman" w:cs="Times New Roman"/>
          <w:sz w:val="26"/>
          <w:szCs w:val="26"/>
        </w:rPr>
        <w:t>Touto obecně závaznou vyhláškou se zrušuje Obecně závazná vyhláška Města Seč číslo 1/2013, k zabezpečení místních záležitostí veřejného pořádku, ochrany veřejné zeleně a čistoty veřejných</w:t>
      </w:r>
      <w:r w:rsidR="007D48F9">
        <w:rPr>
          <w:rFonts w:ascii="Times New Roman" w:hAnsi="Times New Roman" w:cs="Times New Roman"/>
          <w:sz w:val="26"/>
          <w:szCs w:val="26"/>
        </w:rPr>
        <w:t xml:space="preserve"> prostranství, ze dne 30. května 2013.</w:t>
      </w:r>
    </w:p>
    <w:p w14:paraId="2A645602" w14:textId="66445979" w:rsidR="007D48F9" w:rsidRDefault="007D48F9" w:rsidP="00A9108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50533AE" w14:textId="3C5B223F" w:rsidR="007D48F9" w:rsidRPr="007D48F9" w:rsidRDefault="007D48F9" w:rsidP="00A0148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D48F9">
        <w:rPr>
          <w:rFonts w:ascii="Times New Roman" w:hAnsi="Times New Roman" w:cs="Times New Roman"/>
          <w:b/>
          <w:bCs/>
          <w:sz w:val="26"/>
          <w:szCs w:val="26"/>
        </w:rPr>
        <w:t>Čl. 1</w:t>
      </w:r>
      <w:r w:rsidR="00A01487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14:paraId="639C8189" w14:textId="738342CE" w:rsidR="007D48F9" w:rsidRDefault="00CA0568" w:rsidP="00A0148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Účinnost</w:t>
      </w:r>
    </w:p>
    <w:p w14:paraId="15C9396F" w14:textId="77777777" w:rsidR="00CA0568" w:rsidRPr="007D48F9" w:rsidRDefault="00CA0568" w:rsidP="00A0148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729737C" w14:textId="014939DE" w:rsidR="007D48F9" w:rsidRDefault="007D48F9" w:rsidP="00A91087">
      <w:pPr>
        <w:jc w:val="both"/>
        <w:rPr>
          <w:rFonts w:ascii="Times New Roman" w:hAnsi="Times New Roman" w:cs="Times New Roman"/>
          <w:sz w:val="26"/>
          <w:szCs w:val="26"/>
        </w:rPr>
      </w:pPr>
      <w:r w:rsidRPr="007D48F9">
        <w:rPr>
          <w:rFonts w:ascii="Times New Roman" w:hAnsi="Times New Roman" w:cs="Times New Roman"/>
          <w:sz w:val="26"/>
          <w:szCs w:val="26"/>
        </w:rPr>
        <w:t>T</w:t>
      </w:r>
      <w:r w:rsidR="00CA0568">
        <w:rPr>
          <w:rFonts w:ascii="Times New Roman" w:hAnsi="Times New Roman" w:cs="Times New Roman"/>
          <w:sz w:val="26"/>
          <w:szCs w:val="26"/>
        </w:rPr>
        <w:t>a</w:t>
      </w:r>
      <w:r w:rsidRPr="007D48F9">
        <w:rPr>
          <w:rFonts w:ascii="Times New Roman" w:hAnsi="Times New Roman" w:cs="Times New Roman"/>
          <w:sz w:val="26"/>
          <w:szCs w:val="26"/>
        </w:rPr>
        <w:t>to obecně závazn</w:t>
      </w:r>
      <w:r w:rsidR="00CA0568">
        <w:rPr>
          <w:rFonts w:ascii="Times New Roman" w:hAnsi="Times New Roman" w:cs="Times New Roman"/>
          <w:sz w:val="26"/>
          <w:szCs w:val="26"/>
        </w:rPr>
        <w:t>á</w:t>
      </w:r>
      <w:r w:rsidRPr="007D48F9">
        <w:rPr>
          <w:rFonts w:ascii="Times New Roman" w:hAnsi="Times New Roman" w:cs="Times New Roman"/>
          <w:sz w:val="26"/>
          <w:szCs w:val="26"/>
        </w:rPr>
        <w:t xml:space="preserve"> vyhlášk</w:t>
      </w:r>
      <w:r w:rsidR="00CA0568">
        <w:rPr>
          <w:rFonts w:ascii="Times New Roman" w:hAnsi="Times New Roman" w:cs="Times New Roman"/>
          <w:sz w:val="26"/>
          <w:szCs w:val="26"/>
        </w:rPr>
        <w:t>a</w:t>
      </w:r>
      <w:r w:rsidRPr="007D48F9">
        <w:rPr>
          <w:rFonts w:ascii="Times New Roman" w:hAnsi="Times New Roman" w:cs="Times New Roman"/>
          <w:sz w:val="26"/>
          <w:szCs w:val="26"/>
        </w:rPr>
        <w:t xml:space="preserve"> </w:t>
      </w:r>
      <w:r w:rsidR="00CA0568">
        <w:rPr>
          <w:rFonts w:ascii="Times New Roman" w:hAnsi="Times New Roman" w:cs="Times New Roman"/>
          <w:sz w:val="26"/>
          <w:szCs w:val="26"/>
        </w:rPr>
        <w:t>nabývá účinnosti patnáctým dnem po dni vyhlášení.</w:t>
      </w:r>
    </w:p>
    <w:p w14:paraId="472C06A8" w14:textId="154BE8DA" w:rsidR="00DE1DD2" w:rsidRDefault="00DE1DD2" w:rsidP="00A9108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C30AB52" w14:textId="77777777" w:rsidR="00A72118" w:rsidRDefault="00A72118" w:rsidP="00A9108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8378850" w14:textId="05754B7E" w:rsidR="00DE1DD2" w:rsidRDefault="00DE1DD2" w:rsidP="00A9108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DE4D8BE" w14:textId="77777777" w:rsidR="00DE1DD2" w:rsidRPr="00CD29FF" w:rsidRDefault="00DE1DD2" w:rsidP="00DE1DD2">
      <w:pPr>
        <w:rPr>
          <w:rFonts w:ascii="Times New Roman" w:hAnsi="Times New Roman" w:cs="Times New Roman"/>
          <w:sz w:val="28"/>
          <w:szCs w:val="28"/>
        </w:rPr>
      </w:pPr>
    </w:p>
    <w:p w14:paraId="4F5BFA37" w14:textId="4140EBAC" w:rsidR="00DE1DD2" w:rsidRPr="00DE1DD2" w:rsidRDefault="00DE1DD2" w:rsidP="00DE1DD2">
      <w:pPr>
        <w:spacing w:after="0" w:line="264" w:lineRule="auto"/>
        <w:ind w:firstLine="708"/>
        <w:rPr>
          <w:rFonts w:ascii="Times New Roman" w:hAnsi="Times New Roman"/>
          <w:sz w:val="26"/>
          <w:szCs w:val="26"/>
        </w:rPr>
      </w:pPr>
      <w:r w:rsidRPr="00DE1DD2">
        <w:rPr>
          <w:rFonts w:ascii="Times New Roman" w:hAnsi="Times New Roman"/>
          <w:sz w:val="26"/>
          <w:szCs w:val="26"/>
        </w:rPr>
        <w:t>Marcel Vojtěch</w:t>
      </w:r>
      <w:r w:rsidRPr="00DE1DD2">
        <w:rPr>
          <w:rFonts w:ascii="Times New Roman" w:hAnsi="Times New Roman"/>
          <w:sz w:val="26"/>
          <w:szCs w:val="26"/>
        </w:rPr>
        <w:tab/>
      </w:r>
      <w:r w:rsidRPr="00DE1DD2">
        <w:rPr>
          <w:rFonts w:ascii="Times New Roman" w:hAnsi="Times New Roman"/>
          <w:sz w:val="26"/>
          <w:szCs w:val="26"/>
        </w:rPr>
        <w:tab/>
      </w:r>
      <w:r w:rsidRPr="00DE1DD2">
        <w:rPr>
          <w:rFonts w:ascii="Times New Roman" w:hAnsi="Times New Roman"/>
          <w:sz w:val="26"/>
          <w:szCs w:val="26"/>
        </w:rPr>
        <w:tab/>
      </w:r>
      <w:r w:rsidRPr="00DE1DD2">
        <w:rPr>
          <w:rFonts w:ascii="Times New Roman" w:hAnsi="Times New Roman"/>
          <w:sz w:val="26"/>
          <w:szCs w:val="26"/>
        </w:rPr>
        <w:tab/>
      </w:r>
      <w:r w:rsidRPr="00DE1DD2">
        <w:rPr>
          <w:rFonts w:ascii="Times New Roman" w:hAnsi="Times New Roman"/>
          <w:sz w:val="26"/>
          <w:szCs w:val="26"/>
        </w:rPr>
        <w:tab/>
      </w:r>
      <w:r w:rsidRPr="00DE1DD2">
        <w:rPr>
          <w:rFonts w:ascii="Times New Roman" w:hAnsi="Times New Roman"/>
          <w:sz w:val="26"/>
          <w:szCs w:val="26"/>
        </w:rPr>
        <w:tab/>
        <w:t xml:space="preserve">    </w:t>
      </w:r>
      <w:r w:rsidRPr="00DE1DD2">
        <w:rPr>
          <w:rFonts w:ascii="Times New Roman" w:hAnsi="Times New Roman"/>
          <w:sz w:val="26"/>
          <w:szCs w:val="26"/>
        </w:rPr>
        <w:t xml:space="preserve"> Pavel Machač</w:t>
      </w:r>
    </w:p>
    <w:p w14:paraId="169B004D" w14:textId="77777777" w:rsidR="00DE1DD2" w:rsidRPr="00DE1DD2" w:rsidRDefault="00DE1DD2" w:rsidP="00DE1DD2">
      <w:pPr>
        <w:tabs>
          <w:tab w:val="left" w:pos="6663"/>
        </w:tabs>
        <w:spacing w:after="0" w:line="264" w:lineRule="auto"/>
        <w:ind w:firstLine="708"/>
        <w:rPr>
          <w:rFonts w:ascii="Times New Roman" w:hAnsi="Times New Roman"/>
          <w:sz w:val="26"/>
          <w:szCs w:val="26"/>
        </w:rPr>
      </w:pPr>
      <w:r w:rsidRPr="00DE1DD2">
        <w:rPr>
          <w:rFonts w:ascii="Times New Roman" w:hAnsi="Times New Roman"/>
          <w:sz w:val="26"/>
          <w:szCs w:val="26"/>
        </w:rPr>
        <w:t xml:space="preserve">     starosta</w:t>
      </w:r>
      <w:proofErr w:type="gramStart"/>
      <w:r w:rsidRPr="00DE1DD2">
        <w:rPr>
          <w:rFonts w:ascii="Times New Roman" w:hAnsi="Times New Roman"/>
          <w:sz w:val="26"/>
          <w:szCs w:val="26"/>
        </w:rPr>
        <w:tab/>
        <w:t xml:space="preserve">  místostarosta</w:t>
      </w:r>
      <w:proofErr w:type="gramEnd"/>
    </w:p>
    <w:p w14:paraId="5367482A" w14:textId="77777777" w:rsidR="00DE1DD2" w:rsidRPr="00230DEC" w:rsidRDefault="00DE1DD2" w:rsidP="00DE1DD2">
      <w:pPr>
        <w:tabs>
          <w:tab w:val="left" w:pos="1080"/>
          <w:tab w:val="left" w:pos="6660"/>
        </w:tabs>
        <w:spacing w:after="0" w:line="264" w:lineRule="auto"/>
        <w:rPr>
          <w:rFonts w:ascii="Times New Roman" w:eastAsia="Times New Roman" w:hAnsi="Times New Roman"/>
          <w:lang w:eastAsia="cs-CZ"/>
        </w:rPr>
      </w:pPr>
    </w:p>
    <w:p w14:paraId="3C4843F5" w14:textId="12291E24" w:rsidR="00DE1DD2" w:rsidRDefault="00DE1DD2" w:rsidP="00DE1DD2">
      <w:pPr>
        <w:tabs>
          <w:tab w:val="left" w:pos="1080"/>
          <w:tab w:val="left" w:pos="6660"/>
        </w:tabs>
        <w:spacing w:after="0" w:line="264" w:lineRule="auto"/>
        <w:rPr>
          <w:rFonts w:ascii="Times New Roman" w:eastAsia="Times New Roman" w:hAnsi="Times New Roman"/>
          <w:lang w:eastAsia="cs-CZ"/>
        </w:rPr>
      </w:pPr>
    </w:p>
    <w:p w14:paraId="4E760B24" w14:textId="21964989" w:rsidR="00A72118" w:rsidRDefault="00A72118" w:rsidP="00DE1DD2">
      <w:pPr>
        <w:tabs>
          <w:tab w:val="left" w:pos="1080"/>
          <w:tab w:val="left" w:pos="6660"/>
        </w:tabs>
        <w:spacing w:after="0" w:line="264" w:lineRule="auto"/>
        <w:rPr>
          <w:rFonts w:ascii="Times New Roman" w:eastAsia="Times New Roman" w:hAnsi="Times New Roman"/>
          <w:lang w:eastAsia="cs-CZ"/>
        </w:rPr>
      </w:pPr>
    </w:p>
    <w:p w14:paraId="1D8FBE00" w14:textId="77777777" w:rsidR="00A72118" w:rsidRPr="00230DEC" w:rsidRDefault="00A72118" w:rsidP="00DE1DD2">
      <w:pPr>
        <w:tabs>
          <w:tab w:val="left" w:pos="1080"/>
          <w:tab w:val="left" w:pos="6660"/>
        </w:tabs>
        <w:spacing w:after="0" w:line="264" w:lineRule="auto"/>
        <w:rPr>
          <w:rFonts w:ascii="Times New Roman" w:eastAsia="Times New Roman" w:hAnsi="Times New Roman"/>
          <w:lang w:eastAsia="cs-CZ"/>
        </w:rPr>
      </w:pPr>
    </w:p>
    <w:p w14:paraId="3B63D988" w14:textId="77777777" w:rsidR="00DE1DD2" w:rsidRPr="00230DEC" w:rsidRDefault="00DE1DD2" w:rsidP="00DE1DD2">
      <w:pPr>
        <w:tabs>
          <w:tab w:val="left" w:pos="1080"/>
          <w:tab w:val="left" w:pos="6660"/>
        </w:tabs>
        <w:spacing w:after="0" w:line="264" w:lineRule="auto"/>
        <w:rPr>
          <w:rFonts w:ascii="Times New Roman" w:eastAsia="Times New Roman" w:hAnsi="Times New Roman"/>
          <w:lang w:eastAsia="cs-CZ"/>
        </w:rPr>
      </w:pPr>
    </w:p>
    <w:p w14:paraId="009D13D9" w14:textId="131B88D5" w:rsidR="00DE1DD2" w:rsidRPr="00DE1DD2" w:rsidRDefault="00DE1DD2" w:rsidP="00DE1DD2">
      <w:pPr>
        <w:pStyle w:val="Zkladntext"/>
        <w:tabs>
          <w:tab w:val="left" w:pos="1080"/>
          <w:tab w:val="left" w:pos="7020"/>
        </w:tabs>
        <w:spacing w:line="264" w:lineRule="auto"/>
        <w:rPr>
          <w:iCs/>
          <w:szCs w:val="24"/>
        </w:rPr>
      </w:pPr>
      <w:r w:rsidRPr="00DE1DD2">
        <w:rPr>
          <w:iCs/>
          <w:szCs w:val="24"/>
        </w:rPr>
        <w:t xml:space="preserve">Vyvěšeno na úřední desce dne: </w:t>
      </w:r>
      <w:r w:rsidR="00FF1CAD">
        <w:rPr>
          <w:iCs/>
          <w:szCs w:val="24"/>
        </w:rPr>
        <w:t>15. března 2017</w:t>
      </w:r>
    </w:p>
    <w:p w14:paraId="250F0C5A" w14:textId="3324076B" w:rsidR="00DE1DD2" w:rsidRPr="00DE1DD2" w:rsidRDefault="00DE1DD2" w:rsidP="00DE1DD2">
      <w:pPr>
        <w:pStyle w:val="Zkladntext"/>
        <w:tabs>
          <w:tab w:val="left" w:pos="1080"/>
          <w:tab w:val="left" w:pos="7020"/>
        </w:tabs>
        <w:spacing w:line="264" w:lineRule="auto"/>
        <w:rPr>
          <w:iCs/>
          <w:szCs w:val="24"/>
        </w:rPr>
      </w:pPr>
      <w:r w:rsidRPr="00DE1DD2">
        <w:rPr>
          <w:iCs/>
          <w:szCs w:val="24"/>
        </w:rPr>
        <w:t xml:space="preserve">Sejmuto z úřední desky </w:t>
      </w:r>
      <w:proofErr w:type="gramStart"/>
      <w:r w:rsidRPr="00DE1DD2">
        <w:rPr>
          <w:iCs/>
          <w:szCs w:val="24"/>
        </w:rPr>
        <w:t xml:space="preserve">dne:   </w:t>
      </w:r>
      <w:proofErr w:type="gramEnd"/>
      <w:r w:rsidRPr="00DE1DD2">
        <w:rPr>
          <w:iCs/>
          <w:szCs w:val="24"/>
        </w:rPr>
        <w:t xml:space="preserve">   </w:t>
      </w:r>
      <w:r w:rsidR="00FF1CAD">
        <w:rPr>
          <w:iCs/>
          <w:szCs w:val="24"/>
        </w:rPr>
        <w:t>31. března 2017</w:t>
      </w:r>
    </w:p>
    <w:p w14:paraId="7FDDDFEF" w14:textId="4F17D029" w:rsidR="00DE1DD2" w:rsidRPr="00A72118" w:rsidRDefault="00DE1DD2" w:rsidP="00A72118">
      <w:pPr>
        <w:spacing w:after="0" w:line="264" w:lineRule="auto"/>
        <w:rPr>
          <w:rFonts w:ascii="Times New Roman" w:hAnsi="Times New Roman"/>
          <w:i/>
        </w:rPr>
      </w:pPr>
      <w:r w:rsidRPr="00DE1DD2">
        <w:rPr>
          <w:rFonts w:ascii="Times New Roman" w:hAnsi="Times New Roman"/>
          <w:iCs/>
          <w:sz w:val="24"/>
          <w:szCs w:val="24"/>
        </w:rPr>
        <w:t>Zveřejnění bylo shodně provedeno na elektronické úřední desce</w:t>
      </w:r>
      <w:r w:rsidRPr="00230DEC">
        <w:rPr>
          <w:rFonts w:ascii="Times New Roman" w:hAnsi="Times New Roman"/>
          <w:i/>
        </w:rPr>
        <w:t>.</w:t>
      </w:r>
    </w:p>
    <w:sectPr w:rsidR="00DE1DD2" w:rsidRPr="00A72118" w:rsidSect="00401A29">
      <w:pgSz w:w="11906" w:h="16838"/>
      <w:pgMar w:top="851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8109A" w14:textId="77777777" w:rsidR="007F1504" w:rsidRDefault="007F1504" w:rsidP="00602C1C">
      <w:pPr>
        <w:spacing w:after="0" w:line="240" w:lineRule="auto"/>
      </w:pPr>
      <w:r>
        <w:separator/>
      </w:r>
    </w:p>
  </w:endnote>
  <w:endnote w:type="continuationSeparator" w:id="0">
    <w:p w14:paraId="3AE83633" w14:textId="77777777" w:rsidR="007F1504" w:rsidRDefault="007F1504" w:rsidP="00602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8A2E5" w14:textId="77777777" w:rsidR="007F1504" w:rsidRDefault="007F1504" w:rsidP="00602C1C">
      <w:pPr>
        <w:spacing w:after="0" w:line="240" w:lineRule="auto"/>
      </w:pPr>
      <w:r>
        <w:separator/>
      </w:r>
    </w:p>
  </w:footnote>
  <w:footnote w:type="continuationSeparator" w:id="0">
    <w:p w14:paraId="14834CFA" w14:textId="77777777" w:rsidR="007F1504" w:rsidRDefault="007F1504" w:rsidP="00602C1C">
      <w:pPr>
        <w:spacing w:after="0" w:line="240" w:lineRule="auto"/>
      </w:pPr>
      <w:r>
        <w:continuationSeparator/>
      </w:r>
    </w:p>
  </w:footnote>
  <w:footnote w:id="1">
    <w:p w14:paraId="04EE4A40" w14:textId="0F864AAD" w:rsidR="00602C1C" w:rsidRDefault="00602C1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A394D">
        <w:t>§ 34 zákona č. 128/2000 Sb., o obcích, ve znění pozdějších předpisů</w:t>
      </w:r>
    </w:p>
  </w:footnote>
  <w:footnote w:id="2">
    <w:p w14:paraId="55F0DD7B" w14:textId="27EBBB28" w:rsidR="00EA68A2" w:rsidRDefault="00EA68A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4532EE">
        <w:t>n</w:t>
      </w:r>
      <w:r>
        <w:t>apř. § 38 odst. 1 písm. e) zákona č. 283/1991 Sb.</w:t>
      </w:r>
      <w:r w:rsidR="00C73949">
        <w:t>,</w:t>
      </w:r>
      <w:r>
        <w:t xml:space="preserve"> </w:t>
      </w:r>
      <w:r w:rsidR="0011690D">
        <w:t>o</w:t>
      </w:r>
      <w:r>
        <w:t xml:space="preserve"> Policii České republiky, ve znění pozdějších předpisů, § 19 zákona č. </w:t>
      </w:r>
      <w:r w:rsidR="004532EE">
        <w:t>553/1991 Sb., o obecní policii, ve znění pozdějších předpisů</w:t>
      </w:r>
    </w:p>
  </w:footnote>
  <w:footnote w:id="3">
    <w:p w14:paraId="22FF2DB2" w14:textId="62B05CC6" w:rsidR="00C73949" w:rsidRDefault="00C73949" w:rsidP="00DA4424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zákon č. 455/1991 Sb., o živnostenském podnikání, ve znění pozdějších předpisů a nařízení vlády č. 278/2008 Sb., o </w:t>
      </w:r>
      <w:proofErr w:type="spellStart"/>
      <w:r>
        <w:t>obsa</w:t>
      </w:r>
      <w:r w:rsidR="00DA4424">
        <w:t>-</w:t>
      </w:r>
      <w:r>
        <w:t>hových</w:t>
      </w:r>
      <w:proofErr w:type="spellEnd"/>
      <w:r>
        <w:t xml:space="preserve"> náplních jednotlivých živností, ve znění pozdějších předpisů  </w:t>
      </w:r>
    </w:p>
  </w:footnote>
  <w:footnote w:id="4">
    <w:p w14:paraId="64A7038A" w14:textId="2932E1F5" w:rsidR="00C269D8" w:rsidRDefault="00C269D8">
      <w:pPr>
        <w:pStyle w:val="Textpoznpodarou"/>
      </w:pPr>
      <w:r>
        <w:rPr>
          <w:rStyle w:val="Znakapoznpodarou"/>
        </w:rPr>
        <w:footnoteRef/>
      </w:r>
      <w:r>
        <w:t xml:space="preserve"> např. lavičky, zábradlí apod.</w:t>
      </w:r>
    </w:p>
  </w:footnote>
  <w:footnote w:id="5">
    <w:p w14:paraId="511B286A" w14:textId="6464C531" w:rsidR="00567CCD" w:rsidRDefault="00567CC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C35A3">
        <w:t>§ 9a zákona č. 379/2005 Sb., o opatřeních k ochraně před škodami způsobenými tabákovými výrobky, alkoholem a jinými návykovými látkami a o změně souvisejících zákonů,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51341"/>
    <w:multiLevelType w:val="hybridMultilevel"/>
    <w:tmpl w:val="4688378E"/>
    <w:lvl w:ilvl="0" w:tplc="2B6663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06AC8"/>
    <w:multiLevelType w:val="hybridMultilevel"/>
    <w:tmpl w:val="02ACC25A"/>
    <w:lvl w:ilvl="0" w:tplc="9D80E0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D0ED1"/>
    <w:multiLevelType w:val="hybridMultilevel"/>
    <w:tmpl w:val="31D64C00"/>
    <w:lvl w:ilvl="0" w:tplc="602615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5B2642"/>
    <w:multiLevelType w:val="hybridMultilevel"/>
    <w:tmpl w:val="C0BA1C90"/>
    <w:lvl w:ilvl="0" w:tplc="CDD895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B96BFE"/>
    <w:multiLevelType w:val="hybridMultilevel"/>
    <w:tmpl w:val="BDC020B2"/>
    <w:lvl w:ilvl="0" w:tplc="7EA0616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4C3135E7"/>
    <w:multiLevelType w:val="hybridMultilevel"/>
    <w:tmpl w:val="9B1C1EF6"/>
    <w:lvl w:ilvl="0" w:tplc="2C54EC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F4573"/>
    <w:multiLevelType w:val="hybridMultilevel"/>
    <w:tmpl w:val="77E28D24"/>
    <w:lvl w:ilvl="0" w:tplc="4FCCC2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F45E96"/>
    <w:multiLevelType w:val="hybridMultilevel"/>
    <w:tmpl w:val="18640798"/>
    <w:lvl w:ilvl="0" w:tplc="96B64F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CD6C5C"/>
    <w:multiLevelType w:val="hybridMultilevel"/>
    <w:tmpl w:val="B5D8D5D2"/>
    <w:lvl w:ilvl="0" w:tplc="FC1A2E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6C0715"/>
    <w:multiLevelType w:val="hybridMultilevel"/>
    <w:tmpl w:val="D4B25FAA"/>
    <w:lvl w:ilvl="0" w:tplc="35962C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4C1AC6"/>
    <w:multiLevelType w:val="hybridMultilevel"/>
    <w:tmpl w:val="1BD0689C"/>
    <w:lvl w:ilvl="0" w:tplc="7F2AD6B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087455">
    <w:abstractNumId w:val="10"/>
  </w:num>
  <w:num w:numId="2" w16cid:durableId="1170177704">
    <w:abstractNumId w:val="4"/>
  </w:num>
  <w:num w:numId="3" w16cid:durableId="761489423">
    <w:abstractNumId w:val="1"/>
  </w:num>
  <w:num w:numId="4" w16cid:durableId="845561169">
    <w:abstractNumId w:val="0"/>
  </w:num>
  <w:num w:numId="5" w16cid:durableId="114255918">
    <w:abstractNumId w:val="8"/>
  </w:num>
  <w:num w:numId="6" w16cid:durableId="1678460085">
    <w:abstractNumId w:val="9"/>
  </w:num>
  <w:num w:numId="7" w16cid:durableId="257950628">
    <w:abstractNumId w:val="7"/>
  </w:num>
  <w:num w:numId="8" w16cid:durableId="945042382">
    <w:abstractNumId w:val="5"/>
  </w:num>
  <w:num w:numId="9" w16cid:durableId="392896981">
    <w:abstractNumId w:val="2"/>
  </w:num>
  <w:num w:numId="10" w16cid:durableId="193034388">
    <w:abstractNumId w:val="6"/>
  </w:num>
  <w:num w:numId="11" w16cid:durableId="1276737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F67"/>
    <w:rsid w:val="00055AFF"/>
    <w:rsid w:val="000C628C"/>
    <w:rsid w:val="0011690D"/>
    <w:rsid w:val="00130F06"/>
    <w:rsid w:val="0015402C"/>
    <w:rsid w:val="001A4F59"/>
    <w:rsid w:val="00212DB0"/>
    <w:rsid w:val="00234594"/>
    <w:rsid w:val="00313801"/>
    <w:rsid w:val="0033146A"/>
    <w:rsid w:val="00332CA0"/>
    <w:rsid w:val="00357B73"/>
    <w:rsid w:val="00373D98"/>
    <w:rsid w:val="003851AE"/>
    <w:rsid w:val="00393DD4"/>
    <w:rsid w:val="00401A29"/>
    <w:rsid w:val="004160DE"/>
    <w:rsid w:val="004532EE"/>
    <w:rsid w:val="004B0F5F"/>
    <w:rsid w:val="00537031"/>
    <w:rsid w:val="00567CCD"/>
    <w:rsid w:val="005857D7"/>
    <w:rsid w:val="00597D0D"/>
    <w:rsid w:val="00602C1C"/>
    <w:rsid w:val="00604A80"/>
    <w:rsid w:val="006A003D"/>
    <w:rsid w:val="006C35A3"/>
    <w:rsid w:val="006E765E"/>
    <w:rsid w:val="007013F0"/>
    <w:rsid w:val="00784A95"/>
    <w:rsid w:val="00787B2A"/>
    <w:rsid w:val="007D48F9"/>
    <w:rsid w:val="007E19D7"/>
    <w:rsid w:val="007F1504"/>
    <w:rsid w:val="00883A0A"/>
    <w:rsid w:val="008A394D"/>
    <w:rsid w:val="008F00A4"/>
    <w:rsid w:val="009610A6"/>
    <w:rsid w:val="009C0553"/>
    <w:rsid w:val="009D4D6B"/>
    <w:rsid w:val="00A01487"/>
    <w:rsid w:val="00A64D81"/>
    <w:rsid w:val="00A72118"/>
    <w:rsid w:val="00A73331"/>
    <w:rsid w:val="00A91087"/>
    <w:rsid w:val="00AA0F4D"/>
    <w:rsid w:val="00B741EC"/>
    <w:rsid w:val="00C15459"/>
    <w:rsid w:val="00C269D8"/>
    <w:rsid w:val="00C73949"/>
    <w:rsid w:val="00C80132"/>
    <w:rsid w:val="00CA0568"/>
    <w:rsid w:val="00CE264E"/>
    <w:rsid w:val="00D03F67"/>
    <w:rsid w:val="00D70919"/>
    <w:rsid w:val="00DA4424"/>
    <w:rsid w:val="00DB68D9"/>
    <w:rsid w:val="00DC7FCC"/>
    <w:rsid w:val="00DE1DD2"/>
    <w:rsid w:val="00E33389"/>
    <w:rsid w:val="00EA68A2"/>
    <w:rsid w:val="00F5621C"/>
    <w:rsid w:val="00F762AA"/>
    <w:rsid w:val="00F841B8"/>
    <w:rsid w:val="00F916A3"/>
    <w:rsid w:val="00FB718F"/>
    <w:rsid w:val="00FF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041F5"/>
  <w15:chartTrackingRefBased/>
  <w15:docId w15:val="{B2D08605-57F5-40FB-9BBF-D165492C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3A0A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02C1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02C1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02C1C"/>
    <w:rPr>
      <w:vertAlign w:val="superscript"/>
    </w:rPr>
  </w:style>
  <w:style w:type="paragraph" w:styleId="Zkladntext">
    <w:name w:val="Body Text"/>
    <w:basedOn w:val="Normln"/>
    <w:link w:val="ZkladntextChar"/>
    <w:rsid w:val="00DE1DD2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E1DD2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6C685-4D1A-4072-BDFC-00B26B736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1019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Seč</Company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MěÚ Seč | poplatky</dc:creator>
  <cp:keywords/>
  <dc:description/>
  <cp:lastModifiedBy>MěÚ Seč | poplatky</cp:lastModifiedBy>
  <cp:revision>60</cp:revision>
  <dcterms:created xsi:type="dcterms:W3CDTF">2022-09-14T12:11:00Z</dcterms:created>
  <dcterms:modified xsi:type="dcterms:W3CDTF">2022-09-15T05:11:00Z</dcterms:modified>
</cp:coreProperties>
</file>