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21A41A38" w:rsidR="00455210" w:rsidRPr="00FD7DB7" w:rsidRDefault="0073219B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73219B">
              <w:rPr>
                <w:rFonts w:ascii="Times New Roman" w:hAnsi="Times New Roman"/>
              </w:rPr>
              <w:t>SZ UKZUZ 138947/2024/39515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5F289BAD" w:rsidR="00455210" w:rsidRPr="00FD7DB7" w:rsidRDefault="005552D7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5552D7">
              <w:rPr>
                <w:rFonts w:ascii="Times New Roman" w:hAnsi="Times New Roman"/>
              </w:rPr>
              <w:t>UKZUZ 024622/2025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6319685C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</w:t>
            </w:r>
            <w:r w:rsidR="0073219B">
              <w:rPr>
                <w:rFonts w:ascii="Times New Roman" w:hAnsi="Times New Roman"/>
              </w:rPr>
              <w:t>gov.</w:t>
            </w:r>
            <w:r w:rsidR="00455210" w:rsidRPr="00455210">
              <w:rPr>
                <w:rFonts w:ascii="Times New Roman" w:hAnsi="Times New Roman"/>
              </w:rPr>
              <w:t>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7B0C6E21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proofErr w:type="spellStart"/>
            <w:r w:rsidR="0073219B">
              <w:rPr>
                <w:rFonts w:ascii="Times New Roman" w:hAnsi="Times New Roman"/>
              </w:rPr>
              <w:t>fusilade</w:t>
            </w:r>
            <w:proofErr w:type="spellEnd"/>
            <w:r w:rsidR="0073219B">
              <w:rPr>
                <w:rFonts w:ascii="Times New Roman" w:hAnsi="Times New Roman"/>
              </w:rPr>
              <w:t xml:space="preserve"> max</w:t>
            </w:r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5552D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5552D7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6E42491D" w:rsidR="00455210" w:rsidRPr="005552D7" w:rsidRDefault="005552D7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5552D7">
              <w:rPr>
                <w:rFonts w:ascii="Times New Roman" w:hAnsi="Times New Roman"/>
              </w:rPr>
              <w:t>18</w:t>
            </w:r>
            <w:r w:rsidR="00DA0D86" w:rsidRPr="005552D7">
              <w:rPr>
                <w:rFonts w:ascii="Times New Roman" w:hAnsi="Times New Roman"/>
              </w:rPr>
              <w:t xml:space="preserve">. </w:t>
            </w:r>
            <w:r w:rsidR="0073219B" w:rsidRPr="005552D7">
              <w:rPr>
                <w:rFonts w:ascii="Times New Roman" w:hAnsi="Times New Roman"/>
              </w:rPr>
              <w:t>února</w:t>
            </w:r>
            <w:r w:rsidR="00DA0D86" w:rsidRPr="005552D7">
              <w:rPr>
                <w:rFonts w:ascii="Times New Roman" w:hAnsi="Times New Roman"/>
              </w:rPr>
              <w:t xml:space="preserve"> 202</w:t>
            </w:r>
            <w:r w:rsidR="00FB55E8" w:rsidRPr="005552D7">
              <w:rPr>
                <w:rFonts w:ascii="Times New Roman" w:hAnsi="Times New Roman"/>
              </w:rPr>
              <w:t>5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14722B5" w14:textId="2BD7870A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</w:p>
    <w:p w14:paraId="410B470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455210">
        <w:rPr>
          <w:rFonts w:ascii="Times New Roman" w:hAnsi="Times New Roman"/>
          <w:sz w:val="24"/>
          <w:szCs w:val="24"/>
          <w:u w:val="single"/>
        </w:rPr>
        <w:t>S</w:t>
      </w:r>
      <w:r w:rsidRPr="00455210">
        <w:rPr>
          <w:rFonts w:ascii="Times New Roman" w:hAnsi="Times New Roman"/>
          <w:sz w:val="24"/>
          <w:szCs w:val="24"/>
          <w:u w:val="single"/>
        </w:rPr>
        <w:t>“)</w:t>
      </w:r>
    </w:p>
    <w:p w14:paraId="68AFD59D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A2E996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0E7FB8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EA85FCC" w14:textId="517ED2ED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proofErr w:type="spellStart"/>
      <w:r w:rsidR="0073219B">
        <w:rPr>
          <w:rFonts w:ascii="Times New Roman" w:hAnsi="Times New Roman"/>
          <w:b/>
          <w:sz w:val="28"/>
          <w:szCs w:val="28"/>
        </w:rPr>
        <w:t>Fusilade</w:t>
      </w:r>
      <w:proofErr w:type="spellEnd"/>
      <w:r w:rsidR="0073219B">
        <w:rPr>
          <w:rFonts w:ascii="Times New Roman" w:hAnsi="Times New Roman"/>
          <w:b/>
          <w:sz w:val="28"/>
          <w:szCs w:val="28"/>
        </w:rPr>
        <w:t xml:space="preserve"> Max</w:t>
      </w:r>
      <w:r w:rsidR="00FB55E8">
        <w:rPr>
          <w:rFonts w:ascii="Times New Roman" w:hAnsi="Times New Roman"/>
          <w:b/>
          <w:sz w:val="28"/>
          <w:szCs w:val="28"/>
        </w:rPr>
        <w:t xml:space="preserve"> </w:t>
      </w:r>
      <w:r w:rsidR="00072478">
        <w:rPr>
          <w:rFonts w:ascii="Times New Roman" w:hAnsi="Times New Roman"/>
          <w:b/>
          <w:sz w:val="28"/>
          <w:szCs w:val="28"/>
        </w:rPr>
        <w:t>(</w:t>
      </w:r>
      <w:proofErr w:type="spellStart"/>
      <w:r w:rsidR="00407E73" w:rsidRPr="00455210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455210">
        <w:rPr>
          <w:rFonts w:ascii="Times New Roman" w:hAnsi="Times New Roman"/>
          <w:b/>
          <w:sz w:val="28"/>
          <w:szCs w:val="28"/>
        </w:rPr>
        <w:t>. č.</w:t>
      </w:r>
      <w:r w:rsidR="006F4A86">
        <w:rPr>
          <w:rFonts w:ascii="Times New Roman" w:hAnsi="Times New Roman"/>
          <w:b/>
          <w:sz w:val="28"/>
          <w:szCs w:val="28"/>
        </w:rPr>
        <w:t>:</w:t>
      </w:r>
      <w:r w:rsidRPr="00455210">
        <w:rPr>
          <w:rFonts w:ascii="Times New Roman" w:hAnsi="Times New Roman"/>
          <w:b/>
          <w:sz w:val="28"/>
          <w:szCs w:val="28"/>
        </w:rPr>
        <w:t xml:space="preserve"> </w:t>
      </w:r>
      <w:r w:rsidR="00FB55E8">
        <w:rPr>
          <w:rFonts w:ascii="Times New Roman" w:hAnsi="Times New Roman"/>
          <w:b/>
          <w:sz w:val="28"/>
          <w:szCs w:val="28"/>
        </w:rPr>
        <w:t>5</w:t>
      </w:r>
      <w:r w:rsidR="0073219B">
        <w:rPr>
          <w:rFonts w:ascii="Times New Roman" w:hAnsi="Times New Roman"/>
          <w:b/>
          <w:sz w:val="28"/>
          <w:szCs w:val="28"/>
        </w:rPr>
        <w:t>174</w:t>
      </w:r>
      <w:r w:rsidR="00E20B8D" w:rsidRPr="00E20B8D">
        <w:rPr>
          <w:rFonts w:ascii="Times New Roman" w:hAnsi="Times New Roman"/>
          <w:b/>
          <w:iCs/>
          <w:sz w:val="28"/>
          <w:szCs w:val="28"/>
        </w:rPr>
        <w:t>-</w:t>
      </w:r>
      <w:r w:rsidR="0073219B">
        <w:rPr>
          <w:rFonts w:ascii="Times New Roman" w:hAnsi="Times New Roman"/>
          <w:b/>
          <w:iCs/>
          <w:sz w:val="28"/>
          <w:szCs w:val="28"/>
        </w:rPr>
        <w:t>0</w:t>
      </w:r>
      <w:r w:rsidR="00072478">
        <w:rPr>
          <w:rFonts w:ascii="Times New Roman" w:hAnsi="Times New Roman"/>
          <w:b/>
          <w:iCs/>
          <w:sz w:val="28"/>
          <w:szCs w:val="28"/>
        </w:rPr>
        <w:t>)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066358A" w14:textId="3F5F948B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29F0F618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1C1DC8B1" w14:textId="77777777" w:rsidR="00B048A0" w:rsidRPr="00455210" w:rsidRDefault="00B048A0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2AED6F" w14:textId="6978FD55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9497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2268"/>
        <w:gridCol w:w="1275"/>
        <w:gridCol w:w="567"/>
        <w:gridCol w:w="1843"/>
        <w:gridCol w:w="2268"/>
      </w:tblGrid>
      <w:tr w:rsidR="009A23FB" w:rsidRPr="009A23FB" w14:paraId="3F8DA91B" w14:textId="77777777" w:rsidTr="0073219B">
        <w:tc>
          <w:tcPr>
            <w:tcW w:w="1276" w:type="dxa"/>
          </w:tcPr>
          <w:p w14:paraId="7346045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2268" w:type="dxa"/>
          </w:tcPr>
          <w:p w14:paraId="60222AE4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275" w:type="dxa"/>
          </w:tcPr>
          <w:p w14:paraId="19D45535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7" w:type="dxa"/>
          </w:tcPr>
          <w:p w14:paraId="5CE1C479" w14:textId="662BECE9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843" w:type="dxa"/>
          </w:tcPr>
          <w:p w14:paraId="01D586B5" w14:textId="3080EBC5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779D86E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714DFC4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57D419F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2268" w:type="dxa"/>
          </w:tcPr>
          <w:p w14:paraId="7EF5016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1843C31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7AA0B1D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  <w:p w14:paraId="01D4109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73219B" w:rsidRPr="0073219B" w14:paraId="07CE8FD5" w14:textId="77777777" w:rsidTr="0073219B">
        <w:tc>
          <w:tcPr>
            <w:tcW w:w="1276" w:type="dxa"/>
          </w:tcPr>
          <w:p w14:paraId="389D3D63" w14:textId="2A4E660A" w:rsidR="0073219B" w:rsidRPr="009A23FB" w:rsidRDefault="0073219B" w:rsidP="007321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3219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celer řapíkatý</w:t>
            </w:r>
          </w:p>
        </w:tc>
        <w:tc>
          <w:tcPr>
            <w:tcW w:w="2268" w:type="dxa"/>
          </w:tcPr>
          <w:p w14:paraId="0348E1E0" w14:textId="1CAD5484" w:rsidR="0073219B" w:rsidRPr="009A23FB" w:rsidRDefault="0073219B" w:rsidP="007321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3219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plevele jednoděložné jednoleté mimo lipnice</w:t>
            </w:r>
          </w:p>
        </w:tc>
        <w:tc>
          <w:tcPr>
            <w:tcW w:w="1275" w:type="dxa"/>
          </w:tcPr>
          <w:p w14:paraId="1E0DF8DD" w14:textId="40901F59" w:rsidR="0073219B" w:rsidRPr="009A23FB" w:rsidRDefault="0073219B" w:rsidP="007321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3219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1-1,5 l/ha</w:t>
            </w: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14:paraId="688555AC" w14:textId="30BE9233" w:rsidR="0073219B" w:rsidRPr="009A23FB" w:rsidRDefault="00006EA8" w:rsidP="007321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42</w:t>
            </w:r>
          </w:p>
        </w:tc>
        <w:tc>
          <w:tcPr>
            <w:tcW w:w="1843" w:type="dxa"/>
          </w:tcPr>
          <w:p w14:paraId="62A1C81E" w14:textId="77777777" w:rsidR="0073219B" w:rsidRPr="0073219B" w:rsidRDefault="0073219B" w:rsidP="007321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3219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po výsadbě </w:t>
            </w:r>
          </w:p>
          <w:p w14:paraId="38D66729" w14:textId="738714BE" w:rsidR="0073219B" w:rsidRPr="009A23FB" w:rsidRDefault="0073219B" w:rsidP="007321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3219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od: 11 BBCH, do: 14 BBCH </w:t>
            </w:r>
          </w:p>
        </w:tc>
        <w:tc>
          <w:tcPr>
            <w:tcW w:w="2268" w:type="dxa"/>
          </w:tcPr>
          <w:p w14:paraId="144074D3" w14:textId="2033A1CE" w:rsidR="0073219B" w:rsidRPr="009A23FB" w:rsidRDefault="0073219B" w:rsidP="007321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3219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73219B" w:rsidRPr="0073219B" w14:paraId="7FBD2F6E" w14:textId="77777777" w:rsidTr="0073219B">
        <w:trPr>
          <w:trHeight w:val="57"/>
        </w:trPr>
        <w:tc>
          <w:tcPr>
            <w:tcW w:w="1276" w:type="dxa"/>
          </w:tcPr>
          <w:p w14:paraId="0DFE8FE6" w14:textId="42125C91" w:rsidR="0073219B" w:rsidRDefault="0073219B" w:rsidP="007321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3219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křen</w:t>
            </w:r>
          </w:p>
        </w:tc>
        <w:tc>
          <w:tcPr>
            <w:tcW w:w="2268" w:type="dxa"/>
          </w:tcPr>
          <w:p w14:paraId="79E327D8" w14:textId="5575F5E0" w:rsidR="0073219B" w:rsidRPr="00FB55E8" w:rsidRDefault="0073219B" w:rsidP="007321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3219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plevele jednoděložné jednoleté mimo lipnice</w:t>
            </w:r>
          </w:p>
        </w:tc>
        <w:tc>
          <w:tcPr>
            <w:tcW w:w="1275" w:type="dxa"/>
          </w:tcPr>
          <w:p w14:paraId="1A7C79A4" w14:textId="29666BFE" w:rsidR="0073219B" w:rsidRPr="00FB55E8" w:rsidRDefault="0073219B" w:rsidP="007321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3219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1-1,5 l/ha</w:t>
            </w:r>
          </w:p>
        </w:tc>
        <w:tc>
          <w:tcPr>
            <w:tcW w:w="567" w:type="dxa"/>
          </w:tcPr>
          <w:p w14:paraId="345338E8" w14:textId="5D757752" w:rsidR="0073219B" w:rsidRDefault="00006EA8" w:rsidP="007321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56</w:t>
            </w:r>
          </w:p>
        </w:tc>
        <w:tc>
          <w:tcPr>
            <w:tcW w:w="1843" w:type="dxa"/>
          </w:tcPr>
          <w:p w14:paraId="0814CB30" w14:textId="77777777" w:rsidR="0073219B" w:rsidRPr="0073219B" w:rsidRDefault="0073219B" w:rsidP="007321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3219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11 BBCH </w:t>
            </w:r>
          </w:p>
          <w:p w14:paraId="77BAFC30" w14:textId="20C39754" w:rsidR="0073219B" w:rsidRPr="00FB55E8" w:rsidRDefault="0073219B" w:rsidP="007321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3219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od: 11 BBCH, do: 14 BBCH </w:t>
            </w:r>
          </w:p>
        </w:tc>
        <w:tc>
          <w:tcPr>
            <w:tcW w:w="2268" w:type="dxa"/>
          </w:tcPr>
          <w:p w14:paraId="5B69AA75" w14:textId="0A912F69" w:rsidR="0073219B" w:rsidRPr="00FB55E8" w:rsidRDefault="0073219B" w:rsidP="007321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3219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73219B" w:rsidRPr="0073219B" w14:paraId="0F531D0D" w14:textId="77777777" w:rsidTr="0073219B">
        <w:trPr>
          <w:trHeight w:val="57"/>
        </w:trPr>
        <w:tc>
          <w:tcPr>
            <w:tcW w:w="1276" w:type="dxa"/>
          </w:tcPr>
          <w:p w14:paraId="6C87CF21" w14:textId="5949AC0A" w:rsidR="0073219B" w:rsidRDefault="0073219B" w:rsidP="007321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3219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salát</w:t>
            </w:r>
          </w:p>
        </w:tc>
        <w:tc>
          <w:tcPr>
            <w:tcW w:w="2268" w:type="dxa"/>
          </w:tcPr>
          <w:p w14:paraId="31221A07" w14:textId="7A59E162" w:rsidR="0073219B" w:rsidRPr="00FB55E8" w:rsidRDefault="0073219B" w:rsidP="007321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3219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plevele jednoděložné jednoleté</w:t>
            </w:r>
          </w:p>
        </w:tc>
        <w:tc>
          <w:tcPr>
            <w:tcW w:w="1275" w:type="dxa"/>
          </w:tcPr>
          <w:p w14:paraId="044D4DE5" w14:textId="65286010" w:rsidR="0073219B" w:rsidRPr="00FB55E8" w:rsidRDefault="0073219B" w:rsidP="007321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3219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1-1,5 l/ha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4B20B62" w14:textId="11C1D5D6" w:rsidR="0073219B" w:rsidRDefault="00006EA8" w:rsidP="007321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42</w:t>
            </w:r>
          </w:p>
        </w:tc>
        <w:tc>
          <w:tcPr>
            <w:tcW w:w="1843" w:type="dxa"/>
          </w:tcPr>
          <w:p w14:paraId="5D6B6320" w14:textId="7ED483F7" w:rsidR="0073219B" w:rsidRPr="00FB55E8" w:rsidRDefault="0073219B" w:rsidP="007321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3219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od: 11 BBCH, do: 14 BBCH </w:t>
            </w:r>
          </w:p>
        </w:tc>
        <w:tc>
          <w:tcPr>
            <w:tcW w:w="2268" w:type="dxa"/>
          </w:tcPr>
          <w:p w14:paraId="7BC6A920" w14:textId="39D79D1B" w:rsidR="0073219B" w:rsidRPr="00FB55E8" w:rsidRDefault="0073219B" w:rsidP="007321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3219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</w:tbl>
    <w:p w14:paraId="6990520E" w14:textId="65489C19" w:rsidR="009A23FB" w:rsidRDefault="007E6C76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7E6C76">
        <w:rPr>
          <w:rFonts w:ascii="Times New Roman" w:hAnsi="Times New Roman"/>
          <w:sz w:val="24"/>
          <w:szCs w:val="24"/>
          <w:lang w:eastAsia="cs-CZ"/>
        </w:rPr>
        <w:lastRenderedPageBreak/>
        <w:t>OL (ochranná lhůta) je dána počtem dnů, které je nutné dodržet mezi termínem poslední aplikace a sklizní</w:t>
      </w:r>
    </w:p>
    <w:p w14:paraId="395C1606" w14:textId="77777777" w:rsidR="009A23FB" w:rsidRPr="006F4A86" w:rsidRDefault="009A23FB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Mkatabulky"/>
        <w:tblW w:w="9214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3119"/>
        <w:gridCol w:w="2126"/>
        <w:gridCol w:w="1843"/>
        <w:gridCol w:w="2126"/>
      </w:tblGrid>
      <w:tr w:rsidR="0073219B" w:rsidRPr="009A23FB" w14:paraId="3B191BF1" w14:textId="4A91CA8B" w:rsidTr="0073219B">
        <w:tc>
          <w:tcPr>
            <w:tcW w:w="3119" w:type="dxa"/>
          </w:tcPr>
          <w:p w14:paraId="6D21D4C2" w14:textId="77777777" w:rsidR="0073219B" w:rsidRPr="009A23FB" w:rsidRDefault="0073219B" w:rsidP="00006EA8">
            <w:pPr>
              <w:keepNext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2126" w:type="dxa"/>
          </w:tcPr>
          <w:p w14:paraId="45EC12A2" w14:textId="77777777" w:rsidR="0073219B" w:rsidRPr="009A23FB" w:rsidRDefault="0073219B" w:rsidP="00006EA8">
            <w:pPr>
              <w:keepNext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1843" w:type="dxa"/>
          </w:tcPr>
          <w:p w14:paraId="0C93A9F2" w14:textId="77777777" w:rsidR="0073219B" w:rsidRPr="009A23FB" w:rsidRDefault="0073219B" w:rsidP="00006EA8">
            <w:pPr>
              <w:keepNext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2126" w:type="dxa"/>
          </w:tcPr>
          <w:p w14:paraId="17EB5B45" w14:textId="77777777" w:rsidR="0073219B" w:rsidRPr="009A23FB" w:rsidRDefault="0073219B" w:rsidP="00006EA8">
            <w:pPr>
              <w:keepNext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Max. počet aplikací v plodině</w:t>
            </w:r>
          </w:p>
        </w:tc>
      </w:tr>
      <w:tr w:rsidR="0073219B" w:rsidRPr="0073219B" w14:paraId="369D0BB2" w14:textId="5CEB778C" w:rsidTr="0073219B">
        <w:tc>
          <w:tcPr>
            <w:tcW w:w="3119" w:type="dxa"/>
          </w:tcPr>
          <w:p w14:paraId="4D51B707" w14:textId="1E5B949C" w:rsidR="0073219B" w:rsidRPr="009A23FB" w:rsidRDefault="0073219B" w:rsidP="00006EA8">
            <w:pPr>
              <w:keepNext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3219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celer řapíkatý</w:t>
            </w:r>
          </w:p>
        </w:tc>
        <w:tc>
          <w:tcPr>
            <w:tcW w:w="2126" w:type="dxa"/>
          </w:tcPr>
          <w:p w14:paraId="52E77683" w14:textId="3A60DC92" w:rsidR="0073219B" w:rsidRPr="009A23FB" w:rsidRDefault="0073219B" w:rsidP="00006EA8">
            <w:pPr>
              <w:keepNext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3219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200-400 l/ha</w:t>
            </w:r>
          </w:p>
        </w:tc>
        <w:tc>
          <w:tcPr>
            <w:tcW w:w="1843" w:type="dxa"/>
          </w:tcPr>
          <w:p w14:paraId="14BA59CE" w14:textId="30FA93D9" w:rsidR="0073219B" w:rsidRPr="009A23FB" w:rsidRDefault="0073219B" w:rsidP="00006EA8">
            <w:pPr>
              <w:keepNext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3219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2126" w:type="dxa"/>
          </w:tcPr>
          <w:p w14:paraId="4C1401FC" w14:textId="1806B843" w:rsidR="0073219B" w:rsidRPr="009A23FB" w:rsidRDefault="0073219B" w:rsidP="00006EA8">
            <w:pPr>
              <w:keepNext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3219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1x</w:t>
            </w:r>
          </w:p>
        </w:tc>
      </w:tr>
      <w:tr w:rsidR="0073219B" w:rsidRPr="0073219B" w14:paraId="4033215D" w14:textId="77777777" w:rsidTr="0073219B">
        <w:tc>
          <w:tcPr>
            <w:tcW w:w="3119" w:type="dxa"/>
          </w:tcPr>
          <w:p w14:paraId="56A48948" w14:textId="54D7A04E" w:rsidR="0073219B" w:rsidRPr="00FB55E8" w:rsidRDefault="0073219B" w:rsidP="00006EA8">
            <w:pPr>
              <w:keepNext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3219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křen</w:t>
            </w:r>
          </w:p>
        </w:tc>
        <w:tc>
          <w:tcPr>
            <w:tcW w:w="2126" w:type="dxa"/>
          </w:tcPr>
          <w:p w14:paraId="01336D1F" w14:textId="6F2DB27D" w:rsidR="0073219B" w:rsidRPr="00FB55E8" w:rsidRDefault="0073219B" w:rsidP="00006EA8">
            <w:pPr>
              <w:keepNext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3219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200-400 l/ha</w:t>
            </w:r>
          </w:p>
        </w:tc>
        <w:tc>
          <w:tcPr>
            <w:tcW w:w="1843" w:type="dxa"/>
          </w:tcPr>
          <w:p w14:paraId="2CEDE932" w14:textId="472563AA" w:rsidR="0073219B" w:rsidRPr="00FB55E8" w:rsidRDefault="0073219B" w:rsidP="00006EA8">
            <w:pPr>
              <w:keepNext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3219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2126" w:type="dxa"/>
          </w:tcPr>
          <w:p w14:paraId="3E180014" w14:textId="3C5384F5" w:rsidR="0073219B" w:rsidRPr="00FB55E8" w:rsidRDefault="0073219B" w:rsidP="00006EA8">
            <w:pPr>
              <w:keepNext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3219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1x</w:t>
            </w:r>
          </w:p>
        </w:tc>
      </w:tr>
      <w:tr w:rsidR="0073219B" w:rsidRPr="0073219B" w14:paraId="16292B2A" w14:textId="77777777" w:rsidTr="0073219B">
        <w:tc>
          <w:tcPr>
            <w:tcW w:w="3119" w:type="dxa"/>
          </w:tcPr>
          <w:p w14:paraId="33442E8B" w14:textId="7C355CDA" w:rsidR="0073219B" w:rsidRPr="00FB55E8" w:rsidRDefault="0073219B" w:rsidP="00006EA8">
            <w:pPr>
              <w:keepNext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3219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salát</w:t>
            </w:r>
          </w:p>
        </w:tc>
        <w:tc>
          <w:tcPr>
            <w:tcW w:w="2126" w:type="dxa"/>
          </w:tcPr>
          <w:p w14:paraId="59BA4E74" w14:textId="2638244A" w:rsidR="0073219B" w:rsidRPr="00FB55E8" w:rsidRDefault="0073219B" w:rsidP="00006EA8">
            <w:pPr>
              <w:keepNext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3219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200-400 l/ha</w:t>
            </w:r>
          </w:p>
        </w:tc>
        <w:tc>
          <w:tcPr>
            <w:tcW w:w="1843" w:type="dxa"/>
          </w:tcPr>
          <w:p w14:paraId="5B60AEAD" w14:textId="52D4EB18" w:rsidR="0073219B" w:rsidRPr="00FB55E8" w:rsidRDefault="0073219B" w:rsidP="00006EA8">
            <w:pPr>
              <w:keepNext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3219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2126" w:type="dxa"/>
          </w:tcPr>
          <w:p w14:paraId="271A0A53" w14:textId="4D4BEB1C" w:rsidR="0073219B" w:rsidRPr="00FB55E8" w:rsidRDefault="0073219B" w:rsidP="00006EA8">
            <w:pPr>
              <w:keepNext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3219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1x</w:t>
            </w:r>
          </w:p>
        </w:tc>
      </w:tr>
    </w:tbl>
    <w:p w14:paraId="2E777A97" w14:textId="77777777" w:rsidR="00B048A0" w:rsidRDefault="00B048A0" w:rsidP="00C02A6C">
      <w:pPr>
        <w:spacing w:after="0"/>
        <w:rPr>
          <w:rFonts w:ascii="Times New Roman" w:hAnsi="Times New Roman"/>
          <w:sz w:val="24"/>
          <w:szCs w:val="24"/>
        </w:rPr>
      </w:pPr>
    </w:p>
    <w:p w14:paraId="4B597EA8" w14:textId="77777777" w:rsidR="00DF1FDB" w:rsidRPr="00DF23E4" w:rsidRDefault="00DF1FDB" w:rsidP="00DF23E4">
      <w:pPr>
        <w:keepNext/>
        <w:numPr>
          <w:ilvl w:val="12"/>
          <w:numId w:val="0"/>
        </w:numPr>
        <w:spacing w:after="0"/>
        <w:ind w:left="283"/>
        <w:rPr>
          <w:rFonts w:ascii="Times New Roman" w:hAnsi="Times New Roman"/>
          <w:sz w:val="24"/>
          <w:szCs w:val="24"/>
        </w:rPr>
      </w:pPr>
      <w:r w:rsidRPr="00DF23E4">
        <w:rPr>
          <w:rFonts w:ascii="Times New Roman" w:hAnsi="Times New Roman"/>
          <w:sz w:val="24"/>
          <w:szCs w:val="24"/>
        </w:rPr>
        <w:t>Tabulka ochranných vzdáleností stanovených s ohledem na ochranu necílových organismů</w:t>
      </w:r>
    </w:p>
    <w:tbl>
      <w:tblPr>
        <w:tblW w:w="921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1571"/>
        <w:gridCol w:w="1552"/>
        <w:gridCol w:w="1552"/>
        <w:gridCol w:w="1566"/>
      </w:tblGrid>
      <w:tr w:rsidR="003A42EE" w:rsidRPr="007E1DC1" w14:paraId="5228D467" w14:textId="77777777" w:rsidTr="0073219B">
        <w:trPr>
          <w:trHeight w:val="220"/>
        </w:trPr>
        <w:tc>
          <w:tcPr>
            <w:tcW w:w="2977" w:type="dxa"/>
            <w:vMerge w:val="restart"/>
            <w:shd w:val="clear" w:color="auto" w:fill="FFFFFF"/>
            <w:vAlign w:val="center"/>
          </w:tcPr>
          <w:p w14:paraId="435CD3EA" w14:textId="77777777" w:rsidR="003A42EE" w:rsidRPr="00DF1FDB" w:rsidRDefault="003A42EE" w:rsidP="00006EA8">
            <w:pPr>
              <w:pStyle w:val="Textvbloku"/>
              <w:spacing w:before="40"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Plodina</w:t>
            </w:r>
          </w:p>
        </w:tc>
        <w:tc>
          <w:tcPr>
            <w:tcW w:w="6241" w:type="dxa"/>
            <w:gridSpan w:val="4"/>
            <w:vAlign w:val="center"/>
          </w:tcPr>
          <w:p w14:paraId="409FEBE0" w14:textId="62CDEED9" w:rsidR="003A42EE" w:rsidRPr="00DF1FDB" w:rsidRDefault="003A42EE" w:rsidP="00006EA8">
            <w:pPr>
              <w:pStyle w:val="Textvbloku"/>
              <w:spacing w:before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třída omezení úletu</w:t>
            </w:r>
          </w:p>
        </w:tc>
      </w:tr>
      <w:tr w:rsidR="003A42EE" w:rsidRPr="007E1DC1" w14:paraId="07F621CA" w14:textId="77777777" w:rsidTr="0073219B">
        <w:trPr>
          <w:trHeight w:val="220"/>
        </w:trPr>
        <w:tc>
          <w:tcPr>
            <w:tcW w:w="2977" w:type="dxa"/>
            <w:vMerge/>
            <w:shd w:val="clear" w:color="auto" w:fill="FFFFFF"/>
            <w:vAlign w:val="center"/>
          </w:tcPr>
          <w:p w14:paraId="167B257E" w14:textId="77777777" w:rsidR="003A42EE" w:rsidRPr="00DF1FDB" w:rsidRDefault="003A42EE" w:rsidP="00006EA8">
            <w:pPr>
              <w:pStyle w:val="Textvbloku"/>
              <w:spacing w:before="40" w:line="276" w:lineRule="auto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14:paraId="0D5A1743" w14:textId="099FE56F" w:rsidR="003A42EE" w:rsidRPr="00DF1FDB" w:rsidRDefault="003A42EE" w:rsidP="00006EA8">
            <w:pPr>
              <w:pStyle w:val="Textvbloku"/>
              <w:spacing w:before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bez redukce</w:t>
            </w:r>
          </w:p>
        </w:tc>
        <w:tc>
          <w:tcPr>
            <w:tcW w:w="1552" w:type="dxa"/>
            <w:vAlign w:val="center"/>
          </w:tcPr>
          <w:p w14:paraId="543B1990" w14:textId="56319A48" w:rsidR="003A42EE" w:rsidRDefault="003A42EE" w:rsidP="00006EA8">
            <w:pPr>
              <w:pStyle w:val="Textvbloku"/>
              <w:spacing w:before="40"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DF1FDB">
              <w:rPr>
                <w:sz w:val="24"/>
                <w:szCs w:val="24"/>
              </w:rPr>
              <w:t>ryska</w:t>
            </w:r>
            <w:r>
              <w:rPr>
                <w:sz w:val="24"/>
                <w:szCs w:val="24"/>
              </w:rPr>
              <w:t xml:space="preserve"> </w:t>
            </w:r>
            <w:r w:rsidRPr="00DF1FDB">
              <w:rPr>
                <w:sz w:val="24"/>
                <w:szCs w:val="24"/>
              </w:rPr>
              <w:t>50 %</w:t>
            </w:r>
          </w:p>
        </w:tc>
        <w:tc>
          <w:tcPr>
            <w:tcW w:w="1552" w:type="dxa"/>
            <w:vAlign w:val="center"/>
          </w:tcPr>
          <w:p w14:paraId="7A509A4D" w14:textId="47F89685" w:rsidR="003A42EE" w:rsidRPr="00DF1FDB" w:rsidRDefault="003A42EE" w:rsidP="00006EA8">
            <w:pPr>
              <w:pStyle w:val="Textvbloku"/>
              <w:spacing w:before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tryska</w:t>
            </w:r>
            <w:r>
              <w:rPr>
                <w:sz w:val="24"/>
                <w:szCs w:val="24"/>
              </w:rPr>
              <w:t xml:space="preserve"> </w:t>
            </w:r>
            <w:r w:rsidRPr="00DF1FDB">
              <w:rPr>
                <w:sz w:val="24"/>
                <w:szCs w:val="24"/>
              </w:rPr>
              <w:t>75 %</w:t>
            </w:r>
          </w:p>
        </w:tc>
        <w:tc>
          <w:tcPr>
            <w:tcW w:w="1566" w:type="dxa"/>
            <w:vAlign w:val="center"/>
          </w:tcPr>
          <w:p w14:paraId="013C78E2" w14:textId="26B34868" w:rsidR="003A42EE" w:rsidRPr="00DF1FDB" w:rsidRDefault="003A42EE" w:rsidP="00006EA8">
            <w:pPr>
              <w:pStyle w:val="Textvbloku"/>
              <w:spacing w:before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tryska</w:t>
            </w:r>
            <w:r>
              <w:rPr>
                <w:sz w:val="24"/>
                <w:szCs w:val="24"/>
              </w:rPr>
              <w:t xml:space="preserve"> </w:t>
            </w:r>
            <w:r w:rsidRPr="00DF1FDB">
              <w:rPr>
                <w:sz w:val="24"/>
                <w:szCs w:val="24"/>
              </w:rPr>
              <w:t>90 %</w:t>
            </w:r>
          </w:p>
        </w:tc>
      </w:tr>
      <w:tr w:rsidR="003A42EE" w:rsidRPr="007E1DC1" w14:paraId="7C972E2F" w14:textId="77777777" w:rsidTr="0073219B">
        <w:trPr>
          <w:trHeight w:val="275"/>
        </w:trPr>
        <w:tc>
          <w:tcPr>
            <w:tcW w:w="9218" w:type="dxa"/>
            <w:gridSpan w:val="5"/>
            <w:shd w:val="clear" w:color="auto" w:fill="FFFFFF"/>
            <w:vAlign w:val="center"/>
          </w:tcPr>
          <w:p w14:paraId="03696011" w14:textId="77777777" w:rsidR="003A42EE" w:rsidRPr="00DF1FDB" w:rsidRDefault="003A42EE" w:rsidP="00006EA8">
            <w:pPr>
              <w:pStyle w:val="Textvbloku"/>
              <w:spacing w:before="40"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73219B" w:rsidRPr="0073219B" w14:paraId="6BC96D84" w14:textId="77777777" w:rsidTr="0073219B">
        <w:trPr>
          <w:trHeight w:val="275"/>
        </w:trPr>
        <w:tc>
          <w:tcPr>
            <w:tcW w:w="2977" w:type="dxa"/>
            <w:shd w:val="clear" w:color="auto" w:fill="FFFFFF"/>
            <w:vAlign w:val="center"/>
          </w:tcPr>
          <w:p w14:paraId="4ED3C240" w14:textId="59A5995E" w:rsidR="0073219B" w:rsidRPr="0073219B" w:rsidRDefault="0073219B" w:rsidP="00006EA8">
            <w:pPr>
              <w:pStyle w:val="Textvbloku"/>
              <w:spacing w:before="40" w:line="276" w:lineRule="auto"/>
              <w:ind w:left="0" w:right="0"/>
              <w:rPr>
                <w:sz w:val="24"/>
                <w:szCs w:val="24"/>
              </w:rPr>
            </w:pPr>
            <w:r w:rsidRPr="0073219B">
              <w:rPr>
                <w:sz w:val="24"/>
                <w:szCs w:val="24"/>
              </w:rPr>
              <w:t xml:space="preserve">celer řapíkatý, křen, salát </w:t>
            </w:r>
          </w:p>
        </w:tc>
        <w:tc>
          <w:tcPr>
            <w:tcW w:w="1571" w:type="dxa"/>
            <w:vAlign w:val="center"/>
          </w:tcPr>
          <w:p w14:paraId="2CCFF0C9" w14:textId="42B429F3" w:rsidR="0073219B" w:rsidRPr="0073219B" w:rsidRDefault="0073219B" w:rsidP="00006EA8">
            <w:pPr>
              <w:pStyle w:val="Textvbloku"/>
              <w:spacing w:before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3219B">
              <w:rPr>
                <w:sz w:val="24"/>
                <w:szCs w:val="24"/>
              </w:rPr>
              <w:t>5</w:t>
            </w:r>
          </w:p>
        </w:tc>
        <w:tc>
          <w:tcPr>
            <w:tcW w:w="1552" w:type="dxa"/>
            <w:vAlign w:val="center"/>
          </w:tcPr>
          <w:p w14:paraId="40551933" w14:textId="4338A78C" w:rsidR="0073219B" w:rsidRPr="0073219B" w:rsidRDefault="0073219B" w:rsidP="00006EA8">
            <w:pPr>
              <w:pStyle w:val="Textvbloku"/>
              <w:spacing w:before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3219B">
              <w:rPr>
                <w:sz w:val="24"/>
                <w:szCs w:val="24"/>
              </w:rPr>
              <w:t>5</w:t>
            </w:r>
          </w:p>
        </w:tc>
        <w:tc>
          <w:tcPr>
            <w:tcW w:w="1552" w:type="dxa"/>
            <w:vAlign w:val="center"/>
          </w:tcPr>
          <w:p w14:paraId="1BB48CA0" w14:textId="2F39ED01" w:rsidR="0073219B" w:rsidRPr="0073219B" w:rsidRDefault="0073219B" w:rsidP="00006EA8">
            <w:pPr>
              <w:pStyle w:val="Textvbloku"/>
              <w:spacing w:before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3219B">
              <w:rPr>
                <w:sz w:val="24"/>
                <w:szCs w:val="24"/>
              </w:rPr>
              <w:t>0</w:t>
            </w:r>
          </w:p>
        </w:tc>
        <w:tc>
          <w:tcPr>
            <w:tcW w:w="1566" w:type="dxa"/>
            <w:vAlign w:val="center"/>
          </w:tcPr>
          <w:p w14:paraId="78839A75" w14:textId="04C699A8" w:rsidR="0073219B" w:rsidRPr="0073219B" w:rsidRDefault="0073219B" w:rsidP="00006EA8">
            <w:pPr>
              <w:pStyle w:val="Textvbloku"/>
              <w:spacing w:before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3219B">
              <w:rPr>
                <w:sz w:val="24"/>
                <w:szCs w:val="24"/>
              </w:rPr>
              <w:t>0</w:t>
            </w:r>
          </w:p>
        </w:tc>
      </w:tr>
    </w:tbl>
    <w:p w14:paraId="7EBCAFB0" w14:textId="77777777" w:rsidR="00B048A0" w:rsidRDefault="00B048A0" w:rsidP="00ED755C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161DE943" w14:textId="77777777" w:rsidR="00006EA8" w:rsidRDefault="00006EA8" w:rsidP="00ED755C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489296A3" w14:textId="77777777" w:rsidR="00861476" w:rsidRDefault="00861476" w:rsidP="0070608F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3F96B932" w14:textId="77777777" w:rsidR="00187A02" w:rsidRPr="00455210" w:rsidRDefault="00187A02" w:rsidP="0070608F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52696D5B" w:rsidR="00D87FBB" w:rsidRDefault="00187A02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38DB9C76" w14:textId="77777777" w:rsidR="003A42EE" w:rsidRDefault="003A42EE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097F0A48" w14:textId="1DC999E5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>Čl. 2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AD2CB0D" w14:textId="77777777" w:rsidR="00006EA8" w:rsidRDefault="00861476" w:rsidP="006F10F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0DAB1252" w14:textId="148A5B07" w:rsidR="00466FF4" w:rsidRPr="00455210" w:rsidRDefault="00861476" w:rsidP="006F10F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76EA91C0" w14:textId="144F1A56" w:rsidR="00861476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proofErr w:type="spellStart"/>
      <w:r w:rsidR="00006EA8">
        <w:rPr>
          <w:rFonts w:ascii="Times New Roman" w:hAnsi="Times New Roman"/>
          <w:sz w:val="24"/>
          <w:szCs w:val="24"/>
        </w:rPr>
        <w:t>Fusilade</w:t>
      </w:r>
      <w:proofErr w:type="spellEnd"/>
      <w:r w:rsidR="00006EA8">
        <w:rPr>
          <w:rFonts w:ascii="Times New Roman" w:hAnsi="Times New Roman"/>
          <w:sz w:val="24"/>
          <w:szCs w:val="24"/>
        </w:rPr>
        <w:t xml:space="preserve"> Max</w:t>
      </w:r>
      <w:r w:rsidR="00FB55E8">
        <w:rPr>
          <w:rFonts w:ascii="Times New Roman" w:hAnsi="Times New Roman"/>
          <w:sz w:val="24"/>
          <w:szCs w:val="24"/>
        </w:rPr>
        <w:t xml:space="preserve"> </w:t>
      </w:r>
      <w:r w:rsidR="009A521B">
        <w:rPr>
          <w:rFonts w:ascii="Times New Roman" w:hAnsi="Times New Roman"/>
          <w:sz w:val="24"/>
          <w:szCs w:val="24"/>
        </w:rPr>
        <w:t>(</w:t>
      </w:r>
      <w:proofErr w:type="spellStart"/>
      <w:r w:rsidR="009A521B" w:rsidRPr="009A521B">
        <w:rPr>
          <w:rFonts w:ascii="Times New Roman" w:hAnsi="Times New Roman"/>
          <w:sz w:val="24"/>
          <w:szCs w:val="24"/>
        </w:rPr>
        <w:t>evid</w:t>
      </w:r>
      <w:proofErr w:type="spellEnd"/>
      <w:r w:rsidR="009A521B" w:rsidRPr="009A521B">
        <w:rPr>
          <w:rFonts w:ascii="Times New Roman" w:hAnsi="Times New Roman"/>
          <w:sz w:val="24"/>
          <w:szCs w:val="24"/>
        </w:rPr>
        <w:t>. č.</w:t>
      </w:r>
      <w:r w:rsidR="00A32877">
        <w:rPr>
          <w:rFonts w:ascii="Times New Roman" w:hAnsi="Times New Roman"/>
          <w:sz w:val="24"/>
          <w:szCs w:val="24"/>
        </w:rPr>
        <w:t>: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FB55E8">
        <w:rPr>
          <w:rFonts w:ascii="Times New Roman" w:hAnsi="Times New Roman"/>
          <w:sz w:val="24"/>
          <w:szCs w:val="24"/>
        </w:rPr>
        <w:t>5</w:t>
      </w:r>
      <w:r w:rsidR="00006EA8">
        <w:rPr>
          <w:rFonts w:ascii="Times New Roman" w:hAnsi="Times New Roman"/>
          <w:sz w:val="24"/>
          <w:szCs w:val="24"/>
        </w:rPr>
        <w:t>174</w:t>
      </w:r>
      <w:r w:rsidR="00CB0AE6" w:rsidRPr="00CB0AE6">
        <w:rPr>
          <w:rFonts w:ascii="Times New Roman" w:hAnsi="Times New Roman"/>
          <w:sz w:val="24"/>
          <w:szCs w:val="24"/>
        </w:rPr>
        <w:t>-</w:t>
      </w:r>
      <w:r w:rsidR="00006EA8">
        <w:rPr>
          <w:rFonts w:ascii="Times New Roman" w:hAnsi="Times New Roman"/>
          <w:sz w:val="24"/>
          <w:szCs w:val="24"/>
        </w:rPr>
        <w:t>0</w:t>
      </w:r>
      <w:r w:rsidRPr="00455210">
        <w:rPr>
          <w:rFonts w:ascii="Times New Roman" w:hAnsi="Times New Roman"/>
          <w:sz w:val="24"/>
          <w:szCs w:val="24"/>
        </w:rPr>
        <w:t>).</w:t>
      </w:r>
    </w:p>
    <w:p w14:paraId="5EB01BAD" w14:textId="77777777" w:rsidR="00890080" w:rsidRPr="00455210" w:rsidRDefault="0089008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13DE1B" w14:textId="77777777" w:rsidR="00894B01" w:rsidRPr="00455210" w:rsidRDefault="00894B0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3</w:t>
      </w:r>
    </w:p>
    <w:p w14:paraId="5D3C9C0E" w14:textId="77777777" w:rsidR="002A3811" w:rsidRPr="00455210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3BB4A7" w14:textId="191591EA" w:rsidR="00861476" w:rsidRPr="00455210" w:rsidRDefault="00D64CDA" w:rsidP="00D64C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4CDA">
        <w:rPr>
          <w:rFonts w:ascii="Times New Roman" w:hAnsi="Times New Roman"/>
          <w:sz w:val="24"/>
          <w:szCs w:val="24"/>
        </w:rPr>
        <w:t>Toto nařízení ÚKZÚZ se v plném rozsahu vztahuje i na všechny další povolené přípravky na</w:t>
      </w:r>
      <w:r>
        <w:rPr>
          <w:rFonts w:ascii="Times New Roman" w:hAnsi="Times New Roman"/>
          <w:sz w:val="24"/>
          <w:szCs w:val="24"/>
        </w:rPr>
        <w:t> </w:t>
      </w:r>
      <w:r w:rsidRPr="00D64CDA">
        <w:rPr>
          <w:rFonts w:ascii="Times New Roman" w:hAnsi="Times New Roman"/>
          <w:sz w:val="24"/>
          <w:szCs w:val="24"/>
        </w:rPr>
        <w:t xml:space="preserve">ochranu rostlin, které se odkazují na referenční přípravek na ochranu rostlin pod obchodním názvem </w:t>
      </w:r>
      <w:proofErr w:type="spellStart"/>
      <w:r w:rsidR="00006EA8">
        <w:rPr>
          <w:rFonts w:ascii="Times New Roman" w:hAnsi="Times New Roman"/>
          <w:sz w:val="24"/>
          <w:szCs w:val="24"/>
        </w:rPr>
        <w:t>Fusilade</w:t>
      </w:r>
      <w:proofErr w:type="spellEnd"/>
      <w:r w:rsidR="00006EA8">
        <w:rPr>
          <w:rFonts w:ascii="Times New Roman" w:hAnsi="Times New Roman"/>
          <w:sz w:val="24"/>
          <w:szCs w:val="24"/>
        </w:rPr>
        <w:t xml:space="preserve"> Max</w:t>
      </w:r>
      <w:r w:rsidR="00FB55E8">
        <w:rPr>
          <w:rFonts w:ascii="Times New Roman" w:hAnsi="Times New Roman"/>
          <w:sz w:val="24"/>
          <w:szCs w:val="24"/>
        </w:rPr>
        <w:t xml:space="preserve"> </w:t>
      </w:r>
      <w:r>
        <w:t>(</w:t>
      </w:r>
      <w:r w:rsidRPr="00D64CDA">
        <w:rPr>
          <w:rFonts w:ascii="Times New Roman" w:hAnsi="Times New Roman"/>
          <w:sz w:val="24"/>
          <w:szCs w:val="24"/>
        </w:rPr>
        <w:t>viz Informace k vyhledávání menšinových použití v on-line registru přípravků na ochranu rostlin zveřejněná na webových stránkách ÚKZÚZ http://eagri.cz/public/app/eagriapp/POR/).</w:t>
      </w:r>
    </w:p>
    <w:p w14:paraId="59D8E928" w14:textId="717588FB" w:rsidR="00890080" w:rsidRDefault="0089008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156DC98" w14:textId="77777777" w:rsidR="00006EA8" w:rsidRDefault="00006EA8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8DBE39" w14:textId="77777777" w:rsidR="00006EA8" w:rsidRDefault="00006EA8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EA878D" w14:textId="77777777" w:rsidR="00006EA8" w:rsidRDefault="00006EA8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904240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lastRenderedPageBreak/>
        <w:t>Čl. 4</w:t>
      </w:r>
    </w:p>
    <w:p w14:paraId="1E4A5909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467933" w14:textId="16F945EE" w:rsidR="00CF3503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Osoba používající přípravek dle č</w:t>
      </w:r>
      <w:r w:rsidR="00A96A33">
        <w:rPr>
          <w:rFonts w:ascii="Times New Roman" w:hAnsi="Times New Roman"/>
          <w:sz w:val="24"/>
          <w:szCs w:val="24"/>
        </w:rPr>
        <w:t>l</w:t>
      </w:r>
      <w:r w:rsidRPr="00455210">
        <w:rPr>
          <w:rFonts w:ascii="Times New Roman" w:hAnsi="Times New Roman"/>
          <w:sz w:val="24"/>
          <w:szCs w:val="24"/>
        </w:rPr>
        <w:t xml:space="preserve">. 1 tohoto nařízení je povinna se rovněž řídit etiketou k přípravku. </w:t>
      </w:r>
    </w:p>
    <w:p w14:paraId="42CB41DF" w14:textId="126294DD" w:rsidR="00592741" w:rsidRDefault="0059274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C5690F" w14:textId="6F5C4B79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B30F5DC" w14:textId="77777777" w:rsidR="0002525B" w:rsidRDefault="0002525B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3CC9B49" w14:textId="77777777" w:rsidR="00006EA8" w:rsidRDefault="00006EA8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C857CB" w14:textId="1ADCE3E2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113D3D5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267C1" w14:textId="77777777" w:rsidR="00C92A59" w:rsidRDefault="00C92A59" w:rsidP="00CE12AE">
      <w:pPr>
        <w:spacing w:after="0" w:line="240" w:lineRule="auto"/>
      </w:pPr>
      <w:r>
        <w:separator/>
      </w:r>
    </w:p>
  </w:endnote>
  <w:endnote w:type="continuationSeparator" w:id="0">
    <w:p w14:paraId="777DD072" w14:textId="77777777" w:rsidR="00C92A59" w:rsidRDefault="00C92A59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EFFD6" w14:textId="77777777" w:rsidR="00C92A59" w:rsidRDefault="00C92A59" w:rsidP="00CE12AE">
      <w:pPr>
        <w:spacing w:after="0" w:line="240" w:lineRule="auto"/>
      </w:pPr>
      <w:r>
        <w:separator/>
      </w:r>
    </w:p>
  </w:footnote>
  <w:footnote w:type="continuationSeparator" w:id="0">
    <w:p w14:paraId="7DB0EA78" w14:textId="77777777" w:rsidR="00C92A59" w:rsidRDefault="00C92A59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24BA330A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73219B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74A48E5"/>
    <w:multiLevelType w:val="hybridMultilevel"/>
    <w:tmpl w:val="907C8E06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3" w15:restartNumberingAfterBreak="0">
    <w:nsid w:val="4A137484"/>
    <w:multiLevelType w:val="hybridMultilevel"/>
    <w:tmpl w:val="83F4C8EC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4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7"/>
  </w:num>
  <w:num w:numId="2" w16cid:durableId="355739146">
    <w:abstractNumId w:val="4"/>
  </w:num>
  <w:num w:numId="3" w16cid:durableId="2107193058">
    <w:abstractNumId w:val="0"/>
  </w:num>
  <w:num w:numId="4" w16cid:durableId="385108815">
    <w:abstractNumId w:val="6"/>
  </w:num>
  <w:num w:numId="5" w16cid:durableId="105781553">
    <w:abstractNumId w:val="2"/>
  </w:num>
  <w:num w:numId="6" w16cid:durableId="1872718983">
    <w:abstractNumId w:val="1"/>
  </w:num>
  <w:num w:numId="7" w16cid:durableId="1901211247">
    <w:abstractNumId w:val="5"/>
  </w:num>
  <w:num w:numId="8" w16cid:durableId="6785062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C31"/>
    <w:rsid w:val="00004F9F"/>
    <w:rsid w:val="00005309"/>
    <w:rsid w:val="00006EA8"/>
    <w:rsid w:val="00014878"/>
    <w:rsid w:val="00016783"/>
    <w:rsid w:val="00021972"/>
    <w:rsid w:val="000219CF"/>
    <w:rsid w:val="00022810"/>
    <w:rsid w:val="00022A09"/>
    <w:rsid w:val="00023B05"/>
    <w:rsid w:val="0002525B"/>
    <w:rsid w:val="00026918"/>
    <w:rsid w:val="00027659"/>
    <w:rsid w:val="00036ACA"/>
    <w:rsid w:val="0004098D"/>
    <w:rsid w:val="00053AA8"/>
    <w:rsid w:val="00054D00"/>
    <w:rsid w:val="00060625"/>
    <w:rsid w:val="00063096"/>
    <w:rsid w:val="00065520"/>
    <w:rsid w:val="0006634E"/>
    <w:rsid w:val="00070DF9"/>
    <w:rsid w:val="00071102"/>
    <w:rsid w:val="00072478"/>
    <w:rsid w:val="00087009"/>
    <w:rsid w:val="00093864"/>
    <w:rsid w:val="00094C1C"/>
    <w:rsid w:val="00096456"/>
    <w:rsid w:val="000A0B54"/>
    <w:rsid w:val="000A2C53"/>
    <w:rsid w:val="000A360A"/>
    <w:rsid w:val="000B1A34"/>
    <w:rsid w:val="000B4579"/>
    <w:rsid w:val="000B6A4A"/>
    <w:rsid w:val="000C6C8C"/>
    <w:rsid w:val="000D51A6"/>
    <w:rsid w:val="000D5365"/>
    <w:rsid w:val="000E0E5E"/>
    <w:rsid w:val="000E1B65"/>
    <w:rsid w:val="000E41A9"/>
    <w:rsid w:val="000F18E2"/>
    <w:rsid w:val="001045A9"/>
    <w:rsid w:val="0010681E"/>
    <w:rsid w:val="00107A84"/>
    <w:rsid w:val="00107EC4"/>
    <w:rsid w:val="001122C3"/>
    <w:rsid w:val="00115823"/>
    <w:rsid w:val="0012074E"/>
    <w:rsid w:val="00122131"/>
    <w:rsid w:val="00130932"/>
    <w:rsid w:val="00134187"/>
    <w:rsid w:val="00143235"/>
    <w:rsid w:val="00146B91"/>
    <w:rsid w:val="001508FA"/>
    <w:rsid w:val="00154F0E"/>
    <w:rsid w:val="001625A6"/>
    <w:rsid w:val="00162CB2"/>
    <w:rsid w:val="001651D2"/>
    <w:rsid w:val="00170053"/>
    <w:rsid w:val="001757EB"/>
    <w:rsid w:val="00176ECA"/>
    <w:rsid w:val="00180DC3"/>
    <w:rsid w:val="001811BD"/>
    <w:rsid w:val="00187A02"/>
    <w:rsid w:val="001935B4"/>
    <w:rsid w:val="00196DB0"/>
    <w:rsid w:val="001A4E9A"/>
    <w:rsid w:val="001A564B"/>
    <w:rsid w:val="001B2E7C"/>
    <w:rsid w:val="001C19A5"/>
    <w:rsid w:val="001C5374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1B9C"/>
    <w:rsid w:val="001F3573"/>
    <w:rsid w:val="001F54E4"/>
    <w:rsid w:val="001F7712"/>
    <w:rsid w:val="00206463"/>
    <w:rsid w:val="0021120D"/>
    <w:rsid w:val="0021158F"/>
    <w:rsid w:val="002115E3"/>
    <w:rsid w:val="00216CAC"/>
    <w:rsid w:val="00217DD6"/>
    <w:rsid w:val="00221F15"/>
    <w:rsid w:val="002237EC"/>
    <w:rsid w:val="0022672E"/>
    <w:rsid w:val="002267A6"/>
    <w:rsid w:val="00226AAC"/>
    <w:rsid w:val="002272CD"/>
    <w:rsid w:val="002331AF"/>
    <w:rsid w:val="00247769"/>
    <w:rsid w:val="00251812"/>
    <w:rsid w:val="002534A6"/>
    <w:rsid w:val="00254C9F"/>
    <w:rsid w:val="00260FFC"/>
    <w:rsid w:val="00261814"/>
    <w:rsid w:val="0026683C"/>
    <w:rsid w:val="00271024"/>
    <w:rsid w:val="00281645"/>
    <w:rsid w:val="002826F6"/>
    <w:rsid w:val="00284BFB"/>
    <w:rsid w:val="00286C5D"/>
    <w:rsid w:val="002900BA"/>
    <w:rsid w:val="002A011E"/>
    <w:rsid w:val="002A2373"/>
    <w:rsid w:val="002A3811"/>
    <w:rsid w:val="002A6401"/>
    <w:rsid w:val="002A642C"/>
    <w:rsid w:val="002B360A"/>
    <w:rsid w:val="002B62A6"/>
    <w:rsid w:val="002C3001"/>
    <w:rsid w:val="002D1505"/>
    <w:rsid w:val="002E1593"/>
    <w:rsid w:val="002E27F2"/>
    <w:rsid w:val="002E3B34"/>
    <w:rsid w:val="002E4DB3"/>
    <w:rsid w:val="002E6E07"/>
    <w:rsid w:val="002F360E"/>
    <w:rsid w:val="002F51B8"/>
    <w:rsid w:val="002F6A86"/>
    <w:rsid w:val="002F6F0F"/>
    <w:rsid w:val="003107E6"/>
    <w:rsid w:val="00321597"/>
    <w:rsid w:val="00353D1E"/>
    <w:rsid w:val="003552E5"/>
    <w:rsid w:val="00355DD5"/>
    <w:rsid w:val="0036432F"/>
    <w:rsid w:val="0036507D"/>
    <w:rsid w:val="00365C57"/>
    <w:rsid w:val="0037105F"/>
    <w:rsid w:val="00371691"/>
    <w:rsid w:val="00375F38"/>
    <w:rsid w:val="0038104C"/>
    <w:rsid w:val="0038285B"/>
    <w:rsid w:val="00382A8D"/>
    <w:rsid w:val="00386938"/>
    <w:rsid w:val="00387F2D"/>
    <w:rsid w:val="00394DC7"/>
    <w:rsid w:val="003964B7"/>
    <w:rsid w:val="00397B54"/>
    <w:rsid w:val="003A0795"/>
    <w:rsid w:val="003A42EE"/>
    <w:rsid w:val="003A598A"/>
    <w:rsid w:val="003A7970"/>
    <w:rsid w:val="003B10DF"/>
    <w:rsid w:val="003B3B79"/>
    <w:rsid w:val="003B6D7F"/>
    <w:rsid w:val="003B77CC"/>
    <w:rsid w:val="003B7B1F"/>
    <w:rsid w:val="003C1E5C"/>
    <w:rsid w:val="003C572B"/>
    <w:rsid w:val="003C736E"/>
    <w:rsid w:val="003D13F8"/>
    <w:rsid w:val="003E40C2"/>
    <w:rsid w:val="003E50E3"/>
    <w:rsid w:val="003F4F8A"/>
    <w:rsid w:val="003F581F"/>
    <w:rsid w:val="004045F6"/>
    <w:rsid w:val="00407E73"/>
    <w:rsid w:val="00413D72"/>
    <w:rsid w:val="0041470F"/>
    <w:rsid w:val="004153BD"/>
    <w:rsid w:val="00415D6D"/>
    <w:rsid w:val="004168B3"/>
    <w:rsid w:val="004259D0"/>
    <w:rsid w:val="004319E5"/>
    <w:rsid w:val="00431B26"/>
    <w:rsid w:val="00431F9A"/>
    <w:rsid w:val="004326B7"/>
    <w:rsid w:val="004330F1"/>
    <w:rsid w:val="004346B9"/>
    <w:rsid w:val="00435DB0"/>
    <w:rsid w:val="004453BF"/>
    <w:rsid w:val="00446F49"/>
    <w:rsid w:val="00447132"/>
    <w:rsid w:val="00447C02"/>
    <w:rsid w:val="00454283"/>
    <w:rsid w:val="00455210"/>
    <w:rsid w:val="00460E07"/>
    <w:rsid w:val="004617C3"/>
    <w:rsid w:val="00463C37"/>
    <w:rsid w:val="00465120"/>
    <w:rsid w:val="00466FF4"/>
    <w:rsid w:val="00475359"/>
    <w:rsid w:val="0048376B"/>
    <w:rsid w:val="00486888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C005C"/>
    <w:rsid w:val="004C2982"/>
    <w:rsid w:val="004C39D1"/>
    <w:rsid w:val="004C5821"/>
    <w:rsid w:val="004C695D"/>
    <w:rsid w:val="004D19E1"/>
    <w:rsid w:val="004D268F"/>
    <w:rsid w:val="004E021F"/>
    <w:rsid w:val="004E6320"/>
    <w:rsid w:val="004F4F86"/>
    <w:rsid w:val="00501F7D"/>
    <w:rsid w:val="00504141"/>
    <w:rsid w:val="00510533"/>
    <w:rsid w:val="00514DFC"/>
    <w:rsid w:val="00515895"/>
    <w:rsid w:val="00523C49"/>
    <w:rsid w:val="005251CA"/>
    <w:rsid w:val="0052551A"/>
    <w:rsid w:val="005267C6"/>
    <w:rsid w:val="00535822"/>
    <w:rsid w:val="0053605D"/>
    <w:rsid w:val="00543FEE"/>
    <w:rsid w:val="005467B8"/>
    <w:rsid w:val="00547D4A"/>
    <w:rsid w:val="00550EAE"/>
    <w:rsid w:val="00552179"/>
    <w:rsid w:val="005552D7"/>
    <w:rsid w:val="00555EDC"/>
    <w:rsid w:val="00556205"/>
    <w:rsid w:val="00557C8E"/>
    <w:rsid w:val="005624A7"/>
    <w:rsid w:val="00563FCF"/>
    <w:rsid w:val="00564030"/>
    <w:rsid w:val="00564B2A"/>
    <w:rsid w:val="005656ED"/>
    <w:rsid w:val="00570876"/>
    <w:rsid w:val="0057259D"/>
    <w:rsid w:val="0058391A"/>
    <w:rsid w:val="005856D3"/>
    <w:rsid w:val="00591795"/>
    <w:rsid w:val="00591BEA"/>
    <w:rsid w:val="00592741"/>
    <w:rsid w:val="005931DA"/>
    <w:rsid w:val="005A4C6C"/>
    <w:rsid w:val="005A5194"/>
    <w:rsid w:val="005A6B22"/>
    <w:rsid w:val="005B263E"/>
    <w:rsid w:val="005B6145"/>
    <w:rsid w:val="005B7000"/>
    <w:rsid w:val="005C3669"/>
    <w:rsid w:val="005C54BB"/>
    <w:rsid w:val="005D0F79"/>
    <w:rsid w:val="005D30FC"/>
    <w:rsid w:val="005D34B2"/>
    <w:rsid w:val="005D7C6E"/>
    <w:rsid w:val="005D7E0A"/>
    <w:rsid w:val="005E0DEB"/>
    <w:rsid w:val="005E1FFF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103AF"/>
    <w:rsid w:val="00611A17"/>
    <w:rsid w:val="00612394"/>
    <w:rsid w:val="00615983"/>
    <w:rsid w:val="00617B1B"/>
    <w:rsid w:val="00621944"/>
    <w:rsid w:val="00625E3F"/>
    <w:rsid w:val="00633AA9"/>
    <w:rsid w:val="00646029"/>
    <w:rsid w:val="006475EA"/>
    <w:rsid w:val="00660EF5"/>
    <w:rsid w:val="006649A6"/>
    <w:rsid w:val="00664C5E"/>
    <w:rsid w:val="00666271"/>
    <w:rsid w:val="00673A30"/>
    <w:rsid w:val="00676ABD"/>
    <w:rsid w:val="00680BF5"/>
    <w:rsid w:val="006811A1"/>
    <w:rsid w:val="0069145C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499B"/>
    <w:rsid w:val="006B7046"/>
    <w:rsid w:val="006B7F8C"/>
    <w:rsid w:val="006C0B1C"/>
    <w:rsid w:val="006C438B"/>
    <w:rsid w:val="006C7873"/>
    <w:rsid w:val="006D395F"/>
    <w:rsid w:val="006D5F1B"/>
    <w:rsid w:val="006E0EC5"/>
    <w:rsid w:val="006E2E99"/>
    <w:rsid w:val="006F10F3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500B"/>
    <w:rsid w:val="00716B06"/>
    <w:rsid w:val="007224CF"/>
    <w:rsid w:val="00726471"/>
    <w:rsid w:val="0072722B"/>
    <w:rsid w:val="00727995"/>
    <w:rsid w:val="00727DCD"/>
    <w:rsid w:val="0073219B"/>
    <w:rsid w:val="007329F9"/>
    <w:rsid w:val="007464DE"/>
    <w:rsid w:val="00746924"/>
    <w:rsid w:val="0075679A"/>
    <w:rsid w:val="00757065"/>
    <w:rsid w:val="00765594"/>
    <w:rsid w:val="007665AD"/>
    <w:rsid w:val="00767D6D"/>
    <w:rsid w:val="0077011C"/>
    <w:rsid w:val="00771C8B"/>
    <w:rsid w:val="00781FA4"/>
    <w:rsid w:val="00783A73"/>
    <w:rsid w:val="007853B8"/>
    <w:rsid w:val="00785578"/>
    <w:rsid w:val="00794B15"/>
    <w:rsid w:val="0079540F"/>
    <w:rsid w:val="007A0701"/>
    <w:rsid w:val="007A41C8"/>
    <w:rsid w:val="007A5293"/>
    <w:rsid w:val="007A7033"/>
    <w:rsid w:val="007B2521"/>
    <w:rsid w:val="007B46E9"/>
    <w:rsid w:val="007B4702"/>
    <w:rsid w:val="007B7807"/>
    <w:rsid w:val="007C06AD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7E6C76"/>
    <w:rsid w:val="00807AA5"/>
    <w:rsid w:val="008123DF"/>
    <w:rsid w:val="00813A40"/>
    <w:rsid w:val="00813C61"/>
    <w:rsid w:val="008145BA"/>
    <w:rsid w:val="00814A9F"/>
    <w:rsid w:val="00815E12"/>
    <w:rsid w:val="00817C4D"/>
    <w:rsid w:val="00824981"/>
    <w:rsid w:val="00824A56"/>
    <w:rsid w:val="00825060"/>
    <w:rsid w:val="00826430"/>
    <w:rsid w:val="00826550"/>
    <w:rsid w:val="00827C1D"/>
    <w:rsid w:val="0083748C"/>
    <w:rsid w:val="008411FE"/>
    <w:rsid w:val="00845BAD"/>
    <w:rsid w:val="00851592"/>
    <w:rsid w:val="0085361B"/>
    <w:rsid w:val="0085737E"/>
    <w:rsid w:val="008579E7"/>
    <w:rsid w:val="00857A87"/>
    <w:rsid w:val="00861476"/>
    <w:rsid w:val="00861EE5"/>
    <w:rsid w:val="00866BCA"/>
    <w:rsid w:val="008679E9"/>
    <w:rsid w:val="008711B3"/>
    <w:rsid w:val="00871DEF"/>
    <w:rsid w:val="00876254"/>
    <w:rsid w:val="00876961"/>
    <w:rsid w:val="00880582"/>
    <w:rsid w:val="0088274F"/>
    <w:rsid w:val="00884F9F"/>
    <w:rsid w:val="008876D7"/>
    <w:rsid w:val="00887CF7"/>
    <w:rsid w:val="00890080"/>
    <w:rsid w:val="00894B01"/>
    <w:rsid w:val="00895173"/>
    <w:rsid w:val="008A3C19"/>
    <w:rsid w:val="008A5C9C"/>
    <w:rsid w:val="008A7B1C"/>
    <w:rsid w:val="008B169B"/>
    <w:rsid w:val="008B41AD"/>
    <w:rsid w:val="008B57FB"/>
    <w:rsid w:val="008B6AC9"/>
    <w:rsid w:val="008C1C0D"/>
    <w:rsid w:val="008C4855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8F39AD"/>
    <w:rsid w:val="00903FE0"/>
    <w:rsid w:val="00913704"/>
    <w:rsid w:val="00914790"/>
    <w:rsid w:val="009176F5"/>
    <w:rsid w:val="00920717"/>
    <w:rsid w:val="00921479"/>
    <w:rsid w:val="0092634E"/>
    <w:rsid w:val="00931165"/>
    <w:rsid w:val="009340CB"/>
    <w:rsid w:val="00934311"/>
    <w:rsid w:val="00935B37"/>
    <w:rsid w:val="00940529"/>
    <w:rsid w:val="009540ED"/>
    <w:rsid w:val="00957802"/>
    <w:rsid w:val="009615A4"/>
    <w:rsid w:val="00966908"/>
    <w:rsid w:val="0097678F"/>
    <w:rsid w:val="009772CA"/>
    <w:rsid w:val="009778CC"/>
    <w:rsid w:val="0098086D"/>
    <w:rsid w:val="009856A2"/>
    <w:rsid w:val="0098737C"/>
    <w:rsid w:val="00991087"/>
    <w:rsid w:val="00994D85"/>
    <w:rsid w:val="00996663"/>
    <w:rsid w:val="009A23FB"/>
    <w:rsid w:val="009A2833"/>
    <w:rsid w:val="009A2E6E"/>
    <w:rsid w:val="009A521B"/>
    <w:rsid w:val="009A6D7B"/>
    <w:rsid w:val="009A7871"/>
    <w:rsid w:val="009B26FC"/>
    <w:rsid w:val="009C0947"/>
    <w:rsid w:val="009C0F91"/>
    <w:rsid w:val="009C106C"/>
    <w:rsid w:val="009C76D1"/>
    <w:rsid w:val="009D6F6B"/>
    <w:rsid w:val="009F3EB7"/>
    <w:rsid w:val="009F6DBB"/>
    <w:rsid w:val="009F79D0"/>
    <w:rsid w:val="009F7E83"/>
    <w:rsid w:val="00A00066"/>
    <w:rsid w:val="00A036BC"/>
    <w:rsid w:val="00A06094"/>
    <w:rsid w:val="00A07215"/>
    <w:rsid w:val="00A10301"/>
    <w:rsid w:val="00A111FC"/>
    <w:rsid w:val="00A13341"/>
    <w:rsid w:val="00A22080"/>
    <w:rsid w:val="00A32877"/>
    <w:rsid w:val="00A32B7F"/>
    <w:rsid w:val="00A46381"/>
    <w:rsid w:val="00A51311"/>
    <w:rsid w:val="00A5364C"/>
    <w:rsid w:val="00A54558"/>
    <w:rsid w:val="00A559ED"/>
    <w:rsid w:val="00A6580D"/>
    <w:rsid w:val="00A66C16"/>
    <w:rsid w:val="00A66F6D"/>
    <w:rsid w:val="00A70089"/>
    <w:rsid w:val="00A70B46"/>
    <w:rsid w:val="00A72EFC"/>
    <w:rsid w:val="00A7545B"/>
    <w:rsid w:val="00A76952"/>
    <w:rsid w:val="00A82276"/>
    <w:rsid w:val="00A83814"/>
    <w:rsid w:val="00A8546F"/>
    <w:rsid w:val="00A8660E"/>
    <w:rsid w:val="00A93080"/>
    <w:rsid w:val="00A96A33"/>
    <w:rsid w:val="00A97558"/>
    <w:rsid w:val="00AA17B9"/>
    <w:rsid w:val="00AA433D"/>
    <w:rsid w:val="00AA5374"/>
    <w:rsid w:val="00AA6660"/>
    <w:rsid w:val="00AB0FB3"/>
    <w:rsid w:val="00AC11F8"/>
    <w:rsid w:val="00AC3870"/>
    <w:rsid w:val="00AC7650"/>
    <w:rsid w:val="00AD2E31"/>
    <w:rsid w:val="00AD7579"/>
    <w:rsid w:val="00AD75BF"/>
    <w:rsid w:val="00AE0DDB"/>
    <w:rsid w:val="00AE323B"/>
    <w:rsid w:val="00AE3A77"/>
    <w:rsid w:val="00AE3C56"/>
    <w:rsid w:val="00AF0053"/>
    <w:rsid w:val="00AF4FB6"/>
    <w:rsid w:val="00B048A0"/>
    <w:rsid w:val="00B168E2"/>
    <w:rsid w:val="00B32B4C"/>
    <w:rsid w:val="00B33B75"/>
    <w:rsid w:val="00B345B0"/>
    <w:rsid w:val="00B348AD"/>
    <w:rsid w:val="00B36E09"/>
    <w:rsid w:val="00B40835"/>
    <w:rsid w:val="00B4090B"/>
    <w:rsid w:val="00B44C23"/>
    <w:rsid w:val="00B45D61"/>
    <w:rsid w:val="00B463F3"/>
    <w:rsid w:val="00B507CB"/>
    <w:rsid w:val="00B57089"/>
    <w:rsid w:val="00B62C21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82B5D"/>
    <w:rsid w:val="00B8528B"/>
    <w:rsid w:val="00B94175"/>
    <w:rsid w:val="00B95349"/>
    <w:rsid w:val="00B96BB8"/>
    <w:rsid w:val="00BA1AA8"/>
    <w:rsid w:val="00BB394F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D76B9"/>
    <w:rsid w:val="00BE2612"/>
    <w:rsid w:val="00BE3CC0"/>
    <w:rsid w:val="00BE5CDF"/>
    <w:rsid w:val="00BE6D53"/>
    <w:rsid w:val="00BE7F6B"/>
    <w:rsid w:val="00BF27FF"/>
    <w:rsid w:val="00BF2A40"/>
    <w:rsid w:val="00BF5E00"/>
    <w:rsid w:val="00C00B30"/>
    <w:rsid w:val="00C02790"/>
    <w:rsid w:val="00C02A6C"/>
    <w:rsid w:val="00C0786A"/>
    <w:rsid w:val="00C12045"/>
    <w:rsid w:val="00C12BCE"/>
    <w:rsid w:val="00C12D33"/>
    <w:rsid w:val="00C15323"/>
    <w:rsid w:val="00C172DF"/>
    <w:rsid w:val="00C25D9A"/>
    <w:rsid w:val="00C4081A"/>
    <w:rsid w:val="00C43E44"/>
    <w:rsid w:val="00C474D2"/>
    <w:rsid w:val="00C511C8"/>
    <w:rsid w:val="00C514E1"/>
    <w:rsid w:val="00C531E9"/>
    <w:rsid w:val="00C5470B"/>
    <w:rsid w:val="00C56A35"/>
    <w:rsid w:val="00C6281B"/>
    <w:rsid w:val="00C64CC5"/>
    <w:rsid w:val="00C70321"/>
    <w:rsid w:val="00C713C2"/>
    <w:rsid w:val="00C718A3"/>
    <w:rsid w:val="00C72691"/>
    <w:rsid w:val="00C80147"/>
    <w:rsid w:val="00C815E8"/>
    <w:rsid w:val="00C91085"/>
    <w:rsid w:val="00C915E3"/>
    <w:rsid w:val="00C91C0B"/>
    <w:rsid w:val="00C92A59"/>
    <w:rsid w:val="00C94F36"/>
    <w:rsid w:val="00C9672D"/>
    <w:rsid w:val="00C97092"/>
    <w:rsid w:val="00CA13FA"/>
    <w:rsid w:val="00CA2993"/>
    <w:rsid w:val="00CA6AE5"/>
    <w:rsid w:val="00CA7EB3"/>
    <w:rsid w:val="00CB0AE6"/>
    <w:rsid w:val="00CB44D5"/>
    <w:rsid w:val="00CB6D3D"/>
    <w:rsid w:val="00CC258C"/>
    <w:rsid w:val="00CC2F22"/>
    <w:rsid w:val="00CC7B65"/>
    <w:rsid w:val="00CD316E"/>
    <w:rsid w:val="00CD5540"/>
    <w:rsid w:val="00CE0A71"/>
    <w:rsid w:val="00CE12AE"/>
    <w:rsid w:val="00CE4503"/>
    <w:rsid w:val="00CE7AB5"/>
    <w:rsid w:val="00CF3503"/>
    <w:rsid w:val="00CF7EF3"/>
    <w:rsid w:val="00D02E45"/>
    <w:rsid w:val="00D06555"/>
    <w:rsid w:val="00D11F81"/>
    <w:rsid w:val="00D21253"/>
    <w:rsid w:val="00D23461"/>
    <w:rsid w:val="00D26765"/>
    <w:rsid w:val="00D27226"/>
    <w:rsid w:val="00D33DF5"/>
    <w:rsid w:val="00D3631E"/>
    <w:rsid w:val="00D36A49"/>
    <w:rsid w:val="00D37277"/>
    <w:rsid w:val="00D42088"/>
    <w:rsid w:val="00D4263E"/>
    <w:rsid w:val="00D43513"/>
    <w:rsid w:val="00D43837"/>
    <w:rsid w:val="00D5088E"/>
    <w:rsid w:val="00D50B0E"/>
    <w:rsid w:val="00D54BDC"/>
    <w:rsid w:val="00D57634"/>
    <w:rsid w:val="00D60E1D"/>
    <w:rsid w:val="00D64CDA"/>
    <w:rsid w:val="00D7272C"/>
    <w:rsid w:val="00D7444C"/>
    <w:rsid w:val="00D75B4F"/>
    <w:rsid w:val="00D8084B"/>
    <w:rsid w:val="00D81AF4"/>
    <w:rsid w:val="00D86581"/>
    <w:rsid w:val="00D87FBB"/>
    <w:rsid w:val="00D91CF1"/>
    <w:rsid w:val="00D92BE3"/>
    <w:rsid w:val="00D9661E"/>
    <w:rsid w:val="00D97D83"/>
    <w:rsid w:val="00DA0D86"/>
    <w:rsid w:val="00DA1B7C"/>
    <w:rsid w:val="00DA3E61"/>
    <w:rsid w:val="00DB1CCF"/>
    <w:rsid w:val="00DB2D62"/>
    <w:rsid w:val="00DB3062"/>
    <w:rsid w:val="00DB33D2"/>
    <w:rsid w:val="00DC07FB"/>
    <w:rsid w:val="00DC2652"/>
    <w:rsid w:val="00DC6F41"/>
    <w:rsid w:val="00DD3BB5"/>
    <w:rsid w:val="00DD427B"/>
    <w:rsid w:val="00DD4FDD"/>
    <w:rsid w:val="00DD5B03"/>
    <w:rsid w:val="00DE3969"/>
    <w:rsid w:val="00DE7AB1"/>
    <w:rsid w:val="00DF1FDB"/>
    <w:rsid w:val="00DF23E4"/>
    <w:rsid w:val="00DF30A8"/>
    <w:rsid w:val="00DF392B"/>
    <w:rsid w:val="00DF66F7"/>
    <w:rsid w:val="00DF6B43"/>
    <w:rsid w:val="00E03B6C"/>
    <w:rsid w:val="00E03DD4"/>
    <w:rsid w:val="00E06EC8"/>
    <w:rsid w:val="00E11087"/>
    <w:rsid w:val="00E175BD"/>
    <w:rsid w:val="00E20B8D"/>
    <w:rsid w:val="00E24CE4"/>
    <w:rsid w:val="00E26A84"/>
    <w:rsid w:val="00E310A0"/>
    <w:rsid w:val="00E34609"/>
    <w:rsid w:val="00E35664"/>
    <w:rsid w:val="00E4026D"/>
    <w:rsid w:val="00E415D1"/>
    <w:rsid w:val="00E419C0"/>
    <w:rsid w:val="00E426F4"/>
    <w:rsid w:val="00E463F9"/>
    <w:rsid w:val="00E47568"/>
    <w:rsid w:val="00E47C68"/>
    <w:rsid w:val="00E525BC"/>
    <w:rsid w:val="00E54146"/>
    <w:rsid w:val="00E60364"/>
    <w:rsid w:val="00E61336"/>
    <w:rsid w:val="00E6168E"/>
    <w:rsid w:val="00E658A4"/>
    <w:rsid w:val="00E74369"/>
    <w:rsid w:val="00E77999"/>
    <w:rsid w:val="00E77CF9"/>
    <w:rsid w:val="00E8205C"/>
    <w:rsid w:val="00E8281E"/>
    <w:rsid w:val="00E92B90"/>
    <w:rsid w:val="00E95CA6"/>
    <w:rsid w:val="00E9788D"/>
    <w:rsid w:val="00EB2D36"/>
    <w:rsid w:val="00EC33E9"/>
    <w:rsid w:val="00ED0478"/>
    <w:rsid w:val="00ED07AB"/>
    <w:rsid w:val="00ED4ECA"/>
    <w:rsid w:val="00ED5F00"/>
    <w:rsid w:val="00ED755C"/>
    <w:rsid w:val="00EE4346"/>
    <w:rsid w:val="00EE4481"/>
    <w:rsid w:val="00EE6074"/>
    <w:rsid w:val="00EF227D"/>
    <w:rsid w:val="00EF29FF"/>
    <w:rsid w:val="00EF4285"/>
    <w:rsid w:val="00EF74B5"/>
    <w:rsid w:val="00F1398D"/>
    <w:rsid w:val="00F15872"/>
    <w:rsid w:val="00F172E3"/>
    <w:rsid w:val="00F20565"/>
    <w:rsid w:val="00F21CAC"/>
    <w:rsid w:val="00F22431"/>
    <w:rsid w:val="00F3641E"/>
    <w:rsid w:val="00F375DE"/>
    <w:rsid w:val="00F43AC0"/>
    <w:rsid w:val="00F441F2"/>
    <w:rsid w:val="00F453CE"/>
    <w:rsid w:val="00F4701E"/>
    <w:rsid w:val="00F50717"/>
    <w:rsid w:val="00F50831"/>
    <w:rsid w:val="00F51960"/>
    <w:rsid w:val="00F52F4E"/>
    <w:rsid w:val="00F5387A"/>
    <w:rsid w:val="00F54F5E"/>
    <w:rsid w:val="00F5773F"/>
    <w:rsid w:val="00F629AB"/>
    <w:rsid w:val="00F71CC5"/>
    <w:rsid w:val="00F734C8"/>
    <w:rsid w:val="00F75D07"/>
    <w:rsid w:val="00F80132"/>
    <w:rsid w:val="00F810B8"/>
    <w:rsid w:val="00F84EA8"/>
    <w:rsid w:val="00F85A47"/>
    <w:rsid w:val="00F8602B"/>
    <w:rsid w:val="00F86612"/>
    <w:rsid w:val="00F872D8"/>
    <w:rsid w:val="00F90532"/>
    <w:rsid w:val="00FA1114"/>
    <w:rsid w:val="00FA3701"/>
    <w:rsid w:val="00FA5DB7"/>
    <w:rsid w:val="00FA7709"/>
    <w:rsid w:val="00FA7BBF"/>
    <w:rsid w:val="00FB55E8"/>
    <w:rsid w:val="00FC2BCF"/>
    <w:rsid w:val="00FC405A"/>
    <w:rsid w:val="00FC684C"/>
    <w:rsid w:val="00FD2B1B"/>
    <w:rsid w:val="00FD7DB7"/>
    <w:rsid w:val="00FE4A6B"/>
    <w:rsid w:val="00FE73E1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  <w:style w:type="paragraph" w:customStyle="1" w:styleId="FrontAddress">
    <w:name w:val="Front Address"/>
    <w:basedOn w:val="Normln"/>
    <w:next w:val="Normln"/>
    <w:uiPriority w:val="99"/>
    <w:rsid w:val="00A72E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3A42E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491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4</cp:revision>
  <cp:lastPrinted>2021-03-11T06:06:00Z</cp:lastPrinted>
  <dcterms:created xsi:type="dcterms:W3CDTF">2025-02-11T11:44:00Z</dcterms:created>
  <dcterms:modified xsi:type="dcterms:W3CDTF">2025-02-18T08:27:00Z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