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478" w:rsidRDefault="00404478">
      <w:pPr>
        <w:jc w:val="center"/>
      </w:pPr>
      <w:bookmarkStart w:id="0" w:name="_GoBack"/>
      <w:bookmarkEnd w:id="0"/>
      <w:proofErr w:type="gramStart"/>
      <w:r>
        <w:rPr>
          <w:b/>
          <w:bCs/>
          <w:sz w:val="40"/>
          <w:szCs w:val="40"/>
        </w:rPr>
        <w:t xml:space="preserve">O B E C   </w:t>
      </w:r>
      <w:r w:rsidR="001D415F">
        <w:rPr>
          <w:b/>
          <w:bCs/>
          <w:sz w:val="40"/>
          <w:szCs w:val="40"/>
        </w:rPr>
        <w:t>K L A P Ý</w:t>
      </w:r>
      <w:proofErr w:type="gramEnd"/>
    </w:p>
    <w:p w:rsidR="00404478" w:rsidRDefault="00404478">
      <w:pPr>
        <w:jc w:val="center"/>
        <w:rPr>
          <w:b/>
          <w:bCs/>
          <w:sz w:val="24"/>
          <w:szCs w:val="24"/>
        </w:rPr>
      </w:pPr>
    </w:p>
    <w:p w:rsidR="00404478" w:rsidRDefault="00404478">
      <w:pPr>
        <w:jc w:val="center"/>
      </w:pPr>
      <w:r>
        <w:rPr>
          <w:b/>
          <w:bCs/>
          <w:sz w:val="32"/>
          <w:szCs w:val="32"/>
        </w:rPr>
        <w:t xml:space="preserve">ZASTUPITELSTVO OBCE </w:t>
      </w:r>
      <w:r w:rsidR="001D415F">
        <w:rPr>
          <w:b/>
          <w:bCs/>
          <w:sz w:val="32"/>
          <w:szCs w:val="32"/>
        </w:rPr>
        <w:t>KLAPÝ</w:t>
      </w:r>
    </w:p>
    <w:p w:rsidR="00404478" w:rsidRDefault="00404478">
      <w:pPr>
        <w:jc w:val="center"/>
        <w:rPr>
          <w:b/>
          <w:bCs/>
          <w:sz w:val="24"/>
          <w:szCs w:val="24"/>
        </w:rPr>
      </w:pPr>
    </w:p>
    <w:p w:rsidR="00404478" w:rsidRDefault="00404478">
      <w:pPr>
        <w:jc w:val="center"/>
      </w:pPr>
      <w:r>
        <w:rPr>
          <w:b/>
          <w:bCs/>
          <w:sz w:val="32"/>
          <w:szCs w:val="32"/>
        </w:rPr>
        <w:t xml:space="preserve">Obecně závazná vyhláška č. </w:t>
      </w:r>
      <w:r w:rsidR="004E1C44">
        <w:rPr>
          <w:b/>
          <w:bCs/>
          <w:sz w:val="32"/>
          <w:szCs w:val="32"/>
        </w:rPr>
        <w:t>1</w:t>
      </w:r>
      <w:r w:rsidR="001A37BB">
        <w:rPr>
          <w:b/>
          <w:bCs/>
          <w:sz w:val="32"/>
          <w:szCs w:val="32"/>
        </w:rPr>
        <w:t>/2022</w:t>
      </w:r>
      <w:r>
        <w:rPr>
          <w:b/>
          <w:bCs/>
          <w:sz w:val="32"/>
          <w:szCs w:val="32"/>
        </w:rPr>
        <w:t>,</w:t>
      </w:r>
    </w:p>
    <w:p w:rsidR="00404478" w:rsidRDefault="00404478">
      <w:pPr>
        <w:jc w:val="center"/>
        <w:rPr>
          <w:b/>
          <w:bCs/>
          <w:sz w:val="32"/>
          <w:szCs w:val="32"/>
        </w:rPr>
      </w:pPr>
    </w:p>
    <w:p w:rsidR="00404478" w:rsidRDefault="00404478">
      <w:pPr>
        <w:jc w:val="center"/>
      </w:pPr>
      <w:r>
        <w:rPr>
          <w:rFonts w:cs="Times New Roman"/>
          <w:b/>
          <w:sz w:val="28"/>
          <w:szCs w:val="28"/>
        </w:rPr>
        <w:t>požární řád</w:t>
      </w:r>
    </w:p>
    <w:p w:rsidR="00404478" w:rsidRDefault="00404478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bCs/>
          <w:sz w:val="20"/>
          <w:szCs w:val="28"/>
        </w:rPr>
      </w:pPr>
    </w:p>
    <w:p w:rsidR="00404478" w:rsidRDefault="00404478">
      <w:pPr>
        <w:pStyle w:val="ZkladntextIMP"/>
        <w:spacing w:line="240" w:lineRule="auto"/>
        <w:ind w:left="0"/>
        <w:jc w:val="both"/>
      </w:pPr>
      <w:r>
        <w:rPr>
          <w:rFonts w:ascii="Times New Roman" w:hAnsi="Times New Roman" w:cs="Times New Roman"/>
          <w:i/>
          <w:szCs w:val="24"/>
        </w:rPr>
        <w:t xml:space="preserve">Zastupitelstvo obce </w:t>
      </w:r>
      <w:r w:rsidR="001D415F">
        <w:rPr>
          <w:rFonts w:ascii="Times New Roman" w:hAnsi="Times New Roman" w:cs="Times New Roman"/>
          <w:i/>
          <w:szCs w:val="24"/>
        </w:rPr>
        <w:t>Klapý</w:t>
      </w:r>
      <w:r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4E1C44">
        <w:rPr>
          <w:rFonts w:ascii="Times New Roman" w:hAnsi="Times New Roman" w:cs="Times New Roman"/>
          <w:i/>
          <w:szCs w:val="24"/>
        </w:rPr>
        <w:t>19. 1. 2022</w:t>
      </w:r>
      <w:r>
        <w:rPr>
          <w:rFonts w:ascii="Times New Roman" w:hAnsi="Times New Roman" w:cs="Times New Roman"/>
          <w:i/>
          <w:szCs w:val="24"/>
        </w:rPr>
        <w:t xml:space="preserve"> usneslo usnesením č. </w:t>
      </w:r>
      <w:r w:rsidR="004E1C44">
        <w:rPr>
          <w:rFonts w:ascii="Times New Roman" w:hAnsi="Times New Roman" w:cs="Times New Roman"/>
          <w:i/>
          <w:szCs w:val="24"/>
        </w:rPr>
        <w:t xml:space="preserve">3/60 </w:t>
      </w:r>
      <w:r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 znění pozdějších předpisů (dále jen „zákon o požární ochraně“), a v souladu s § 10 písm. d) a § 84 odst. 2 písm. h) zákona č. 128/2000 Sb., o obcích (obecní zřízení), ve znění pozdějších předpisů, tuto obecně závaznou vyhlášku (dále jen „vyhláška“):</w:t>
      </w:r>
    </w:p>
    <w:p w:rsidR="00404478" w:rsidRDefault="00404478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szCs w:val="24"/>
          <w:highlight w:val="green"/>
        </w:rPr>
      </w:pPr>
    </w:p>
    <w:p w:rsidR="00404478" w:rsidRDefault="00404478">
      <w:pPr>
        <w:pStyle w:val="ZkladntextIMP"/>
        <w:spacing w:line="240" w:lineRule="auto"/>
        <w:ind w:left="0"/>
        <w:jc w:val="center"/>
      </w:pPr>
      <w:r>
        <w:rPr>
          <w:rFonts w:ascii="Times New Roman" w:hAnsi="Times New Roman" w:cs="Times New Roman"/>
          <w:b/>
          <w:szCs w:val="24"/>
        </w:rPr>
        <w:t>Článek 1</w:t>
      </w:r>
    </w:p>
    <w:p w:rsidR="00404478" w:rsidRDefault="00404478">
      <w:pPr>
        <w:pStyle w:val="ZkladntextIMP"/>
        <w:spacing w:line="240" w:lineRule="auto"/>
        <w:ind w:left="0"/>
        <w:jc w:val="center"/>
      </w:pPr>
      <w:r>
        <w:rPr>
          <w:rFonts w:ascii="Times New Roman" w:hAnsi="Times New Roman" w:cs="Times New Roman"/>
          <w:b/>
          <w:szCs w:val="24"/>
        </w:rPr>
        <w:t>Úvodní ustanovení</w:t>
      </w:r>
    </w:p>
    <w:p w:rsidR="00404478" w:rsidRDefault="00404478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404478" w:rsidRDefault="00404478">
      <w:pPr>
        <w:pStyle w:val="ZkladntextIMP"/>
        <w:spacing w:line="240" w:lineRule="auto"/>
        <w:ind w:left="0"/>
        <w:jc w:val="both"/>
      </w:pPr>
      <w:r>
        <w:rPr>
          <w:rFonts w:ascii="Times New Roman" w:hAnsi="Times New Roman" w:cs="Times New Roman"/>
          <w:szCs w:val="24"/>
        </w:rPr>
        <w:t xml:space="preserve">Požární řád upravuje organizaci a zásady zabezpečení požární ochrany v obci </w:t>
      </w:r>
      <w:r w:rsidR="001D415F">
        <w:rPr>
          <w:rFonts w:ascii="Times New Roman" w:hAnsi="Times New Roman" w:cs="Times New Roman"/>
          <w:szCs w:val="24"/>
        </w:rPr>
        <w:t>Klapý</w:t>
      </w:r>
      <w:r>
        <w:rPr>
          <w:rFonts w:ascii="Times New Roman" w:hAnsi="Times New Roman" w:cs="Times New Roman"/>
          <w:szCs w:val="24"/>
        </w:rPr>
        <w:t xml:space="preserve"> (dále jen „obec“).</w:t>
      </w:r>
    </w:p>
    <w:p w:rsidR="00404478" w:rsidRDefault="00404478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4"/>
          <w:shd w:val="clear" w:color="auto" w:fill="FFFF00"/>
        </w:rPr>
      </w:pPr>
    </w:p>
    <w:p w:rsidR="00404478" w:rsidRDefault="00404478">
      <w:pPr>
        <w:pStyle w:val="ZkladntextIMP"/>
        <w:spacing w:line="240" w:lineRule="auto"/>
        <w:ind w:left="0"/>
        <w:jc w:val="center"/>
      </w:pPr>
      <w:r>
        <w:rPr>
          <w:rFonts w:ascii="Times New Roman" w:hAnsi="Times New Roman" w:cs="Times New Roman"/>
          <w:b/>
          <w:szCs w:val="24"/>
        </w:rPr>
        <w:t>Článek 2</w:t>
      </w:r>
    </w:p>
    <w:p w:rsidR="00404478" w:rsidRDefault="00404478">
      <w:pPr>
        <w:pStyle w:val="ZkladntextIMP"/>
        <w:spacing w:line="240" w:lineRule="auto"/>
        <w:ind w:left="0"/>
        <w:jc w:val="center"/>
      </w:pPr>
      <w:r>
        <w:rPr>
          <w:rFonts w:ascii="Times New Roman" w:hAnsi="Times New Roman" w:cs="Times New Roman"/>
          <w:b/>
          <w:szCs w:val="24"/>
        </w:rPr>
        <w:t>Vymezení činnosti osob pověřených zabezpečováním požární ochrany v obci</w:t>
      </w:r>
    </w:p>
    <w:p w:rsidR="00404478" w:rsidRDefault="00404478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2012DA" w:rsidRDefault="00404478">
      <w:pPr>
        <w:pStyle w:val="ZkladntextIMP"/>
        <w:numPr>
          <w:ilvl w:val="0"/>
          <w:numId w:val="7"/>
        </w:numPr>
        <w:spacing w:line="240" w:lineRule="auto"/>
        <w:jc w:val="both"/>
      </w:pPr>
      <w:r w:rsidRPr="002012D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</w:t>
      </w:r>
      <w:proofErr w:type="gramStart"/>
      <w:r w:rsidR="004E1C44">
        <w:rPr>
          <w:rFonts w:ascii="Times New Roman" w:hAnsi="Times New Roman" w:cs="Times New Roman"/>
          <w:szCs w:val="24"/>
        </w:rPr>
        <w:t>Klapý</w:t>
      </w:r>
      <w:r w:rsidRPr="002012DA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1"/>
      </w:r>
      <w:r w:rsidRPr="002012DA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Pr="002012DA">
        <w:rPr>
          <w:rFonts w:ascii="Times New Roman" w:hAnsi="Times New Roman" w:cs="Times New Roman"/>
          <w:szCs w:val="24"/>
        </w:rPr>
        <w:t xml:space="preserve"> (dále</w:t>
      </w:r>
      <w:proofErr w:type="gramEnd"/>
      <w:r w:rsidRPr="002012DA">
        <w:rPr>
          <w:rFonts w:ascii="Times New Roman" w:hAnsi="Times New Roman" w:cs="Times New Roman"/>
          <w:szCs w:val="24"/>
        </w:rPr>
        <w:t xml:space="preserve"> jen „</w:t>
      </w:r>
      <w:r w:rsidR="001D415F" w:rsidRPr="002012DA">
        <w:rPr>
          <w:rFonts w:ascii="Times New Roman" w:hAnsi="Times New Roman" w:cs="Times New Roman"/>
          <w:szCs w:val="24"/>
        </w:rPr>
        <w:t>JSDH Klapý</w:t>
      </w:r>
      <w:r w:rsidRPr="002012DA">
        <w:rPr>
          <w:rFonts w:ascii="Times New Roman" w:hAnsi="Times New Roman" w:cs="Times New Roman"/>
          <w:szCs w:val="24"/>
        </w:rPr>
        <w:t>“) podle čl. 5 této vyhlášky, a dále jednotkami požární ochrany uvedenými v příloze č. 1 této vyhlášky.</w:t>
      </w:r>
    </w:p>
    <w:p w:rsidR="00404478" w:rsidRPr="002012DA" w:rsidRDefault="00404478">
      <w:pPr>
        <w:pStyle w:val="ZkladntextIMP"/>
        <w:numPr>
          <w:ilvl w:val="0"/>
          <w:numId w:val="7"/>
        </w:numPr>
        <w:spacing w:line="240" w:lineRule="auto"/>
        <w:jc w:val="both"/>
      </w:pPr>
      <w:r w:rsidRPr="002012DA">
        <w:rPr>
          <w:rFonts w:ascii="Times New Roman" w:hAnsi="Times New Roman" w:cs="Times New Roman"/>
          <w:szCs w:val="24"/>
        </w:rPr>
        <w:t>K zabezpečení úkolů podle odst. 1 se úkoluje:</w:t>
      </w:r>
    </w:p>
    <w:p w:rsidR="00404478" w:rsidRPr="002012DA" w:rsidRDefault="00404478">
      <w:pPr>
        <w:pStyle w:val="ZkladntextIMP"/>
        <w:numPr>
          <w:ilvl w:val="0"/>
          <w:numId w:val="6"/>
        </w:numPr>
        <w:spacing w:line="240" w:lineRule="auto"/>
        <w:jc w:val="both"/>
      </w:pPr>
      <w:r w:rsidRPr="002012DA">
        <w:rPr>
          <w:rFonts w:ascii="Times New Roman" w:hAnsi="Times New Roman" w:cs="Times New Roman"/>
          <w:szCs w:val="24"/>
        </w:rPr>
        <w:t>zastupitelstvo obce – projednáním úrovně a stavu požární ochrany v obci minimálně jedenkrát za rok a vždy po závažných mimořádných událostech majících vztah k požární ochraně,</w:t>
      </w:r>
    </w:p>
    <w:p w:rsidR="00404478" w:rsidRPr="002012DA" w:rsidRDefault="00404478">
      <w:pPr>
        <w:pStyle w:val="ZkladntextIMP"/>
        <w:numPr>
          <w:ilvl w:val="0"/>
          <w:numId w:val="6"/>
        </w:numPr>
        <w:spacing w:line="240" w:lineRule="auto"/>
        <w:jc w:val="both"/>
      </w:pPr>
      <w:r w:rsidRPr="002012DA">
        <w:rPr>
          <w:rFonts w:ascii="Times New Roman" w:hAnsi="Times New Roman" w:cs="Times New Roman"/>
          <w:szCs w:val="24"/>
        </w:rPr>
        <w:t>starosta obce – prováděním pravidelných kontrol dodržování povinností obce vyplývajících z předpisů o požární ochraně (kontroly ve smyslu § 5 odst. 1 písm. e) zákona o požární ochraně vykonává výhradně jen tam uvedená oprávněná osoba) a </w:t>
      </w:r>
      <w:r w:rsidRPr="002012DA">
        <w:rPr>
          <w:rFonts w:ascii="Times New Roman" w:eastAsia="Arial" w:hAnsi="Times New Roman" w:cs="Times New Roman"/>
          <w:szCs w:val="24"/>
        </w:rPr>
        <w:t>předkládáním zprávy o stavu požární ochrany v obci nejméně jedenkrát za rok zastupitelstvu obce k projednání, a dále vždy po závažných mimořádných událostech majících vztah k požární ochraně.</w:t>
      </w:r>
    </w:p>
    <w:p w:rsidR="00404478" w:rsidRPr="001D415F" w:rsidRDefault="00404478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404478" w:rsidRPr="002012DA" w:rsidRDefault="00404478">
      <w:pPr>
        <w:pStyle w:val="ZkladntextIMP"/>
        <w:spacing w:line="240" w:lineRule="auto"/>
        <w:jc w:val="center"/>
      </w:pPr>
      <w:r w:rsidRPr="002012DA">
        <w:rPr>
          <w:rFonts w:ascii="Times New Roman" w:hAnsi="Times New Roman" w:cs="Times New Roman"/>
          <w:b/>
          <w:szCs w:val="24"/>
        </w:rPr>
        <w:t>Článek 3</w:t>
      </w:r>
    </w:p>
    <w:p w:rsidR="00404478" w:rsidRPr="002012DA" w:rsidRDefault="00404478">
      <w:pPr>
        <w:pStyle w:val="ZkladntextIMP"/>
        <w:spacing w:line="240" w:lineRule="auto"/>
        <w:jc w:val="center"/>
      </w:pPr>
      <w:r w:rsidRPr="002012DA">
        <w:rPr>
          <w:rFonts w:ascii="Times New Roman" w:hAnsi="Times New Roman" w:cs="Times New Roman"/>
          <w:b/>
          <w:szCs w:val="24"/>
        </w:rPr>
        <w:t>Podmínky požární bezpečnosti při činnostech a v objektech se zvýšeným nebezpečím vzniku požáru se zřetelem na místní situaci</w:t>
      </w:r>
    </w:p>
    <w:p w:rsidR="00404478" w:rsidRPr="002012DA" w:rsidRDefault="00404478">
      <w:pPr>
        <w:rPr>
          <w:rFonts w:cs="Times New Roman"/>
          <w:sz w:val="24"/>
          <w:szCs w:val="24"/>
        </w:rPr>
      </w:pPr>
    </w:p>
    <w:p w:rsidR="00404478" w:rsidRPr="002012DA" w:rsidRDefault="00404478">
      <w:pPr>
        <w:numPr>
          <w:ilvl w:val="0"/>
          <w:numId w:val="11"/>
        </w:numPr>
        <w:jc w:val="both"/>
        <w:textAlignment w:val="baseline"/>
      </w:pPr>
      <w:r w:rsidRPr="002012DA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2012DA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2012DA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404478" w:rsidRPr="002012DA" w:rsidRDefault="00404478" w:rsidP="001A37BB">
      <w:pPr>
        <w:numPr>
          <w:ilvl w:val="0"/>
          <w:numId w:val="11"/>
        </w:numPr>
        <w:jc w:val="both"/>
        <w:textAlignment w:val="baseline"/>
      </w:pPr>
      <w:r w:rsidRPr="002012DA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2012DA">
        <w:rPr>
          <w:rFonts w:cs="Times New Roman"/>
          <w:color w:val="000000"/>
          <w:sz w:val="24"/>
          <w:szCs w:val="24"/>
        </w:rPr>
        <w:t>stanoví kraj svým nařízením.</w:t>
      </w:r>
      <w:r w:rsidRPr="002012DA">
        <w:rPr>
          <w:rStyle w:val="Znakypropoznmkupodarou"/>
          <w:rFonts w:cs="Times New Roman"/>
          <w:color w:val="000000"/>
          <w:sz w:val="24"/>
          <w:szCs w:val="24"/>
        </w:rPr>
        <w:footnoteReference w:id="3"/>
      </w:r>
      <w:r w:rsidRPr="002012DA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404478" w:rsidRPr="002012DA" w:rsidRDefault="00404478" w:rsidP="001A37BB">
      <w:pPr>
        <w:numPr>
          <w:ilvl w:val="0"/>
          <w:numId w:val="11"/>
        </w:numPr>
        <w:jc w:val="both"/>
        <w:textAlignment w:val="baseline"/>
      </w:pPr>
      <w:r w:rsidRPr="002012DA">
        <w:rPr>
          <w:rFonts w:cs="Times New Roman"/>
          <w:color w:val="000000"/>
          <w:sz w:val="24"/>
          <w:szCs w:val="24"/>
        </w:rPr>
        <w:t>Obec nestanoví se zřetelem na místní situaci žádné další podmínky požární bezpečnosti při činnostech a v objektech se zvýšeným nebezpečím vzniku požáru, ani při akcích, kterých se zúčastňuje větší počet osob.</w:t>
      </w:r>
    </w:p>
    <w:p w:rsidR="00404478" w:rsidRPr="002012DA" w:rsidRDefault="00404478">
      <w:pPr>
        <w:jc w:val="center"/>
        <w:textAlignment w:val="baseline"/>
        <w:rPr>
          <w:rFonts w:cs="Times New Roman"/>
          <w:b/>
          <w:color w:val="000000"/>
          <w:sz w:val="24"/>
          <w:szCs w:val="24"/>
        </w:rPr>
      </w:pPr>
    </w:p>
    <w:p w:rsidR="00404478" w:rsidRPr="002012DA" w:rsidRDefault="00404478">
      <w:pPr>
        <w:jc w:val="center"/>
        <w:textAlignment w:val="baseline"/>
      </w:pPr>
      <w:r w:rsidRPr="002012DA">
        <w:rPr>
          <w:rFonts w:cs="Times New Roman"/>
          <w:b/>
          <w:sz w:val="24"/>
          <w:szCs w:val="24"/>
        </w:rPr>
        <w:t>Článek 4</w:t>
      </w:r>
    </w:p>
    <w:p w:rsidR="00404478" w:rsidRPr="00961BD8" w:rsidRDefault="00404478">
      <w:pPr>
        <w:pStyle w:val="ZkladntextIMP"/>
        <w:spacing w:line="240" w:lineRule="auto"/>
        <w:ind w:left="0"/>
        <w:jc w:val="center"/>
      </w:pPr>
      <w:r w:rsidRPr="00961BD8">
        <w:rPr>
          <w:rFonts w:ascii="Times New Roman" w:hAnsi="Times New Roman" w:cs="Times New Roman"/>
          <w:b/>
          <w:szCs w:val="24"/>
        </w:rPr>
        <w:t>Způsob nepřetržitého zabezpečení požární ochrany v obci</w:t>
      </w:r>
    </w:p>
    <w:p w:rsidR="00404478" w:rsidRPr="00961BD8" w:rsidRDefault="00404478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961BD8" w:rsidRDefault="00404478">
      <w:pPr>
        <w:pStyle w:val="ZkladntextIMP"/>
        <w:numPr>
          <w:ilvl w:val="0"/>
          <w:numId w:val="12"/>
        </w:numPr>
        <w:spacing w:line="240" w:lineRule="auto"/>
        <w:jc w:val="both"/>
      </w:pPr>
      <w:r w:rsidRPr="00961BD8"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obce je zabezpečena jednotkami požární ochrany, uvedenými v čl. 5 a příloze č. 1 této vyhlášky.</w:t>
      </w:r>
    </w:p>
    <w:p w:rsidR="00404478" w:rsidRPr="00961BD8" w:rsidRDefault="00404478" w:rsidP="001A37BB">
      <w:pPr>
        <w:pStyle w:val="ZkladntextIMP"/>
        <w:numPr>
          <w:ilvl w:val="0"/>
          <w:numId w:val="12"/>
        </w:numPr>
        <w:spacing w:line="240" w:lineRule="auto"/>
        <w:jc w:val="both"/>
      </w:pPr>
      <w:r w:rsidRPr="00961BD8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ohlašovnou požárů uvedenou v čl. 7 této vyhlášky.  </w:t>
      </w:r>
    </w:p>
    <w:p w:rsidR="00404478" w:rsidRPr="00961BD8" w:rsidRDefault="00404478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shd w:val="clear" w:color="auto" w:fill="FFFF00"/>
        </w:rPr>
      </w:pPr>
    </w:p>
    <w:p w:rsidR="00404478" w:rsidRPr="00961BD8" w:rsidRDefault="00404478">
      <w:pPr>
        <w:pStyle w:val="ZkladntextIMP"/>
        <w:spacing w:line="240" w:lineRule="auto"/>
        <w:ind w:left="75" w:firstLine="30"/>
        <w:jc w:val="center"/>
      </w:pPr>
      <w:r w:rsidRPr="00961BD8">
        <w:rPr>
          <w:rFonts w:ascii="Times New Roman" w:hAnsi="Times New Roman" w:cs="Times New Roman"/>
          <w:b/>
          <w:szCs w:val="24"/>
        </w:rPr>
        <w:t>Článek 5</w:t>
      </w:r>
    </w:p>
    <w:p w:rsidR="00404478" w:rsidRPr="00961BD8" w:rsidRDefault="001D415F">
      <w:pPr>
        <w:pStyle w:val="ZkladntextIMP"/>
        <w:spacing w:line="240" w:lineRule="auto"/>
        <w:jc w:val="center"/>
      </w:pPr>
      <w:r w:rsidRPr="00961BD8">
        <w:rPr>
          <w:rFonts w:ascii="Times New Roman" w:hAnsi="Times New Roman" w:cs="Times New Roman"/>
          <w:b/>
          <w:szCs w:val="24"/>
        </w:rPr>
        <w:t>JSDH Klapý</w:t>
      </w:r>
      <w:r w:rsidR="00404478" w:rsidRPr="00961BD8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404478" w:rsidRPr="00961BD8" w:rsidRDefault="00404478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404478" w:rsidRPr="00961BD8" w:rsidRDefault="00404478">
      <w:pPr>
        <w:pStyle w:val="ZkladntextIMP"/>
        <w:spacing w:line="240" w:lineRule="auto"/>
        <w:ind w:left="0"/>
        <w:jc w:val="both"/>
      </w:pPr>
      <w:r w:rsidRPr="00961BD8">
        <w:rPr>
          <w:rFonts w:ascii="Times New Roman" w:hAnsi="Times New Roman" w:cs="Times New Roman"/>
          <w:szCs w:val="24"/>
        </w:rPr>
        <w:t xml:space="preserve">Dislokace, kategorie a početní stav </w:t>
      </w:r>
      <w:r w:rsidR="001D415F" w:rsidRPr="00961BD8">
        <w:rPr>
          <w:rFonts w:ascii="Times New Roman" w:hAnsi="Times New Roman" w:cs="Times New Roman"/>
          <w:szCs w:val="24"/>
        </w:rPr>
        <w:t>JSDH Klapý</w:t>
      </w:r>
      <w:r w:rsidRPr="00961BD8">
        <w:rPr>
          <w:rFonts w:ascii="Times New Roman" w:hAnsi="Times New Roman" w:cs="Times New Roman"/>
          <w:szCs w:val="24"/>
        </w:rPr>
        <w:t xml:space="preserve"> a její vybavení požární technikou a věcnými prostředky jsou uvedeny v příloze č. 1 této vyhlášky.  </w:t>
      </w:r>
    </w:p>
    <w:p w:rsidR="00404478" w:rsidRPr="001D415F" w:rsidRDefault="00404478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:rsidR="00404478" w:rsidRPr="004C11F6" w:rsidRDefault="00404478">
      <w:pPr>
        <w:pStyle w:val="ZkladntextIMP"/>
        <w:spacing w:line="240" w:lineRule="auto"/>
        <w:ind w:left="75" w:firstLine="30"/>
        <w:jc w:val="center"/>
      </w:pPr>
      <w:r w:rsidRPr="004C11F6">
        <w:rPr>
          <w:rFonts w:ascii="Times New Roman" w:hAnsi="Times New Roman" w:cs="Times New Roman"/>
          <w:b/>
          <w:szCs w:val="24"/>
        </w:rPr>
        <w:t>Článek 6</w:t>
      </w:r>
    </w:p>
    <w:p w:rsidR="00404478" w:rsidRPr="004C11F6" w:rsidRDefault="00404478">
      <w:pPr>
        <w:pStyle w:val="ZkladntextIMP"/>
        <w:spacing w:line="240" w:lineRule="auto"/>
        <w:ind w:left="0"/>
        <w:jc w:val="center"/>
      </w:pPr>
      <w:r w:rsidRPr="004C11F6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404478" w:rsidRPr="004C11F6" w:rsidRDefault="00404478">
      <w:pPr>
        <w:pStyle w:val="ZkladntextIMP"/>
        <w:spacing w:line="240" w:lineRule="auto"/>
        <w:ind w:left="0"/>
        <w:jc w:val="center"/>
      </w:pPr>
      <w:r w:rsidRPr="004C11F6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404478" w:rsidRPr="004C11F6" w:rsidRDefault="00404478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4C11F6" w:rsidRDefault="00404478">
      <w:pPr>
        <w:pStyle w:val="ZkladntextIMP"/>
        <w:numPr>
          <w:ilvl w:val="0"/>
          <w:numId w:val="13"/>
        </w:numPr>
        <w:spacing w:line="240" w:lineRule="auto"/>
        <w:jc w:val="both"/>
      </w:pPr>
      <w:r w:rsidRPr="004C11F6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4C11F6">
        <w:rPr>
          <w:rStyle w:val="Znakapoznpodarou1"/>
          <w:rFonts w:ascii="Times New Roman" w:hAnsi="Times New Roman" w:cs="Times New Roman"/>
          <w:szCs w:val="24"/>
        </w:rPr>
        <w:footnoteReference w:id="4"/>
      </w:r>
      <w:r w:rsidRPr="004C11F6">
        <w:rPr>
          <w:rFonts w:ascii="Times New Roman" w:hAnsi="Times New Roman" w:cs="Times New Roman"/>
          <w:szCs w:val="24"/>
          <w:vertAlign w:val="superscript"/>
        </w:rPr>
        <w:t>)</w:t>
      </w:r>
      <w:r w:rsidRPr="004C11F6">
        <w:rPr>
          <w:rFonts w:ascii="Times New Roman" w:hAnsi="Times New Roman" w:cs="Times New Roman"/>
          <w:szCs w:val="24"/>
        </w:rPr>
        <w:t xml:space="preserve">   </w:t>
      </w:r>
    </w:p>
    <w:p w:rsidR="004C11F6" w:rsidRPr="004C11F6" w:rsidRDefault="00404478" w:rsidP="001A37BB">
      <w:pPr>
        <w:pStyle w:val="ZkladntextIMP"/>
        <w:numPr>
          <w:ilvl w:val="0"/>
          <w:numId w:val="13"/>
        </w:numPr>
        <w:spacing w:line="240" w:lineRule="auto"/>
        <w:jc w:val="both"/>
      </w:pPr>
      <w:r w:rsidRPr="004C11F6">
        <w:rPr>
          <w:rFonts w:ascii="Times New Roman" w:hAnsi="Times New Roman" w:cs="Times New Roman"/>
          <w:szCs w:val="24"/>
        </w:rPr>
        <w:t>Obec nad rámec výše uvedeného nařízení stanoví</w:t>
      </w:r>
      <w:r w:rsidRPr="004C11F6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5"/>
      </w:r>
      <w:r w:rsidRPr="004C11F6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Pr="004C11F6">
        <w:rPr>
          <w:rFonts w:ascii="Times New Roman" w:hAnsi="Times New Roman" w:cs="Times New Roman"/>
          <w:szCs w:val="24"/>
        </w:rPr>
        <w:t xml:space="preserve"> další zdroje vody pro hašení požárů, kterými jsou</w:t>
      </w:r>
      <w:r w:rsidR="004C11F6" w:rsidRPr="004C11F6">
        <w:rPr>
          <w:rFonts w:ascii="Times New Roman" w:hAnsi="Times New Roman" w:cs="Times New Roman"/>
          <w:szCs w:val="24"/>
        </w:rPr>
        <w:t>:</w:t>
      </w:r>
    </w:p>
    <w:p w:rsidR="004C11F6" w:rsidRPr="004C11F6" w:rsidRDefault="004C11F6" w:rsidP="004C11F6">
      <w:pPr>
        <w:pStyle w:val="Normlnweb"/>
        <w:numPr>
          <w:ilvl w:val="0"/>
          <w:numId w:val="14"/>
        </w:numPr>
        <w:spacing w:before="0" w:after="0"/>
        <w:ind w:left="714" w:hanging="357"/>
      </w:pPr>
      <w:r w:rsidRPr="004C11F6">
        <w:t>rybník u Lkáně,</w:t>
      </w:r>
    </w:p>
    <w:p w:rsidR="004C11F6" w:rsidRPr="004C11F6" w:rsidRDefault="004C11F6" w:rsidP="004C11F6">
      <w:pPr>
        <w:pStyle w:val="Normlnweb"/>
        <w:numPr>
          <w:ilvl w:val="0"/>
          <w:numId w:val="14"/>
        </w:numPr>
        <w:spacing w:before="0" w:after="0"/>
        <w:ind w:left="714" w:hanging="357"/>
      </w:pPr>
      <w:r w:rsidRPr="004C11F6">
        <w:t>rybník „Ouval“ u kostela.</w:t>
      </w:r>
    </w:p>
    <w:p w:rsidR="00404478" w:rsidRPr="004C11F6" w:rsidRDefault="00404478" w:rsidP="001A37BB">
      <w:pPr>
        <w:widowControl w:val="0"/>
        <w:numPr>
          <w:ilvl w:val="0"/>
          <w:numId w:val="13"/>
        </w:numPr>
        <w:overflowPunct/>
        <w:autoSpaceDE/>
      </w:pPr>
      <w:r w:rsidRPr="004C11F6">
        <w:rPr>
          <w:iCs/>
          <w:sz w:val="24"/>
          <w:szCs w:val="24"/>
        </w:rPr>
        <w:t>Povinnosti vztahující se ke zdrojům vody pro hašení požárů jsou upraveny zákonem.</w:t>
      </w:r>
      <w:r w:rsidRPr="004C11F6">
        <w:rPr>
          <w:rStyle w:val="Znakapoznpodarou1"/>
          <w:sz w:val="24"/>
          <w:szCs w:val="24"/>
        </w:rPr>
        <w:footnoteReference w:id="6"/>
      </w:r>
      <w:r w:rsidRPr="004C11F6">
        <w:rPr>
          <w:sz w:val="24"/>
          <w:szCs w:val="24"/>
          <w:vertAlign w:val="superscript"/>
        </w:rPr>
        <w:t>)</w:t>
      </w:r>
    </w:p>
    <w:p w:rsidR="00404478" w:rsidRPr="004C11F6" w:rsidRDefault="00404478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color w:val="000000"/>
          <w:szCs w:val="24"/>
        </w:rPr>
      </w:pPr>
    </w:p>
    <w:p w:rsidR="00404478" w:rsidRPr="004C11F6" w:rsidRDefault="00404478">
      <w:pPr>
        <w:pStyle w:val="ZkladntextIMP"/>
        <w:spacing w:line="240" w:lineRule="auto"/>
        <w:ind w:left="15" w:hanging="15"/>
        <w:jc w:val="center"/>
      </w:pPr>
      <w:r w:rsidRPr="004C11F6">
        <w:rPr>
          <w:rFonts w:ascii="Times New Roman" w:hAnsi="Times New Roman" w:cs="Times New Roman"/>
          <w:b/>
          <w:szCs w:val="24"/>
        </w:rPr>
        <w:t>Článek 7</w:t>
      </w:r>
    </w:p>
    <w:p w:rsidR="00404478" w:rsidRPr="004C11F6" w:rsidRDefault="00404478">
      <w:pPr>
        <w:pStyle w:val="ZkladntextIMP"/>
        <w:spacing w:line="240" w:lineRule="auto"/>
        <w:ind w:left="15" w:hanging="15"/>
        <w:jc w:val="center"/>
      </w:pPr>
      <w:r w:rsidRPr="004C11F6">
        <w:rPr>
          <w:rFonts w:ascii="Times New Roman" w:hAnsi="Times New Roman" w:cs="Times New Roman"/>
          <w:b/>
          <w:szCs w:val="24"/>
        </w:rPr>
        <w:t>Systém ohlašoven požárů a dalších míst, odkud lze hlásit požár a způsob jejich označení</w:t>
      </w:r>
    </w:p>
    <w:p w:rsidR="00404478" w:rsidRPr="004C11F6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4C11F6" w:rsidRDefault="00404478" w:rsidP="004C11F6">
      <w:pPr>
        <w:pStyle w:val="ZkladntextIMP"/>
        <w:numPr>
          <w:ilvl w:val="0"/>
          <w:numId w:val="9"/>
        </w:numPr>
        <w:shd w:val="clear" w:color="auto" w:fill="FFFFFF"/>
        <w:spacing w:line="240" w:lineRule="auto"/>
        <w:jc w:val="both"/>
      </w:pPr>
      <w:r w:rsidRPr="004C11F6">
        <w:rPr>
          <w:rFonts w:ascii="Times New Roman" w:hAnsi="Times New Roman" w:cs="Times New Roman"/>
          <w:szCs w:val="24"/>
        </w:rPr>
        <w:t>Obec zřizuje ohlašovnu požárů</w:t>
      </w:r>
      <w:r w:rsidRPr="004C11F6">
        <w:rPr>
          <w:rStyle w:val="Znakapoznpodarou1"/>
          <w:rFonts w:ascii="Times New Roman" w:hAnsi="Times New Roman" w:cs="Times New Roman"/>
          <w:szCs w:val="24"/>
        </w:rPr>
        <w:footnoteReference w:id="7"/>
      </w:r>
      <w:r w:rsidRPr="004C11F6">
        <w:rPr>
          <w:rFonts w:ascii="Times New Roman" w:hAnsi="Times New Roman" w:cs="Times New Roman"/>
          <w:szCs w:val="24"/>
          <w:vertAlign w:val="superscript"/>
        </w:rPr>
        <w:t>)</w:t>
      </w:r>
      <w:r w:rsidRPr="004C11F6">
        <w:rPr>
          <w:rFonts w:ascii="Times New Roman" w:hAnsi="Times New Roman" w:cs="Times New Roman"/>
          <w:szCs w:val="24"/>
        </w:rPr>
        <w:t xml:space="preserve">, která je trvale označena tabulkou „Ohlašovna požárů“, která se nachází v budově Obecního úřadu </w:t>
      </w:r>
      <w:r w:rsidR="004C11F6" w:rsidRPr="004C11F6">
        <w:rPr>
          <w:rFonts w:ascii="Times New Roman" w:hAnsi="Times New Roman" w:cs="Times New Roman"/>
          <w:szCs w:val="24"/>
        </w:rPr>
        <w:t>Klapý</w:t>
      </w:r>
      <w:r w:rsidRPr="004C11F6">
        <w:rPr>
          <w:rFonts w:ascii="Times New Roman" w:hAnsi="Times New Roman" w:cs="Times New Roman"/>
          <w:szCs w:val="24"/>
        </w:rPr>
        <w:t xml:space="preserve"> na adrese </w:t>
      </w:r>
      <w:r w:rsidR="004C11F6" w:rsidRPr="004C11F6">
        <w:rPr>
          <w:rFonts w:ascii="Times New Roman" w:hAnsi="Times New Roman" w:cs="Times New Roman"/>
          <w:color w:val="000000"/>
          <w:szCs w:val="24"/>
        </w:rPr>
        <w:t>Klapý</w:t>
      </w:r>
      <w:r w:rsidRPr="004C11F6">
        <w:rPr>
          <w:rFonts w:ascii="Times New Roman" w:hAnsi="Times New Roman" w:cs="Times New Roman"/>
          <w:color w:val="000000"/>
          <w:szCs w:val="24"/>
        </w:rPr>
        <w:t xml:space="preserve"> </w:t>
      </w:r>
      <w:r w:rsidR="004C11F6" w:rsidRPr="004C11F6">
        <w:rPr>
          <w:rFonts w:ascii="Times New Roman" w:hAnsi="Times New Roman" w:cs="Times New Roman"/>
          <w:color w:val="000000"/>
          <w:szCs w:val="24"/>
        </w:rPr>
        <w:t>200</w:t>
      </w:r>
      <w:r w:rsidRPr="004C11F6">
        <w:rPr>
          <w:rFonts w:ascii="Times New Roman" w:hAnsi="Times New Roman" w:cs="Times New Roman"/>
          <w:color w:val="000000"/>
          <w:szCs w:val="24"/>
        </w:rPr>
        <w:t xml:space="preserve">, </w:t>
      </w:r>
      <w:r w:rsidR="004C11F6" w:rsidRPr="004C11F6">
        <w:rPr>
          <w:rFonts w:ascii="Times New Roman" w:hAnsi="Times New Roman" w:cs="Times New Roman"/>
          <w:color w:val="000000"/>
          <w:szCs w:val="24"/>
        </w:rPr>
        <w:t>411</w:t>
      </w:r>
      <w:r w:rsidRPr="004C11F6">
        <w:rPr>
          <w:rFonts w:ascii="Times New Roman" w:hAnsi="Times New Roman" w:cs="Times New Roman"/>
          <w:color w:val="000000"/>
          <w:szCs w:val="24"/>
        </w:rPr>
        <w:t xml:space="preserve"> 0</w:t>
      </w:r>
      <w:r w:rsidR="004C11F6" w:rsidRPr="004C11F6">
        <w:rPr>
          <w:rFonts w:ascii="Times New Roman" w:hAnsi="Times New Roman" w:cs="Times New Roman"/>
          <w:color w:val="000000"/>
          <w:szCs w:val="24"/>
        </w:rPr>
        <w:t>6</w:t>
      </w:r>
      <w:r w:rsidRPr="004C11F6">
        <w:rPr>
          <w:rFonts w:ascii="Times New Roman" w:hAnsi="Times New Roman" w:cs="Times New Roman"/>
          <w:szCs w:val="24"/>
        </w:rPr>
        <w:t xml:space="preserve">, telefonní číslo </w:t>
      </w:r>
      <w:r w:rsidR="004C11F6" w:rsidRPr="004C11F6">
        <w:rPr>
          <w:rFonts w:ascii="Times New Roman" w:hAnsi="Times New Roman" w:cs="Times New Roman"/>
          <w:color w:val="000000"/>
          <w:szCs w:val="24"/>
        </w:rPr>
        <w:t xml:space="preserve">416 591 340 </w:t>
      </w:r>
      <w:r w:rsidRPr="004C11F6">
        <w:rPr>
          <w:rFonts w:ascii="Times New Roman" w:hAnsi="Times New Roman" w:cs="Times New Roman"/>
          <w:szCs w:val="24"/>
        </w:rPr>
        <w:t xml:space="preserve">a mobil </w:t>
      </w:r>
      <w:r w:rsidR="004C11F6" w:rsidRPr="004C11F6">
        <w:rPr>
          <w:rFonts w:ascii="Times New Roman" w:hAnsi="Times New Roman" w:cs="Times New Roman"/>
        </w:rPr>
        <w:t>775 247 531</w:t>
      </w:r>
      <w:r w:rsidRPr="004C11F6">
        <w:rPr>
          <w:rFonts w:ascii="Times New Roman" w:hAnsi="Times New Roman" w:cs="Times New Roman"/>
          <w:szCs w:val="24"/>
        </w:rPr>
        <w:t>.</w:t>
      </w:r>
    </w:p>
    <w:p w:rsidR="00404478" w:rsidRPr="004C11F6" w:rsidRDefault="00404478">
      <w:pPr>
        <w:pStyle w:val="ZkladntextIMP"/>
        <w:numPr>
          <w:ilvl w:val="0"/>
          <w:numId w:val="9"/>
        </w:numPr>
        <w:spacing w:line="240" w:lineRule="auto"/>
        <w:jc w:val="both"/>
      </w:pPr>
      <w:r w:rsidRPr="004C11F6">
        <w:rPr>
          <w:rFonts w:ascii="Times New Roman" w:hAnsi="Times New Roman" w:cs="Times New Roman"/>
          <w:szCs w:val="24"/>
        </w:rPr>
        <w:t>Obec nezřizuje další místa pro hlášení požárů, která by byla trvale označena tabulkou „Zde hlaste požár“ nebo symbolem telefonního čísla „150“.</w:t>
      </w:r>
    </w:p>
    <w:p w:rsidR="00404478" w:rsidRPr="004C11F6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4C11F6" w:rsidRDefault="00404478">
      <w:pPr>
        <w:pStyle w:val="ZkladntextIMP"/>
        <w:spacing w:line="240" w:lineRule="auto"/>
        <w:ind w:left="15" w:hanging="15"/>
        <w:jc w:val="center"/>
      </w:pPr>
      <w:r w:rsidRPr="004C11F6">
        <w:rPr>
          <w:rFonts w:ascii="Times New Roman" w:hAnsi="Times New Roman" w:cs="Times New Roman"/>
          <w:b/>
          <w:szCs w:val="24"/>
        </w:rPr>
        <w:t>Článek 8</w:t>
      </w:r>
    </w:p>
    <w:p w:rsidR="00404478" w:rsidRPr="004C11F6" w:rsidRDefault="00404478">
      <w:pPr>
        <w:pStyle w:val="ZkladntextIMP"/>
        <w:spacing w:line="240" w:lineRule="auto"/>
        <w:ind w:left="15" w:hanging="15"/>
        <w:jc w:val="center"/>
      </w:pPr>
      <w:r w:rsidRPr="004C11F6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404478" w:rsidRPr="004C11F6" w:rsidRDefault="00404478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  <w:szCs w:val="24"/>
        </w:rPr>
      </w:pPr>
    </w:p>
    <w:p w:rsidR="00404478" w:rsidRPr="004C11F6" w:rsidRDefault="00404478">
      <w:pPr>
        <w:pStyle w:val="ZkladntextIMP"/>
        <w:numPr>
          <w:ilvl w:val="0"/>
          <w:numId w:val="4"/>
        </w:numPr>
        <w:spacing w:line="240" w:lineRule="auto"/>
        <w:jc w:val="both"/>
      </w:pPr>
      <w:r w:rsidRPr="004C11F6">
        <w:rPr>
          <w:rFonts w:ascii="Times New Roman" w:hAnsi="Times New Roman" w:cs="Times New Roman"/>
          <w:szCs w:val="24"/>
        </w:rPr>
        <w:t>Vyhlášení požárního poplachu v obci provádí signálem „POŽÁRNÍ POPLACH“, který je vyhlašován přerušovaným tónem sirény po dobu jedné minuty (25 vteřin tón – 10 vteřin přestávka – 25 vteřin tón).</w:t>
      </w:r>
    </w:p>
    <w:p w:rsidR="00404478" w:rsidRPr="004C11F6" w:rsidRDefault="00404478">
      <w:pPr>
        <w:pStyle w:val="ZkladntextIMP"/>
        <w:numPr>
          <w:ilvl w:val="0"/>
          <w:numId w:val="4"/>
        </w:numPr>
        <w:spacing w:line="240" w:lineRule="auto"/>
        <w:jc w:val="both"/>
      </w:pPr>
      <w:r w:rsidRPr="004C11F6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 se požární poplach vyhlašuje obecním rozhlasem nebo rozhlasovým zařízením umístěným na</w:t>
      </w:r>
      <w:r w:rsidR="004C11F6">
        <w:rPr>
          <w:rFonts w:ascii="Times New Roman" w:hAnsi="Times New Roman" w:cs="Times New Roman"/>
          <w:szCs w:val="24"/>
        </w:rPr>
        <w:t> </w:t>
      </w:r>
      <w:r w:rsidRPr="004C11F6">
        <w:rPr>
          <w:rFonts w:ascii="Times New Roman" w:hAnsi="Times New Roman" w:cs="Times New Roman"/>
          <w:szCs w:val="24"/>
        </w:rPr>
        <w:t xml:space="preserve">vozidlech </w:t>
      </w:r>
      <w:r w:rsidR="001D415F" w:rsidRPr="004C11F6">
        <w:rPr>
          <w:rFonts w:ascii="Times New Roman" w:hAnsi="Times New Roman" w:cs="Times New Roman"/>
          <w:szCs w:val="24"/>
        </w:rPr>
        <w:t>JSDH Klapý</w:t>
      </w:r>
      <w:r w:rsidRPr="004C11F6">
        <w:rPr>
          <w:rFonts w:ascii="Times New Roman" w:hAnsi="Times New Roman" w:cs="Times New Roman"/>
          <w:szCs w:val="24"/>
        </w:rPr>
        <w:t>.</w:t>
      </w:r>
    </w:p>
    <w:p w:rsidR="00404478" w:rsidRPr="004C11F6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4C11F6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:rsidR="00404478" w:rsidRPr="001D415F" w:rsidRDefault="00404478">
      <w:pPr>
        <w:pStyle w:val="ZkladntextIMP"/>
        <w:spacing w:line="240" w:lineRule="auto"/>
        <w:ind w:left="0"/>
        <w:jc w:val="center"/>
      </w:pPr>
      <w:r w:rsidRPr="001D415F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404478" w:rsidRPr="001D415F" w:rsidRDefault="00404478">
      <w:pPr>
        <w:pStyle w:val="ZkladntextIMP"/>
        <w:spacing w:line="240" w:lineRule="auto"/>
        <w:ind w:left="0"/>
        <w:jc w:val="center"/>
      </w:pPr>
      <w:r w:rsidRPr="001D415F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  <w:szCs w:val="24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both"/>
      </w:pPr>
      <w:r w:rsidRPr="001D415F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1D415F">
        <w:rPr>
          <w:rStyle w:val="Znakapoznpodarou1"/>
          <w:rFonts w:ascii="Times New Roman" w:hAnsi="Times New Roman" w:cs="Times New Roman"/>
          <w:szCs w:val="24"/>
        </w:rPr>
        <w:footnoteReference w:id="8"/>
      </w:r>
      <w:r w:rsidRPr="001D415F">
        <w:rPr>
          <w:rFonts w:ascii="Times New Roman" w:hAnsi="Times New Roman" w:cs="Times New Roman"/>
          <w:szCs w:val="24"/>
          <w:vertAlign w:val="superscript"/>
        </w:rPr>
        <w:t>)</w:t>
      </w:r>
      <w:r w:rsidRPr="001D415F">
        <w:rPr>
          <w:rFonts w:ascii="Times New Roman" w:hAnsi="Times New Roman" w:cs="Times New Roman"/>
          <w:szCs w:val="24"/>
        </w:rPr>
        <w:t xml:space="preserve"> je uveden v příloze č. 2 této vyhlášky.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shd w:val="clear" w:color="auto" w:fill="FFFF00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</w:rPr>
        <w:t>Článek 10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</w:rPr>
        <w:t>Zrušovací ustanovení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both"/>
      </w:pPr>
      <w:r w:rsidRPr="001D415F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1D415F" w:rsidRPr="001D415F">
        <w:rPr>
          <w:rFonts w:ascii="Times New Roman" w:hAnsi="Times New Roman" w:cs="Times New Roman"/>
          <w:szCs w:val="24"/>
        </w:rPr>
        <w:t>1/2009</w:t>
      </w:r>
      <w:r w:rsidRPr="001D415F">
        <w:rPr>
          <w:rFonts w:ascii="Times New Roman" w:hAnsi="Times New Roman" w:cs="Times New Roman"/>
          <w:szCs w:val="24"/>
        </w:rPr>
        <w:t xml:space="preserve">, </w:t>
      </w:r>
      <w:r w:rsidR="00961BD8">
        <w:rPr>
          <w:rFonts w:ascii="Times New Roman" w:hAnsi="Times New Roman" w:cs="Times New Roman"/>
          <w:szCs w:val="24"/>
        </w:rPr>
        <w:t>P</w:t>
      </w:r>
      <w:r w:rsidR="001D415F" w:rsidRPr="001D415F">
        <w:rPr>
          <w:rFonts w:ascii="Times New Roman" w:hAnsi="Times New Roman" w:cs="Times New Roman"/>
          <w:szCs w:val="24"/>
        </w:rPr>
        <w:t>ožární řád obce Klapý</w:t>
      </w:r>
      <w:r w:rsidRPr="001D415F">
        <w:rPr>
          <w:rFonts w:ascii="Times New Roman" w:hAnsi="Times New Roman" w:cs="Times New Roman"/>
          <w:szCs w:val="24"/>
        </w:rPr>
        <w:t xml:space="preserve">, ze dne </w:t>
      </w:r>
      <w:r w:rsidR="001D415F" w:rsidRPr="001D415F">
        <w:rPr>
          <w:rFonts w:ascii="Times New Roman" w:hAnsi="Times New Roman" w:cs="Times New Roman"/>
          <w:szCs w:val="24"/>
        </w:rPr>
        <w:t>26. 8. 2009</w:t>
      </w:r>
      <w:r w:rsidRPr="001D415F">
        <w:rPr>
          <w:rFonts w:ascii="Times New Roman" w:hAnsi="Times New Roman" w:cs="Times New Roman"/>
          <w:szCs w:val="24"/>
        </w:rPr>
        <w:t>.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</w:rPr>
        <w:t>Článek 11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</w:rPr>
        <w:t>Účinnost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04478" w:rsidRPr="001D415F" w:rsidRDefault="001A37BB" w:rsidP="001A37B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D415F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1D415F">
        <w:rPr>
          <w:rFonts w:ascii="Times New Roman" w:eastAsia="MS Mincho" w:hAnsi="Times New Roman"/>
          <w:sz w:val="24"/>
          <w:szCs w:val="24"/>
          <w:lang w:val="cs-CZ"/>
        </w:rPr>
        <w:t>počátkem patnáctého dne následujícího po dni jejího vyhlášení</w:t>
      </w:r>
      <w:r w:rsidRPr="001D415F">
        <w:rPr>
          <w:rFonts w:ascii="Times New Roman" w:eastAsia="MS Mincho" w:hAnsi="Times New Roman"/>
          <w:sz w:val="24"/>
          <w:szCs w:val="24"/>
        </w:rPr>
        <w:t>.</w:t>
      </w:r>
      <w:r w:rsidRPr="001D415F">
        <w:rPr>
          <w:rFonts w:ascii="Times New Roman" w:eastAsia="MS Mincho" w:hAnsi="Times New Roman"/>
          <w:sz w:val="24"/>
          <w:szCs w:val="24"/>
        </w:rPr>
        <w:cr/>
      </w:r>
    </w:p>
    <w:p w:rsidR="00404478" w:rsidRPr="001D415F" w:rsidRDefault="00404478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404478" w:rsidRDefault="00404478">
      <w:pPr>
        <w:pStyle w:val="ZkladntextIMP"/>
        <w:spacing w:line="240" w:lineRule="auto"/>
        <w:ind w:left="0"/>
        <w:jc w:val="both"/>
      </w:pPr>
      <w:r w:rsidRPr="001D415F">
        <w:rPr>
          <w:rFonts w:ascii="Times New Roman" w:hAnsi="Times New Roman" w:cs="Times New Roman"/>
          <w:szCs w:val="24"/>
          <w:highlight w:val="yellow"/>
        </w:rPr>
        <w:br/>
      </w:r>
    </w:p>
    <w:p w:rsidR="00961BD8" w:rsidRDefault="00961BD8">
      <w:pPr>
        <w:pStyle w:val="ZkladntextIMP"/>
        <w:spacing w:line="240" w:lineRule="auto"/>
        <w:ind w:left="0"/>
        <w:jc w:val="both"/>
      </w:pPr>
    </w:p>
    <w:p w:rsidR="00961BD8" w:rsidRDefault="00961BD8">
      <w:pPr>
        <w:pStyle w:val="ZkladntextIMP"/>
        <w:spacing w:line="240" w:lineRule="auto"/>
        <w:ind w:left="0"/>
        <w:jc w:val="both"/>
      </w:pPr>
    </w:p>
    <w:p w:rsidR="004C11F6" w:rsidRPr="001D415F" w:rsidRDefault="004C11F6">
      <w:pPr>
        <w:pStyle w:val="ZkladntextIMP"/>
        <w:spacing w:line="240" w:lineRule="auto"/>
        <w:ind w:left="0"/>
        <w:jc w:val="both"/>
      </w:pPr>
    </w:p>
    <w:p w:rsidR="001A37BB" w:rsidRPr="001D415F" w:rsidRDefault="001A37BB">
      <w:pPr>
        <w:pStyle w:val="ZkladntextIMP"/>
        <w:spacing w:line="240" w:lineRule="auto"/>
        <w:ind w:left="0"/>
        <w:jc w:val="both"/>
      </w:pPr>
    </w:p>
    <w:p w:rsidR="00404478" w:rsidRPr="001D415F" w:rsidRDefault="00404478">
      <w:pPr>
        <w:tabs>
          <w:tab w:val="left" w:pos="3780"/>
        </w:tabs>
        <w:jc w:val="both"/>
        <w:rPr>
          <w:rFonts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404478" w:rsidRPr="001D415F">
        <w:tc>
          <w:tcPr>
            <w:tcW w:w="4605" w:type="dxa"/>
            <w:shd w:val="clear" w:color="auto" w:fill="auto"/>
          </w:tcPr>
          <w:p w:rsidR="00404478" w:rsidRPr="001D415F" w:rsidRDefault="00404478">
            <w:pPr>
              <w:jc w:val="center"/>
            </w:pPr>
            <w:r w:rsidRPr="001D415F">
              <w:rPr>
                <w:rFonts w:cs="Times New Roman"/>
                <w:sz w:val="24"/>
                <w:szCs w:val="24"/>
              </w:rPr>
              <w:t>……………………………….</w:t>
            </w:r>
          </w:p>
        </w:tc>
        <w:tc>
          <w:tcPr>
            <w:tcW w:w="4605" w:type="dxa"/>
            <w:shd w:val="clear" w:color="auto" w:fill="auto"/>
          </w:tcPr>
          <w:p w:rsidR="00404478" w:rsidRPr="001D415F" w:rsidRDefault="00404478">
            <w:pPr>
              <w:jc w:val="center"/>
            </w:pPr>
            <w:r w:rsidRPr="001D415F">
              <w:rPr>
                <w:rFonts w:cs="Times New Roman"/>
                <w:sz w:val="24"/>
                <w:szCs w:val="24"/>
              </w:rPr>
              <w:t>……………………………….</w:t>
            </w:r>
          </w:p>
        </w:tc>
      </w:tr>
      <w:tr w:rsidR="00404478" w:rsidRPr="001D415F">
        <w:tc>
          <w:tcPr>
            <w:tcW w:w="4605" w:type="dxa"/>
            <w:shd w:val="clear" w:color="auto" w:fill="auto"/>
          </w:tcPr>
          <w:p w:rsidR="00404478" w:rsidRPr="001D415F" w:rsidRDefault="001D415F">
            <w:pPr>
              <w:jc w:val="center"/>
            </w:pPr>
            <w:r w:rsidRPr="001D415F">
              <w:rPr>
                <w:rFonts w:cs="Times New Roman"/>
                <w:sz w:val="24"/>
                <w:szCs w:val="24"/>
              </w:rPr>
              <w:t>Mgr. Irena Komárková</w:t>
            </w:r>
          </w:p>
          <w:p w:rsidR="00404478" w:rsidRPr="001D415F" w:rsidRDefault="004C11F6" w:rsidP="004C11F6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m</w:t>
            </w:r>
            <w:r w:rsidR="00404478" w:rsidRPr="001D415F">
              <w:rPr>
                <w:rFonts w:cs="Times New Roman"/>
                <w:sz w:val="24"/>
                <w:szCs w:val="24"/>
              </w:rPr>
              <w:t>í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404478" w:rsidRPr="001D415F">
              <w:rPr>
                <w:rFonts w:cs="Times New Roman"/>
                <w:sz w:val="24"/>
                <w:szCs w:val="24"/>
              </w:rPr>
              <w:t>tostarost</w:t>
            </w:r>
            <w:r w:rsidR="001D415F" w:rsidRPr="001D415F">
              <w:rPr>
                <w:rFonts w:cs="Times New Roman"/>
                <w:sz w:val="24"/>
                <w:szCs w:val="24"/>
              </w:rPr>
              <w:t>k</w:t>
            </w:r>
            <w:r w:rsidR="00404478" w:rsidRPr="001D415F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4605" w:type="dxa"/>
            <w:shd w:val="clear" w:color="auto" w:fill="auto"/>
          </w:tcPr>
          <w:p w:rsidR="00404478" w:rsidRPr="001D415F" w:rsidRDefault="001D415F">
            <w:pPr>
              <w:jc w:val="center"/>
            </w:pPr>
            <w:r w:rsidRPr="001D415F">
              <w:rPr>
                <w:rFonts w:cs="Times New Roman"/>
                <w:sz w:val="24"/>
                <w:szCs w:val="24"/>
              </w:rPr>
              <w:t>Romana Albrechtová</w:t>
            </w:r>
          </w:p>
          <w:p w:rsidR="00404478" w:rsidRPr="001D415F" w:rsidRDefault="00404478">
            <w:pPr>
              <w:jc w:val="center"/>
            </w:pPr>
            <w:r w:rsidRPr="001D415F">
              <w:rPr>
                <w:rFonts w:cs="Times New Roman"/>
                <w:sz w:val="24"/>
                <w:szCs w:val="24"/>
              </w:rPr>
              <w:t>starostka</w:t>
            </w:r>
          </w:p>
        </w:tc>
      </w:tr>
    </w:tbl>
    <w:p w:rsidR="00404478" w:rsidRPr="001D415F" w:rsidRDefault="00404478">
      <w:pPr>
        <w:pStyle w:val="Zkladntext"/>
        <w:spacing w:after="0"/>
        <w:rPr>
          <w:szCs w:val="24"/>
          <w:lang w:val="cs-CZ"/>
        </w:rPr>
      </w:pPr>
    </w:p>
    <w:p w:rsidR="00404478" w:rsidRPr="001D415F" w:rsidRDefault="00404478">
      <w:pPr>
        <w:pStyle w:val="Zkladntext"/>
        <w:spacing w:after="0"/>
        <w:rPr>
          <w:szCs w:val="24"/>
          <w:lang w:val="cs-CZ"/>
        </w:rPr>
      </w:pPr>
    </w:p>
    <w:p w:rsidR="00404478" w:rsidRPr="00961BD8" w:rsidRDefault="00404478">
      <w:pPr>
        <w:pStyle w:val="ZkladntextIMP"/>
        <w:pageBreakBefore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404478" w:rsidRPr="00961BD8" w:rsidRDefault="00404478">
      <w:pPr>
        <w:pStyle w:val="ZkladntextIMP"/>
        <w:spacing w:line="240" w:lineRule="auto"/>
        <w:ind w:left="0"/>
      </w:pPr>
      <w:r w:rsidRPr="00961BD8">
        <w:rPr>
          <w:rFonts w:ascii="Times New Roman" w:hAnsi="Times New Roman" w:cs="Times New Roman"/>
          <w:b/>
          <w:szCs w:val="24"/>
        </w:rPr>
        <w:t xml:space="preserve">Příloha č. 1 obecně závazné vyhlášky č. </w:t>
      </w:r>
      <w:r w:rsidR="004E1C44">
        <w:rPr>
          <w:rFonts w:ascii="Times New Roman" w:hAnsi="Times New Roman" w:cs="Times New Roman"/>
          <w:b/>
          <w:szCs w:val="24"/>
        </w:rPr>
        <w:t>1</w:t>
      </w:r>
      <w:r w:rsidRPr="00961BD8">
        <w:rPr>
          <w:rFonts w:ascii="Times New Roman" w:hAnsi="Times New Roman" w:cs="Times New Roman"/>
          <w:b/>
          <w:szCs w:val="24"/>
        </w:rPr>
        <w:t>/20</w:t>
      </w:r>
      <w:r w:rsidR="001A37BB" w:rsidRPr="00961BD8">
        <w:rPr>
          <w:rFonts w:ascii="Times New Roman" w:hAnsi="Times New Roman" w:cs="Times New Roman"/>
          <w:b/>
          <w:szCs w:val="24"/>
        </w:rPr>
        <w:t>22</w:t>
      </w:r>
      <w:r w:rsidRPr="00961BD8">
        <w:rPr>
          <w:rFonts w:ascii="Times New Roman" w:hAnsi="Times New Roman" w:cs="Times New Roman"/>
          <w:b/>
          <w:szCs w:val="24"/>
        </w:rPr>
        <w:t xml:space="preserve">, požární řád </w:t>
      </w:r>
    </w:p>
    <w:p w:rsidR="00404478" w:rsidRPr="00961BD8" w:rsidRDefault="00404478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404478" w:rsidRPr="00961BD8" w:rsidRDefault="00404478">
      <w:pPr>
        <w:pStyle w:val="ZkladntextIMP"/>
        <w:spacing w:line="240" w:lineRule="auto"/>
        <w:ind w:left="15" w:hanging="15"/>
        <w:jc w:val="center"/>
      </w:pPr>
      <w:r w:rsidRPr="00961BD8">
        <w:rPr>
          <w:rFonts w:ascii="Times New Roman" w:hAnsi="Times New Roman" w:cs="Times New Roman"/>
          <w:b/>
          <w:szCs w:val="24"/>
        </w:rPr>
        <w:t xml:space="preserve">A) </w:t>
      </w:r>
      <w:r w:rsidRPr="00961BD8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</w:t>
      </w:r>
      <w:r w:rsidR="001D415F" w:rsidRPr="00961BD8">
        <w:rPr>
          <w:rFonts w:ascii="Times New Roman" w:hAnsi="Times New Roman" w:cs="Times New Roman"/>
          <w:b/>
          <w:szCs w:val="24"/>
          <w:u w:val="single"/>
        </w:rPr>
        <w:t>Klapý</w:t>
      </w:r>
    </w:p>
    <w:p w:rsidR="00404478" w:rsidRPr="00961BD8" w:rsidRDefault="0040447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78"/>
        <w:gridCol w:w="1985"/>
        <w:gridCol w:w="2268"/>
        <w:gridCol w:w="2356"/>
      </w:tblGrid>
      <w:tr w:rsidR="00404478" w:rsidRPr="00961BD8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</w:tcPr>
          <w:p w:rsidR="00404478" w:rsidRPr="00961BD8" w:rsidRDefault="00404478" w:rsidP="00961BD8">
            <w:pPr>
              <w:pStyle w:val="ZkladntextIMP"/>
              <w:snapToGrid w:val="0"/>
              <w:spacing w:line="240" w:lineRule="auto"/>
              <w:ind w:left="0"/>
              <w:jc w:val="center"/>
            </w:pPr>
            <w:r w:rsidRPr="00961BD8">
              <w:rPr>
                <w:rFonts w:ascii="Times New Roman" w:hAnsi="Times New Roman" w:cs="Times New Roman"/>
                <w:b/>
                <w:szCs w:val="24"/>
              </w:rPr>
              <w:t>Dislokace JSDH</w:t>
            </w:r>
            <w:r w:rsidR="00961BD8" w:rsidRPr="00961BD8">
              <w:rPr>
                <w:rFonts w:ascii="Times New Roman" w:hAnsi="Times New Roman" w:cs="Times New Roman"/>
                <w:b/>
                <w:szCs w:val="24"/>
              </w:rPr>
              <w:t xml:space="preserve"> Klapý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</w:tcPr>
          <w:p w:rsidR="00404478" w:rsidRPr="00961BD8" w:rsidRDefault="00404478" w:rsidP="00961BD8">
            <w:pPr>
              <w:pStyle w:val="ZkladntextIMP"/>
              <w:snapToGrid w:val="0"/>
              <w:spacing w:line="240" w:lineRule="auto"/>
              <w:ind w:left="0"/>
              <w:jc w:val="center"/>
            </w:pPr>
            <w:r w:rsidRPr="00961BD8">
              <w:rPr>
                <w:rFonts w:ascii="Times New Roman" w:hAnsi="Times New Roman" w:cs="Times New Roman"/>
                <w:b/>
                <w:szCs w:val="24"/>
              </w:rPr>
              <w:t>Kategorie JSDH</w:t>
            </w:r>
            <w:r w:rsidR="00961BD8" w:rsidRPr="00961BD8">
              <w:rPr>
                <w:rFonts w:ascii="Times New Roman" w:hAnsi="Times New Roman" w:cs="Times New Roman"/>
                <w:b/>
                <w:szCs w:val="24"/>
              </w:rPr>
              <w:t xml:space="preserve"> Klapý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961BD8" w:rsidRDefault="00404478" w:rsidP="00961BD8">
            <w:pPr>
              <w:pStyle w:val="ZkladntextIMP"/>
              <w:snapToGrid w:val="0"/>
              <w:spacing w:line="240" w:lineRule="auto"/>
              <w:ind w:left="0"/>
              <w:jc w:val="center"/>
            </w:pPr>
            <w:r w:rsidRPr="00961BD8">
              <w:rPr>
                <w:rFonts w:ascii="Times New Roman" w:hAnsi="Times New Roman" w:cs="Times New Roman"/>
                <w:b/>
                <w:szCs w:val="24"/>
              </w:rPr>
              <w:t xml:space="preserve">Počet členů </w:t>
            </w:r>
            <w:r w:rsidR="001D415F" w:rsidRPr="00961BD8">
              <w:rPr>
                <w:rFonts w:ascii="Times New Roman" w:hAnsi="Times New Roman" w:cs="Times New Roman"/>
                <w:b/>
                <w:szCs w:val="24"/>
              </w:rPr>
              <w:t>JSDH</w:t>
            </w:r>
            <w:r w:rsidR="00961BD8" w:rsidRPr="00961BD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1D415F" w:rsidRPr="00961BD8">
              <w:rPr>
                <w:rFonts w:ascii="Times New Roman" w:hAnsi="Times New Roman" w:cs="Times New Roman"/>
                <w:b/>
                <w:szCs w:val="24"/>
              </w:rPr>
              <w:t>Klapý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961BD8" w:rsidRDefault="00404478">
            <w:pPr>
              <w:pStyle w:val="ZkladntextIMP"/>
              <w:snapToGrid w:val="0"/>
              <w:spacing w:line="240" w:lineRule="auto"/>
              <w:ind w:left="0"/>
              <w:jc w:val="center"/>
            </w:pPr>
            <w:r w:rsidRPr="00961BD8">
              <w:rPr>
                <w:rFonts w:ascii="Times New Roman" w:hAnsi="Times New Roman" w:cs="Times New Roman"/>
                <w:b/>
                <w:szCs w:val="24"/>
              </w:rPr>
              <w:t>Počet členů družstva v pohotovosti</w:t>
            </w:r>
          </w:p>
        </w:tc>
      </w:tr>
      <w:tr w:rsidR="00404478" w:rsidRPr="00961BD8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404478" w:rsidRPr="00961BD8" w:rsidRDefault="00961BD8">
            <w:pPr>
              <w:jc w:val="center"/>
            </w:pPr>
            <w:r w:rsidRPr="00961BD8">
              <w:rPr>
                <w:rFonts w:cs="Times New Roman"/>
                <w:sz w:val="24"/>
                <w:szCs w:val="24"/>
              </w:rPr>
              <w:t>Klapý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404478" w:rsidRPr="00961BD8" w:rsidRDefault="00404478" w:rsidP="00961BD8">
            <w:pPr>
              <w:jc w:val="center"/>
            </w:pPr>
            <w:r w:rsidRPr="00961BD8">
              <w:rPr>
                <w:rFonts w:cs="Times New Roman"/>
                <w:sz w:val="24"/>
                <w:szCs w:val="24"/>
              </w:rPr>
              <w:t xml:space="preserve">JPO </w:t>
            </w:r>
            <w:r w:rsidR="00961BD8" w:rsidRPr="00961BD8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4478" w:rsidRPr="00961BD8" w:rsidRDefault="00961BD8">
            <w:pPr>
              <w:jc w:val="center"/>
            </w:pPr>
            <w:r w:rsidRPr="00961BD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4478" w:rsidRPr="00961BD8" w:rsidRDefault="00404478">
            <w:pPr>
              <w:jc w:val="center"/>
            </w:pPr>
            <w:r w:rsidRPr="00961BD8">
              <w:rPr>
                <w:rFonts w:cs="Times New Roman"/>
                <w:sz w:val="24"/>
                <w:szCs w:val="24"/>
              </w:rPr>
              <w:t>1 + 3</w:t>
            </w:r>
          </w:p>
        </w:tc>
      </w:tr>
    </w:tbl>
    <w:p w:rsidR="00404478" w:rsidRPr="001D415F" w:rsidRDefault="0040447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</w:rPr>
        <w:t xml:space="preserve">B) </w:t>
      </w:r>
      <w:r w:rsidRPr="001D415F">
        <w:rPr>
          <w:rFonts w:ascii="Times New Roman" w:hAnsi="Times New Roman" w:cs="Times New Roman"/>
          <w:b/>
          <w:szCs w:val="24"/>
          <w:u w:val="single"/>
        </w:rPr>
        <w:t xml:space="preserve">Vybavení JSDH </w:t>
      </w:r>
      <w:r w:rsidR="001D415F" w:rsidRPr="001D415F">
        <w:rPr>
          <w:rFonts w:ascii="Times New Roman" w:hAnsi="Times New Roman" w:cs="Times New Roman"/>
          <w:b/>
          <w:szCs w:val="24"/>
          <w:u w:val="single"/>
        </w:rPr>
        <w:t>Klapý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63"/>
        <w:gridCol w:w="2552"/>
      </w:tblGrid>
      <w:tr w:rsidR="00404478" w:rsidRP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napToGrid w:val="0"/>
              <w:spacing w:line="240" w:lineRule="auto"/>
              <w:ind w:left="0"/>
              <w:jc w:val="center"/>
            </w:pPr>
            <w:r w:rsidRPr="001D415F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napToGrid w:val="0"/>
              <w:spacing w:line="240" w:lineRule="auto"/>
              <w:ind w:left="0"/>
              <w:jc w:val="center"/>
            </w:pPr>
            <w:r w:rsidRPr="001D415F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CAS 24 IT 815 S/3/Z                        1UE 5110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Požární přívěs ADAGOS                  8U1 3531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DA L1 Z Ford Tranzit                       9U9 4730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Plovoucí čerpadlo FROGGY 6k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TOHATSU VC 85BS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Dýchací přístroje MSA AVER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Nabíječka Class Booster 220A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Elektrocentrála EC 2800CX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Ruční siréna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Nabíjecí svítilna EXPERT 3810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Hasící přilby MSA GALET F 1 SF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Žebřík vysouvací Al- HN3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Výsuvný žebřík ZD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Zásahový oblek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Ochranná obuv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Zásahové rukavice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r w:rsidRPr="001D415F">
              <w:rPr>
                <w:rFonts w:eastAsia="Calibri" w:cs="Times New Roman"/>
                <w:sz w:val="24"/>
                <w:szCs w:val="24"/>
              </w:rPr>
              <w:t>Hadice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51</w:t>
            </w:r>
          </w:p>
        </w:tc>
      </w:tr>
      <w:tr w:rsidR="001D415F" w:rsidRPr="001D415F" w:rsidTr="001D415F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1D415F">
              <w:rPr>
                <w:rFonts w:eastAsia="Calibri" w:cs="Times New Roman"/>
                <w:sz w:val="24"/>
                <w:szCs w:val="24"/>
              </w:rPr>
              <w:t>Pila Stihl</w:t>
            </w:r>
            <w:proofErr w:type="gramEnd"/>
            <w:r w:rsidRPr="001D415F">
              <w:rPr>
                <w:rFonts w:eastAsia="Calibri" w:cs="Times New Roman"/>
                <w:sz w:val="24"/>
                <w:szCs w:val="24"/>
              </w:rPr>
              <w:t xml:space="preserve"> MS 390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15F" w:rsidRPr="001D415F" w:rsidRDefault="001D415F" w:rsidP="001D415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1D415F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404478" w:rsidRPr="001D415F" w:rsidRDefault="00404478">
      <w:pPr>
        <w:rPr>
          <w:rFonts w:cs="Times New Roman"/>
          <w:b/>
          <w:sz w:val="24"/>
          <w:szCs w:val="24"/>
        </w:rPr>
      </w:pPr>
    </w:p>
    <w:p w:rsidR="00404478" w:rsidRPr="001D415F" w:rsidRDefault="00404478">
      <w:pPr>
        <w:pageBreakBefore/>
        <w:rPr>
          <w:rFonts w:cs="Times New Roman"/>
          <w:b/>
          <w:sz w:val="24"/>
          <w:szCs w:val="24"/>
          <w:highlight w:val="yellow"/>
        </w:rPr>
      </w:pPr>
    </w:p>
    <w:p w:rsidR="00404478" w:rsidRPr="001D415F" w:rsidRDefault="00404478">
      <w:r w:rsidRPr="001D415F">
        <w:rPr>
          <w:rFonts w:cs="Times New Roman"/>
          <w:b/>
          <w:sz w:val="24"/>
          <w:szCs w:val="24"/>
        </w:rPr>
        <w:t>Příloha č. 2 obecně závazné vyhlášky č.</w:t>
      </w:r>
      <w:r w:rsidR="004E1C44">
        <w:rPr>
          <w:rFonts w:cs="Times New Roman"/>
          <w:b/>
          <w:sz w:val="24"/>
          <w:szCs w:val="24"/>
        </w:rPr>
        <w:t>1/</w:t>
      </w:r>
      <w:r w:rsidRPr="001D415F">
        <w:rPr>
          <w:rFonts w:cs="Times New Roman"/>
          <w:b/>
          <w:sz w:val="24"/>
          <w:szCs w:val="24"/>
        </w:rPr>
        <w:t>20</w:t>
      </w:r>
      <w:r w:rsidR="001A37BB" w:rsidRPr="001D415F">
        <w:rPr>
          <w:rFonts w:cs="Times New Roman"/>
          <w:b/>
          <w:sz w:val="24"/>
          <w:szCs w:val="24"/>
        </w:rPr>
        <w:t>22</w:t>
      </w:r>
      <w:r w:rsidRPr="001D415F">
        <w:rPr>
          <w:rFonts w:cs="Times New Roman"/>
          <w:b/>
          <w:sz w:val="24"/>
          <w:szCs w:val="24"/>
        </w:rPr>
        <w:t>, požární řád</w:t>
      </w:r>
    </w:p>
    <w:p w:rsidR="00404478" w:rsidRPr="001D415F" w:rsidRDefault="00404478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  <w:u w:val="single"/>
        </w:rPr>
        <w:t xml:space="preserve">Seznam sil a prostředků jednotek požární ochrany </w:t>
      </w:r>
    </w:p>
    <w:p w:rsidR="00404478" w:rsidRPr="001D415F" w:rsidRDefault="00404478">
      <w:pPr>
        <w:pStyle w:val="ZkladntextIMP"/>
        <w:spacing w:line="240" w:lineRule="auto"/>
        <w:ind w:left="15" w:hanging="15"/>
        <w:jc w:val="center"/>
      </w:pPr>
      <w:r w:rsidRPr="001D415F">
        <w:rPr>
          <w:rFonts w:ascii="Times New Roman" w:hAnsi="Times New Roman" w:cs="Times New Roman"/>
          <w:b/>
          <w:szCs w:val="24"/>
          <w:u w:val="single"/>
        </w:rPr>
        <w:t>podle požárního poplachového plánu Ústeckého kraje</w:t>
      </w:r>
    </w:p>
    <w:p w:rsidR="00404478" w:rsidRPr="001D415F" w:rsidRDefault="00404478">
      <w:pPr>
        <w:pStyle w:val="ZkladntextIMP"/>
        <w:spacing w:line="240" w:lineRule="auto"/>
        <w:ind w:left="2124"/>
        <w:rPr>
          <w:rFonts w:ascii="Times New Roman" w:hAnsi="Times New Roman" w:cs="Times New Roman"/>
          <w:b/>
          <w:szCs w:val="24"/>
          <w:u w:val="single"/>
        </w:rPr>
      </w:pPr>
    </w:p>
    <w:p w:rsidR="00404478" w:rsidRPr="001D415F" w:rsidRDefault="00404478">
      <w:pPr>
        <w:pStyle w:val="ZkladntextIMP"/>
        <w:spacing w:line="240" w:lineRule="auto"/>
        <w:jc w:val="center"/>
      </w:pPr>
      <w:r w:rsidRPr="001D415F">
        <w:rPr>
          <w:rFonts w:ascii="Times New Roman" w:hAnsi="Times New Roman" w:cs="Times New Roman"/>
          <w:szCs w:val="24"/>
        </w:rPr>
        <w:t xml:space="preserve">Územní odbor </w:t>
      </w:r>
      <w:r w:rsidR="001D415F" w:rsidRPr="001D415F">
        <w:rPr>
          <w:rFonts w:ascii="Times New Roman" w:hAnsi="Times New Roman" w:cs="Times New Roman"/>
          <w:szCs w:val="24"/>
        </w:rPr>
        <w:t>Litoměřice</w:t>
      </w:r>
      <w:r w:rsidRPr="001D415F">
        <w:rPr>
          <w:rFonts w:ascii="Times New Roman" w:hAnsi="Times New Roman" w:cs="Times New Roman"/>
          <w:szCs w:val="24"/>
        </w:rPr>
        <w:t xml:space="preserve"> HZS Ústeckého kraje – okres </w:t>
      </w:r>
      <w:r w:rsidR="001D415F" w:rsidRPr="001D415F">
        <w:rPr>
          <w:rFonts w:ascii="Times New Roman" w:hAnsi="Times New Roman" w:cs="Times New Roman"/>
          <w:szCs w:val="24"/>
        </w:rPr>
        <w:t>Litoměřice</w:t>
      </w:r>
    </w:p>
    <w:p w:rsidR="00404478" w:rsidRPr="001D415F" w:rsidRDefault="00404478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404478" w:rsidRPr="001D415F" w:rsidRDefault="00404478">
      <w:pPr>
        <w:tabs>
          <w:tab w:val="left" w:pos="720"/>
        </w:tabs>
        <w:ind w:right="72"/>
        <w:jc w:val="center"/>
      </w:pPr>
      <w:r w:rsidRPr="001D415F">
        <w:rPr>
          <w:rFonts w:cs="Times New Roman"/>
          <w:b/>
          <w:color w:val="000000"/>
          <w:sz w:val="24"/>
          <w:szCs w:val="24"/>
        </w:rPr>
        <w:t>POŽÁRNÍ</w:t>
      </w:r>
    </w:p>
    <w:p w:rsidR="00404478" w:rsidRPr="001D415F" w:rsidRDefault="00404478">
      <w:pPr>
        <w:tabs>
          <w:tab w:val="left" w:pos="720"/>
        </w:tabs>
        <w:ind w:right="72"/>
        <w:jc w:val="center"/>
      </w:pPr>
      <w:r w:rsidRPr="001D415F">
        <w:rPr>
          <w:rFonts w:cs="Times New Roman"/>
          <w:b/>
          <w:color w:val="000000"/>
          <w:sz w:val="24"/>
          <w:szCs w:val="24"/>
        </w:rPr>
        <w:t>POPLACHOVÝ PLÁN</w:t>
      </w:r>
    </w:p>
    <w:p w:rsidR="00404478" w:rsidRPr="001D415F" w:rsidRDefault="00404478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404478" w:rsidRPr="001D415F" w:rsidRDefault="004E1C44">
      <w:pPr>
        <w:tabs>
          <w:tab w:val="left" w:pos="720"/>
        </w:tabs>
        <w:ind w:right="72"/>
      </w:pPr>
      <w:r>
        <w:rPr>
          <w:rFonts w:cs="Times New Roman"/>
          <w:color w:val="000000"/>
          <w:sz w:val="24"/>
          <w:szCs w:val="24"/>
        </w:rPr>
        <w:t>Pro  město - obec:</w:t>
      </w:r>
      <w:r>
        <w:rPr>
          <w:rFonts w:cs="Times New Roman"/>
          <w:color w:val="000000"/>
          <w:sz w:val="24"/>
          <w:szCs w:val="24"/>
        </w:rPr>
        <w:tab/>
        <w:t>Klapý</w:t>
      </w:r>
    </w:p>
    <w:p w:rsidR="00404478" w:rsidRPr="001D415F" w:rsidRDefault="00404478" w:rsidP="001D415F">
      <w:r w:rsidRPr="001D415F">
        <w:rPr>
          <w:rFonts w:cs="Times New Roman"/>
          <w:color w:val="000000"/>
          <w:sz w:val="24"/>
          <w:szCs w:val="24"/>
        </w:rPr>
        <w:tab/>
      </w:r>
      <w:r w:rsidRPr="001D415F">
        <w:rPr>
          <w:rFonts w:cs="Times New Roman"/>
          <w:color w:val="000000"/>
          <w:sz w:val="24"/>
          <w:szCs w:val="24"/>
        </w:rPr>
        <w:tab/>
      </w:r>
      <w:r w:rsidRPr="001D415F">
        <w:rPr>
          <w:rFonts w:cs="Times New Roman"/>
          <w:color w:val="000000"/>
          <w:sz w:val="24"/>
          <w:szCs w:val="24"/>
        </w:rPr>
        <w:tab/>
      </w:r>
    </w:p>
    <w:p w:rsidR="00404478" w:rsidRPr="001D415F" w:rsidRDefault="00404478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p w:rsidR="00404478" w:rsidRPr="001D415F" w:rsidRDefault="00404478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p w:rsidR="00404478" w:rsidRPr="001D415F" w:rsidRDefault="00404478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tblInd w:w="2448" w:type="dxa"/>
        <w:tblLayout w:type="fixed"/>
        <w:tblLook w:val="0000" w:firstRow="0" w:lastRow="0" w:firstColumn="0" w:lastColumn="0" w:noHBand="0" w:noVBand="0"/>
      </w:tblPr>
      <w:tblGrid>
        <w:gridCol w:w="937"/>
        <w:gridCol w:w="3669"/>
      </w:tblGrid>
      <w:tr w:rsidR="00404478" w:rsidRPr="001D415F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pacing w:line="240" w:lineRule="auto"/>
              <w:ind w:left="0"/>
            </w:pPr>
            <w:r w:rsidRPr="001D415F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pacing w:line="240" w:lineRule="auto"/>
              <w:ind w:left="0"/>
            </w:pPr>
            <w:r w:rsidRPr="001D415F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404478" w:rsidRPr="001D415F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1D415F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SDH Klapý</w:t>
            </w: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SDH Třebenice</w:t>
            </w: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HZS Lovosice</w:t>
            </w:r>
          </w:p>
          <w:p w:rsidR="00404478" w:rsidRPr="001D415F" w:rsidRDefault="001D415F" w:rsidP="001D415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  <w:lang w:eastAsia="cs-CZ"/>
              </w:rPr>
            </w:pPr>
            <w:r w:rsidRPr="001D415F">
              <w:rPr>
                <w:rFonts w:ascii="Times New Roman" w:hAnsi="Times New Roman" w:cs="Times New Roman"/>
                <w:b/>
                <w:szCs w:val="24"/>
                <w:lang w:eastAsia="cs-CZ"/>
              </w:rPr>
              <w:t>SDH Koštice</w:t>
            </w:r>
          </w:p>
          <w:p w:rsidR="001D415F" w:rsidRPr="001D415F" w:rsidRDefault="001D415F" w:rsidP="001D415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04478">
        <w:trPr>
          <w:trHeight w:val="187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1D415F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478" w:rsidRPr="001D415F" w:rsidRDefault="00404478">
            <w:pPr>
              <w:pStyle w:val="ZkladntextIMP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SDH Třebívlice</w:t>
            </w: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SDH Budyně n/O</w:t>
            </w: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HZS Litoměřice</w:t>
            </w: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SDH Brozany n/O</w:t>
            </w:r>
          </w:p>
          <w:p w:rsidR="001D415F" w:rsidRPr="001D415F" w:rsidRDefault="001D415F" w:rsidP="001D415F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sz w:val="24"/>
                <w:szCs w:val="24"/>
                <w:lang w:eastAsia="cs-CZ"/>
              </w:rPr>
            </w:pPr>
            <w:r w:rsidRPr="001D415F">
              <w:rPr>
                <w:rFonts w:cs="Times New Roman"/>
                <w:b/>
                <w:sz w:val="24"/>
                <w:szCs w:val="24"/>
                <w:lang w:eastAsia="cs-CZ"/>
              </w:rPr>
              <w:t>SDH Chotiměř</w:t>
            </w:r>
          </w:p>
          <w:p w:rsidR="00404478" w:rsidRPr="001D415F" w:rsidRDefault="001D415F" w:rsidP="001D415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D415F">
              <w:rPr>
                <w:rFonts w:ascii="Times New Roman" w:hAnsi="Times New Roman" w:cs="Times New Roman"/>
                <w:b/>
                <w:szCs w:val="24"/>
                <w:lang w:eastAsia="cs-CZ"/>
              </w:rPr>
              <w:t>SDH Terezín</w:t>
            </w:r>
          </w:p>
          <w:p w:rsidR="00404478" w:rsidRPr="001D415F" w:rsidRDefault="00404478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404478" w:rsidRDefault="00404478">
      <w:pPr>
        <w:tabs>
          <w:tab w:val="left" w:pos="720"/>
        </w:tabs>
        <w:ind w:right="72"/>
      </w:pPr>
    </w:p>
    <w:sectPr w:rsidR="00404478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467" w:rsidRDefault="00D60467">
      <w:r>
        <w:separator/>
      </w:r>
    </w:p>
  </w:endnote>
  <w:endnote w:type="continuationSeparator" w:id="0">
    <w:p w:rsidR="00D60467" w:rsidRDefault="00D6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467" w:rsidRDefault="00D60467">
      <w:r>
        <w:separator/>
      </w:r>
    </w:p>
  </w:footnote>
  <w:footnote w:type="continuationSeparator" w:id="0">
    <w:p w:rsidR="00D60467" w:rsidRDefault="00D60467">
      <w:r>
        <w:continuationSeparator/>
      </w:r>
    </w:p>
  </w:footnote>
  <w:footnote w:id="1">
    <w:p w:rsidR="00404478" w:rsidRDefault="00404478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lang w:val="cs-CZ"/>
        </w:rPr>
        <w:t>jedná se o jednotku obce s historickým názvem místní části</w:t>
      </w:r>
      <w:r>
        <w:t xml:space="preserve"> </w:t>
      </w:r>
      <w:r>
        <w:rPr>
          <w:lang w:val="cs-CZ"/>
        </w:rPr>
        <w:t>Lhenice</w:t>
      </w:r>
    </w:p>
  </w:footnote>
  <w:footnote w:id="2">
    <w:p w:rsidR="00404478" w:rsidRDefault="00404478">
      <w:pPr>
        <w:pStyle w:val="Textpoznpodarou"/>
        <w:ind w:left="142" w:hanging="142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3">
    <w:p w:rsidR="00404478" w:rsidRDefault="00404478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4">
    <w:p w:rsidR="00404478" w:rsidRDefault="00404478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nařízení Ústeckého kraje č. 8/2012, kterým se stanoví podmínky k zabezpečení zdrojů vody k hašení požárů na území Ústeckého kraje, ze dne 29. 2. 2012; toto nařízení stanoví následující zdroj</w:t>
      </w:r>
      <w:r>
        <w:rPr>
          <w:lang w:val="cs-CZ"/>
        </w:rPr>
        <w:t>e</w:t>
      </w:r>
      <w:r>
        <w:t xml:space="preserve"> vody k hašení požárů pro </w:t>
      </w:r>
      <w:r>
        <w:rPr>
          <w:lang w:val="cs-CZ"/>
        </w:rPr>
        <w:t xml:space="preserve">obec </w:t>
      </w:r>
      <w:r w:rsidR="002012DA">
        <w:rPr>
          <w:lang w:val="cs-CZ"/>
        </w:rPr>
        <w:t>Klapý</w:t>
      </w:r>
      <w:r>
        <w:t>:</w:t>
      </w:r>
      <w:r>
        <w:rPr>
          <w:lang w:val="cs-CZ"/>
        </w:rPr>
        <w:t xml:space="preserve"> </w:t>
      </w:r>
      <w:r>
        <w:rPr>
          <w:b/>
          <w:lang w:val="cs-CZ"/>
        </w:rPr>
        <w:t>rybník</w:t>
      </w:r>
      <w:r>
        <w:rPr>
          <w:lang w:val="cs-CZ"/>
        </w:rPr>
        <w:t xml:space="preserve"> – </w:t>
      </w:r>
      <w:r w:rsidR="002012DA">
        <w:rPr>
          <w:lang w:val="cs-CZ"/>
        </w:rPr>
        <w:t>pod obcí</w:t>
      </w:r>
      <w:r>
        <w:rPr>
          <w:lang w:val="cs-CZ"/>
        </w:rPr>
        <w:t xml:space="preserve"> </w:t>
      </w:r>
      <w:r w:rsidR="002012DA">
        <w:rPr>
          <w:lang w:val="cs-CZ"/>
        </w:rPr>
        <w:t>100</w:t>
      </w:r>
      <w:r>
        <w:rPr>
          <w:lang w:val="cs-CZ"/>
        </w:rPr>
        <w:t xml:space="preserve"> m</w:t>
      </w:r>
      <w:r>
        <w:rPr>
          <w:vertAlign w:val="superscript"/>
          <w:lang w:val="cs-CZ"/>
        </w:rPr>
        <w:t>3</w:t>
      </w:r>
      <w:r>
        <w:rPr>
          <w:lang w:val="cs-CZ"/>
        </w:rPr>
        <w:t xml:space="preserve"> (obec) a</w:t>
      </w:r>
      <w:r w:rsidR="002012DA">
        <w:rPr>
          <w:lang w:val="cs-CZ"/>
        </w:rPr>
        <w:t xml:space="preserve"> </w:t>
      </w:r>
      <w:r w:rsidR="002012DA">
        <w:rPr>
          <w:b/>
          <w:lang w:val="cs-CZ"/>
        </w:rPr>
        <w:t>požární nádrž</w:t>
      </w:r>
      <w:r w:rsidR="002012DA">
        <w:rPr>
          <w:lang w:val="cs-CZ"/>
        </w:rPr>
        <w:t xml:space="preserve"> – pod obcí</w:t>
      </w:r>
      <w:r>
        <w:rPr>
          <w:lang w:val="cs-CZ"/>
        </w:rPr>
        <w:t xml:space="preserve"> </w:t>
      </w:r>
      <w:r w:rsidR="002012DA">
        <w:rPr>
          <w:lang w:val="cs-CZ"/>
        </w:rPr>
        <w:t>1200</w:t>
      </w:r>
      <w:r>
        <w:rPr>
          <w:lang w:val="cs-CZ"/>
        </w:rPr>
        <w:t xml:space="preserve"> m</w:t>
      </w:r>
      <w:r>
        <w:rPr>
          <w:vertAlign w:val="superscript"/>
          <w:lang w:val="cs-CZ"/>
        </w:rPr>
        <w:t>3</w:t>
      </w:r>
      <w:r>
        <w:rPr>
          <w:lang w:val="cs-CZ"/>
        </w:rPr>
        <w:t xml:space="preserve"> (obec)</w:t>
      </w:r>
    </w:p>
  </w:footnote>
  <w:footnote w:id="5">
    <w:p w:rsidR="00404478" w:rsidRDefault="00404478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jedn</w:t>
      </w:r>
      <w:r>
        <w:rPr>
          <w:lang w:val="cs-CZ"/>
        </w:rPr>
        <w:t>á</w:t>
      </w:r>
      <w:r>
        <w:t xml:space="preserve"> se o zdroj</w:t>
      </w:r>
      <w:r>
        <w:rPr>
          <w:lang w:val="cs-CZ"/>
        </w:rPr>
        <w:t>e</w:t>
      </w:r>
      <w:r>
        <w:t xml:space="preserve"> ve vlastnictví </w:t>
      </w:r>
      <w:r>
        <w:rPr>
          <w:lang w:val="cs-CZ"/>
        </w:rPr>
        <w:t>obce</w:t>
      </w:r>
      <w:r>
        <w:t xml:space="preserve"> nebo jiných subjektů, se kterými se </w:t>
      </w:r>
      <w:r>
        <w:rPr>
          <w:lang w:val="cs-CZ"/>
        </w:rPr>
        <w:t>obec</w:t>
      </w:r>
      <w:r>
        <w:t xml:space="preserve"> dohodl</w:t>
      </w:r>
      <w:r>
        <w:rPr>
          <w:lang w:val="cs-CZ"/>
        </w:rPr>
        <w:t>a</w:t>
      </w:r>
      <w:r>
        <w:t xml:space="preserve"> o zařazení mezi stanovené </w:t>
      </w:r>
      <w:r>
        <w:rPr>
          <w:lang w:val="cs-CZ"/>
        </w:rPr>
        <w:t xml:space="preserve">další </w:t>
      </w:r>
      <w:r>
        <w:t>zdroje vody k hašení požárů</w:t>
      </w:r>
    </w:p>
  </w:footnote>
  <w:footnote w:id="6">
    <w:p w:rsidR="00404478" w:rsidRDefault="00404478">
      <w:pPr>
        <w:pStyle w:val="Zkladntext31"/>
        <w:ind w:left="170" w:hanging="170"/>
      </w:pPr>
      <w:r w:rsidRPr="001A37BB">
        <w:rPr>
          <w:rStyle w:val="Znakypropoznmkupodarou"/>
          <w:rFonts w:ascii="Liberation Serif" w:hAnsi="Liberation Serif"/>
          <w:b w:val="0"/>
        </w:rPr>
        <w:footnoteRef/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např. § 5 odst. 1 písm. b), § 7 odst. 1 nebo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§ 17 odst. 1 písm. b) a e) zákona o požární ochraně</w:t>
      </w:r>
    </w:p>
  </w:footnote>
  <w:footnote w:id="7">
    <w:p w:rsidR="00404478" w:rsidRDefault="00404478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8">
    <w:p w:rsidR="00404478" w:rsidRDefault="00404478">
      <w:pPr>
        <w:pStyle w:val="Textpoznpodarou"/>
        <w:ind w:left="170" w:hanging="170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</w:r>
      <w:r>
        <w:rPr>
          <w:vertAlign w:val="superscript"/>
        </w:rPr>
        <w:t>)</w:t>
      </w:r>
      <w:r>
        <w:t xml:space="preserve"> nařízení Ústeckého kraje č. 8/2011, kterým se vydává Požární poplachový plán Ústeckého kraje, ze dne 20. 7. 2011</w:t>
      </w:r>
      <w:r>
        <w:rPr>
          <w:lang w:val="cs-CZ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09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709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41"/>
    <w:rsid w:val="001A37BB"/>
    <w:rsid w:val="001D415F"/>
    <w:rsid w:val="002012DA"/>
    <w:rsid w:val="00404478"/>
    <w:rsid w:val="004C11F6"/>
    <w:rsid w:val="004E1C44"/>
    <w:rsid w:val="0070577E"/>
    <w:rsid w:val="00961BD8"/>
    <w:rsid w:val="00A44541"/>
    <w:rsid w:val="00B820B2"/>
    <w:rsid w:val="00D60467"/>
    <w:rsid w:val="00DB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7761DA-7888-474B-BB51-2813A38C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</w:pPr>
    <w:rPr>
      <w:rFonts w:cs="Calibri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 w:cs="Times New Roman"/>
      <w:b w:val="0"/>
    </w:rPr>
  </w:style>
  <w:style w:type="character" w:customStyle="1" w:styleId="WW8Num2z3">
    <w:name w:val="WW8Num2z3"/>
    <w:rPr>
      <w:rFonts w:ascii="Times New Roman" w:eastAsia="Times New Roman" w:hAnsi="Times New Roman" w:cs="Times New Roman"/>
    </w:rPr>
  </w:style>
  <w:style w:type="character" w:customStyle="1" w:styleId="WW8Num2z4">
    <w:name w:val="WW8Num2z4"/>
    <w:rPr>
      <w:rFonts w:ascii="Symbol" w:hAnsi="Symbol" w:cs="Symbol" w:hint="default"/>
      <w:szCs w:val="24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szCs w:val="24"/>
    </w:rPr>
  </w:style>
  <w:style w:type="character" w:customStyle="1" w:styleId="WW8Num4z1">
    <w:name w:val="WW8Num4z1"/>
    <w:rPr>
      <w:rFonts w:ascii="Times New Roman" w:eastAsia="Times New Roman" w:hAnsi="Times New Roman" w:cs="Times New Roman"/>
      <w:b w:val="0"/>
    </w:rPr>
  </w:style>
  <w:style w:type="character" w:customStyle="1" w:styleId="WW8Num4z2">
    <w:name w:val="WW8Num4z2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z3">
    <w:name w:val="WW8Num4z3"/>
    <w:rPr>
      <w:rFonts w:ascii="Times New Roman" w:eastAsia="Times New Roman" w:hAnsi="Times New Roman" w:cs="Times New Roman"/>
    </w:rPr>
  </w:style>
  <w:style w:type="character" w:customStyle="1" w:styleId="WW8Num4z4">
    <w:name w:val="WW8Num4z4"/>
    <w:rPr>
      <w:rFonts w:ascii="Symbol" w:hAnsi="Symbol" w:cs="Symbol" w:hint="default"/>
      <w:szCs w:val="24"/>
    </w:rPr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szCs w:val="24"/>
    </w:rPr>
  </w:style>
  <w:style w:type="character" w:customStyle="1" w:styleId="WW8Num6z0">
    <w:name w:val="WW8Num6z0"/>
    <w:rPr>
      <w:rFonts w:ascii="Times New Roman" w:hAnsi="Times New Roman" w:cs="Times New Roman"/>
      <w:b w:val="0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</w:rPr>
  </w:style>
  <w:style w:type="character" w:customStyle="1" w:styleId="WW8Num15z3">
    <w:name w:val="WW8Num15z3"/>
    <w:rPr>
      <w:rFonts w:ascii="Times New Roman" w:eastAsia="Times New Roman" w:hAnsi="Times New Roman" w:cs="Times New Roman" w:hint="default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 w:hint="default"/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Arial" w:hAnsi="Times New Roman" w:cs="Times New Roman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b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color w:val="000000"/>
      <w:position w:val="0"/>
      <w:sz w:val="24"/>
      <w:szCs w:val="24"/>
      <w:vertAlign w:val="baseline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Standardnpsmoodstavce2">
    <w:name w:val="Standardní písmo odstavce2"/>
  </w:style>
  <w:style w:type="character" w:customStyle="1" w:styleId="TextpoznpodarouChar">
    <w:name w:val="Text pozn. pod čarou Char"/>
    <w:rPr>
      <w:rFonts w:ascii="Times New Roman" w:eastAsia="Times New Roman" w:hAnsi="Times New Roman" w:cs="Calibri"/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sz w:val="24"/>
      <w:szCs w:val="20"/>
    </w:rPr>
  </w:style>
  <w:style w:type="character" w:customStyle="1" w:styleId="ProsttextChar">
    <w:name w:val="Prostý text Char"/>
    <w:link w:val="Prosttext"/>
    <w:rPr>
      <w:rFonts w:ascii="Courier New" w:eastAsia="Times New Roman" w:hAnsi="Courier New" w:cs="Courier New"/>
      <w:lang w:val="x-none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</w:rPr>
  </w:style>
  <w:style w:type="character" w:customStyle="1" w:styleId="ZhlavChar">
    <w:name w:val="Záhlaví Char"/>
    <w:rPr>
      <w:rFonts w:ascii="Times New Roman" w:eastAsia="Times New Roman" w:hAnsi="Times New Roman" w:cs="Calibri"/>
    </w:rPr>
  </w:style>
  <w:style w:type="character" w:customStyle="1" w:styleId="ZpatChar">
    <w:name w:val="Zápatí Char"/>
    <w:rPr>
      <w:rFonts w:ascii="Times New Roman" w:eastAsia="Times New Roman" w:hAnsi="Times New Roman" w:cs="Calibri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2"/>
  </w:style>
  <w:style w:type="character" w:customStyle="1" w:styleId="Standardnpsmoodstavce1">
    <w:name w:val="Standardní písmo odstavce1"/>
  </w:style>
  <w:style w:type="character" w:customStyle="1" w:styleId="st1">
    <w:name w:val="st1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uppressAutoHyphens w:val="0"/>
      <w:overflowPunct/>
      <w:autoSpaceDE/>
      <w:spacing w:after="120"/>
    </w:pPr>
    <w:rPr>
      <w:rFonts w:cs="Times New Roman"/>
      <w:sz w:val="24"/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/>
    </w:rPr>
  </w:style>
  <w:style w:type="paragraph" w:styleId="Textpoznpodarou">
    <w:name w:val="footnote text"/>
    <w:basedOn w:val="Normln"/>
    <w:rPr>
      <w:rFonts w:cs="Times New Roman"/>
      <w:lang w:val="x-none"/>
    </w:rPr>
  </w:style>
  <w:style w:type="paragraph" w:customStyle="1" w:styleId="ZkladntextIMP">
    <w:name w:val="Základní text_IMP"/>
    <w:basedOn w:val="Normln"/>
    <w:pPr>
      <w:spacing w:line="276" w:lineRule="auto"/>
      <w:ind w:left="480"/>
    </w:pPr>
    <w:rPr>
      <w:rFonts w:ascii="Arial" w:hAnsi="Arial" w:cs="Arial"/>
      <w:sz w:val="24"/>
    </w:rPr>
  </w:style>
  <w:style w:type="paragraph" w:customStyle="1" w:styleId="Zkladntext21">
    <w:name w:val="Základní text 21"/>
    <w:basedOn w:val="Normln"/>
    <w:pPr>
      <w:suppressAutoHyphens w:val="0"/>
      <w:overflowPunct/>
      <w:autoSpaceDE/>
    </w:pPr>
    <w:rPr>
      <w:rFonts w:cs="Times New Roman"/>
      <w:sz w:val="24"/>
      <w:lang w:val="x-none"/>
    </w:rPr>
  </w:style>
  <w:style w:type="paragraph" w:customStyle="1" w:styleId="Prosttext1">
    <w:name w:val="Prostý text1"/>
    <w:basedOn w:val="Normln"/>
    <w:pPr>
      <w:suppressAutoHyphens w:val="0"/>
      <w:overflowPunct/>
      <w:autoSpaceDE/>
    </w:pPr>
    <w:rPr>
      <w:rFonts w:ascii="Courier New" w:hAnsi="Courier New" w:cs="Times New Roman"/>
      <w:lang w:val="x-none"/>
    </w:rPr>
  </w:style>
  <w:style w:type="paragraph" w:customStyle="1" w:styleId="Normal">
    <w:name w:val="[Normal]"/>
    <w:pPr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Zkladntext31">
    <w:name w:val="Základní text 31"/>
    <w:basedOn w:val="Normln"/>
    <w:pPr>
      <w:overflowPunct/>
      <w:autoSpaceDE/>
      <w:jc w:val="both"/>
    </w:pPr>
    <w:rPr>
      <w:rFonts w:ascii="Arial" w:hAnsi="Arial" w:cs="Arial"/>
      <w:b/>
      <w:sz w:val="24"/>
      <w:szCs w:val="24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Textbubliny">
    <w:name w:val="Balloon Text"/>
    <w:basedOn w:val="Normln"/>
    <w:rPr>
      <w:rFonts w:ascii="Tahoma" w:hAnsi="Tahoma" w:cs="Times New Roman"/>
      <w:sz w:val="16"/>
      <w:szCs w:val="16"/>
      <w:lang w:val="x-none"/>
    </w:rPr>
  </w:style>
  <w:style w:type="paragraph" w:customStyle="1" w:styleId="Normln1">
    <w:name w:val="Normální1"/>
    <w:pPr>
      <w:suppressAutoHyphens/>
    </w:pPr>
    <w:rPr>
      <w:lang w:eastAsia="zh-CN"/>
    </w:rPr>
  </w:style>
  <w:style w:type="paragraph" w:styleId="Normlnweb">
    <w:name w:val="Normal (Web)"/>
    <w:basedOn w:val="Normln"/>
    <w:pPr>
      <w:suppressAutoHyphens w:val="0"/>
      <w:overflowPunct/>
      <w:autoSpaceDE/>
      <w:spacing w:before="280" w:after="280"/>
      <w:ind w:firstLine="500"/>
      <w:jc w:val="both"/>
    </w:pPr>
    <w:rPr>
      <w:rFonts w:cs="Times New Roman"/>
      <w:color w:val="000000"/>
      <w:sz w:val="24"/>
      <w:szCs w:val="24"/>
    </w:rPr>
  </w:style>
  <w:style w:type="paragraph" w:customStyle="1" w:styleId="Obsahtabulky">
    <w:name w:val="Obsah tabulky"/>
    <w:basedOn w:val="Normln"/>
    <w:pPr>
      <w:widowControl w:val="0"/>
      <w:suppressLineNumbers/>
      <w:overflowPunct/>
    </w:pPr>
    <w:rPr>
      <w:rFonts w:ascii="Arial" w:eastAsia="Arial" w:hAnsi="Arial" w:cs="Times New Roman"/>
      <w:sz w:val="24"/>
      <w:szCs w:val="24"/>
      <w:lang w:val="x-none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1A37BB"/>
    <w:pPr>
      <w:suppressAutoHyphens w:val="0"/>
      <w:overflowPunct/>
      <w:autoSpaceDE/>
    </w:pPr>
    <w:rPr>
      <w:rFonts w:ascii="Courier New" w:hAnsi="Courier New" w:cs="Courier New"/>
      <w:lang w:val="x-none" w:eastAsia="cs-CZ"/>
    </w:rPr>
  </w:style>
  <w:style w:type="character" w:customStyle="1" w:styleId="ProsttextChar1">
    <w:name w:val="Prostý text Char1"/>
    <w:uiPriority w:val="99"/>
    <w:semiHidden/>
    <w:rsid w:val="001A37BB"/>
    <w:rPr>
      <w:rFonts w:ascii="Courier New" w:hAnsi="Courier New" w:cs="Courier New"/>
      <w:lang w:eastAsia="zh-CN"/>
    </w:rPr>
  </w:style>
  <w:style w:type="table" w:styleId="Mkatabulky">
    <w:name w:val="Table Grid"/>
    <w:basedOn w:val="Normlntabulka"/>
    <w:uiPriority w:val="39"/>
    <w:rsid w:val="001D41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879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HP</cp:lastModifiedBy>
  <cp:revision>2</cp:revision>
  <cp:lastPrinted>2016-01-27T08:42:00Z</cp:lastPrinted>
  <dcterms:created xsi:type="dcterms:W3CDTF">2022-02-01T07:19:00Z</dcterms:created>
  <dcterms:modified xsi:type="dcterms:W3CDTF">2022-02-01T07:19:00Z</dcterms:modified>
</cp:coreProperties>
</file>