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2DD79" w14:textId="77777777" w:rsidR="00AD1236" w:rsidRDefault="00000000">
      <w:pPr>
        <w:pStyle w:val="Nzev"/>
      </w:pPr>
      <w:r>
        <w:t>Město Jesenice</w:t>
      </w:r>
      <w:r>
        <w:br/>
        <w:t>Zastupitelstvo města Jesenice</w:t>
      </w:r>
    </w:p>
    <w:p w14:paraId="7DE723D3" w14:textId="77777777" w:rsidR="00AD1236" w:rsidRDefault="00000000">
      <w:pPr>
        <w:pStyle w:val="Nadpis1"/>
      </w:pPr>
      <w:r>
        <w:t>Obecně závazná vyhláška města Jesenice</w:t>
      </w:r>
      <w:r>
        <w:br/>
        <w:t>o místním poplatku za odkládání komunálního odpadu z nemovité věci</w:t>
      </w:r>
    </w:p>
    <w:p w14:paraId="275650B0" w14:textId="77777777" w:rsidR="00AD1236" w:rsidRDefault="00000000">
      <w:pPr>
        <w:pStyle w:val="UvodniVeta"/>
      </w:pPr>
      <w:r>
        <w:t>Zastupitelstvo města Jesenice se na svém zasedání dne 12.6.2024 usnesením č. 105/24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5622D4E" w14:textId="77777777" w:rsidR="00AD1236" w:rsidRDefault="00000000">
      <w:pPr>
        <w:pStyle w:val="Nadpis2"/>
      </w:pPr>
      <w:r>
        <w:t>Čl. 1</w:t>
      </w:r>
      <w:r>
        <w:br/>
        <w:t>Úvodní ustanovení</w:t>
      </w:r>
    </w:p>
    <w:p w14:paraId="1270DA1D" w14:textId="77777777" w:rsidR="00AD1236" w:rsidRDefault="00000000">
      <w:pPr>
        <w:pStyle w:val="Odstavec"/>
        <w:numPr>
          <w:ilvl w:val="0"/>
          <w:numId w:val="1"/>
        </w:numPr>
      </w:pPr>
      <w:r>
        <w:t>Město Jesenice touto vyhláškou zavádí místní poplatek za odkládání komunálního odpadu z nemovité věci (dále jen „poplatek“).</w:t>
      </w:r>
    </w:p>
    <w:p w14:paraId="0E6C36AC" w14:textId="77777777" w:rsidR="00AD123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87A176F" w14:textId="77777777" w:rsidR="00AD1236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2EE1EAF2" w14:textId="77777777" w:rsidR="00AD1236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2BFF15CA" w14:textId="77777777" w:rsidR="00AD1236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73F3B1FC" w14:textId="77777777" w:rsidR="00AD1236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6FFF4F3" w14:textId="77777777" w:rsidR="00AD1236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464F768" w14:textId="77777777" w:rsidR="00AD1236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073FE30" w14:textId="77777777" w:rsidR="00AD1236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CEB541F" w14:textId="77777777" w:rsidR="00AD1236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B071D8E" w14:textId="77777777" w:rsidR="00AD1236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B058076" w14:textId="77777777" w:rsidR="00AD1236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D1E31B2" w14:textId="77777777" w:rsidR="00AD123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A6532D6" w14:textId="77777777" w:rsidR="00AD1236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75C05ED" w14:textId="77777777" w:rsidR="00AD1236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05C01D4" w14:textId="77777777" w:rsidR="00AD1236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4BF0CB7" w14:textId="77777777" w:rsidR="00AD1236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0579523" w14:textId="77777777" w:rsidR="00AD1236" w:rsidRDefault="00000000">
      <w:pPr>
        <w:pStyle w:val="Nadpis2"/>
      </w:pPr>
      <w:r>
        <w:t>Čl. 4</w:t>
      </w:r>
      <w:r>
        <w:br/>
        <w:t>Základ poplatku</w:t>
      </w:r>
    </w:p>
    <w:p w14:paraId="3B010C39" w14:textId="77777777" w:rsidR="00AD1236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23EBC81" w14:textId="77777777" w:rsidR="00AD1236" w:rsidRDefault="00000000">
      <w:pPr>
        <w:pStyle w:val="Odstavec"/>
        <w:numPr>
          <w:ilvl w:val="0"/>
          <w:numId w:val="1"/>
        </w:numPr>
      </w:pPr>
      <w:bookmarkStart w:id="0" w:name="_Hlk152766996"/>
      <w:r>
        <w:t xml:space="preserve">Objednanou kapacitou soustřeďovacích prostředků pro nemovitou věc </w:t>
      </w:r>
      <w:bookmarkEnd w:id="0"/>
      <w:r>
        <w:t>za kalendářní měsíc připadající na poplatníka je</w:t>
      </w:r>
    </w:p>
    <w:p w14:paraId="2BD261E7" w14:textId="77777777" w:rsidR="00AD1236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102A7DF" w14:textId="77777777" w:rsidR="00AD1236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DEEDE65" w14:textId="77777777" w:rsidR="00AD1236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6FD68DFF" w14:textId="77777777" w:rsidR="00AD1236" w:rsidRDefault="00000000">
      <w:pPr>
        <w:pStyle w:val="Nadpis2"/>
      </w:pPr>
      <w:r>
        <w:t>Čl. 5</w:t>
      </w:r>
      <w:r>
        <w:br/>
        <w:t>Sazba poplatku</w:t>
      </w:r>
    </w:p>
    <w:p w14:paraId="15127084" w14:textId="77777777" w:rsidR="00AD1236" w:rsidRDefault="00000000">
      <w:pPr>
        <w:pStyle w:val="Odstavec"/>
      </w:pPr>
      <w:r>
        <w:t>Sazba poplatku činí 0,90 Kč za l.</w:t>
      </w:r>
    </w:p>
    <w:p w14:paraId="7F733B9C" w14:textId="77777777" w:rsidR="00AD1236" w:rsidRDefault="00000000">
      <w:pPr>
        <w:pStyle w:val="Nadpis2"/>
      </w:pPr>
      <w:r>
        <w:t>Čl. 6</w:t>
      </w:r>
      <w:r>
        <w:br/>
        <w:t>Výpočet poplatku</w:t>
      </w:r>
    </w:p>
    <w:p w14:paraId="02C2D0B4" w14:textId="77777777" w:rsidR="00AD1236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6CD34C7" w14:textId="77777777" w:rsidR="00AD1236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96E704B" w14:textId="77777777" w:rsidR="00AD1236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CD6A7FA" w14:textId="77777777" w:rsidR="00AD1236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1F7225B" w14:textId="77777777" w:rsidR="00AD1236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00EDA54D" w14:textId="77777777" w:rsidR="00AD1236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28. února daného kalendářního roku.</w:t>
      </w:r>
    </w:p>
    <w:p w14:paraId="37EB1CD8" w14:textId="77777777" w:rsidR="00AD1236" w:rsidRDefault="00000000">
      <w:pPr>
        <w:pStyle w:val="Odstavec"/>
        <w:numPr>
          <w:ilvl w:val="0"/>
          <w:numId w:val="1"/>
        </w:numPr>
      </w:pPr>
      <w:r>
        <w:t>Plátce poplatku, který nabyl postavení plátce poplatku po datu uvedeném v odstavci 1, odvede vybraný poplatek nejpozději do 15. ledna následujícího kalendářního roku.</w:t>
      </w:r>
    </w:p>
    <w:p w14:paraId="51BE58D6" w14:textId="77777777" w:rsidR="00AD1236" w:rsidRDefault="00000000">
      <w:pPr>
        <w:pStyle w:val="Odstavec"/>
        <w:numPr>
          <w:ilvl w:val="0"/>
          <w:numId w:val="1"/>
        </w:numPr>
      </w:pPr>
      <w:r>
        <w:t>Lhůta pro odvedení poplatku neskončí plátci poplatku dříve než lhůta pro podání ohlášení podle čl. 3 odst. 1 této vyhlášky.</w:t>
      </w:r>
    </w:p>
    <w:p w14:paraId="0E62F6B1" w14:textId="77777777" w:rsidR="00AD1236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1, 2 nebo 3 poplatník</w:t>
      </w:r>
      <w:r>
        <w:rPr>
          <w:vertAlign w:val="superscript"/>
        </w:rPr>
        <w:footnoteReference w:id="15"/>
      </w:r>
      <w:r>
        <w:t>.</w:t>
      </w:r>
    </w:p>
    <w:p w14:paraId="059E9BD4" w14:textId="77777777" w:rsidR="00AD1236" w:rsidRDefault="00AD1236">
      <w:pPr>
        <w:pStyle w:val="Odstavec"/>
      </w:pPr>
    </w:p>
    <w:p w14:paraId="30CCB7FC" w14:textId="77777777" w:rsidR="00AD1236" w:rsidRDefault="00000000">
      <w:pPr>
        <w:pStyle w:val="Nadpis2"/>
      </w:pPr>
      <w:r>
        <w:t>Čl. 8</w:t>
      </w:r>
      <w:r>
        <w:br/>
        <w:t>Přechodné a zrušovací ustanovení</w:t>
      </w:r>
    </w:p>
    <w:p w14:paraId="38BAF937" w14:textId="77777777" w:rsidR="00AD123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7F7956F" w14:textId="77777777" w:rsidR="00AD1236" w:rsidRDefault="00000000">
      <w:pPr>
        <w:pStyle w:val="Odstavec"/>
        <w:numPr>
          <w:ilvl w:val="0"/>
          <w:numId w:val="7"/>
        </w:numPr>
      </w:pPr>
      <w:r>
        <w:t>Zrušuje se obecně závazná vyhláška č. 2/2023, o místním poplatku za odkládání komunálního odpadu z nemovité věci, ze dne 1. ledna 2024.</w:t>
      </w:r>
    </w:p>
    <w:p w14:paraId="702CB716" w14:textId="77777777" w:rsidR="00AD1236" w:rsidRDefault="00000000">
      <w:pPr>
        <w:pStyle w:val="Nadpis2"/>
      </w:pPr>
      <w:r>
        <w:t>Čl. 9</w:t>
      </w:r>
      <w:r>
        <w:br/>
        <w:t>Účinnost</w:t>
      </w:r>
    </w:p>
    <w:p w14:paraId="7E78B941" w14:textId="77777777" w:rsidR="00AD1236" w:rsidRDefault="00000000">
      <w:pPr>
        <w:pStyle w:val="Odstavec"/>
      </w:pPr>
      <w:r>
        <w:t xml:space="preserve">Tato vyhláška nabývá účinnosti dnem 1.7.2024  </w:t>
      </w:r>
    </w:p>
    <w:p w14:paraId="7867F2F6" w14:textId="77777777" w:rsidR="00AD1236" w:rsidRDefault="00AD1236"/>
    <w:p w14:paraId="46E0CD6A" w14:textId="77777777" w:rsidR="00AD1236" w:rsidRDefault="00AD1236">
      <w:pPr>
        <w:suppressAutoHyphens w:val="0"/>
        <w:textAlignment w:val="auto"/>
        <w:rPr>
          <w:rFonts w:ascii="Arial" w:eastAsia="Times New Roman" w:hAnsi="Arial" w:cs="Arial"/>
          <w:bCs/>
          <w:iCs/>
          <w:kern w:val="0"/>
          <w:sz w:val="22"/>
          <w:szCs w:val="22"/>
          <w:shd w:val="clear" w:color="auto" w:fill="FFFF00"/>
          <w:lang w:eastAsia="cs-CZ" w:bidi="ar-SA"/>
        </w:rPr>
      </w:pPr>
    </w:p>
    <w:p w14:paraId="393533B3" w14:textId="77777777" w:rsidR="00AD1236" w:rsidRDefault="00000000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Podpis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proofErr w:type="spellStart"/>
      <w:r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490D2BD9" w14:textId="77777777" w:rsidR="00AD1236" w:rsidRDefault="0000000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………………………</w:t>
      </w:r>
    </w:p>
    <w:p w14:paraId="19580B29" w14:textId="77777777" w:rsidR="00AD1236" w:rsidRDefault="00000000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 xml:space="preserve">Ing. Roman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Valuš</w:t>
      </w:r>
      <w:proofErr w:type="spellEnd"/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Jan Polák</w:t>
      </w:r>
    </w:p>
    <w:p w14:paraId="61B0E9E0" w14:textId="77777777" w:rsidR="00AD1236" w:rsidRDefault="0000000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5B09293D" w14:textId="77777777" w:rsidR="00AD1236" w:rsidRDefault="00AD1236">
      <w:pPr>
        <w:suppressAutoHyphens w:val="0"/>
        <w:ind w:firstLine="708"/>
        <w:textAlignment w:val="auto"/>
      </w:pPr>
    </w:p>
    <w:sectPr w:rsidR="00AD123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6C8AF" w14:textId="77777777" w:rsidR="00123205" w:rsidRDefault="00123205">
      <w:r>
        <w:separator/>
      </w:r>
    </w:p>
  </w:endnote>
  <w:endnote w:type="continuationSeparator" w:id="0">
    <w:p w14:paraId="665D757D" w14:textId="77777777" w:rsidR="00123205" w:rsidRDefault="0012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2811E" w14:textId="77777777" w:rsidR="00123205" w:rsidRDefault="00123205">
      <w:r>
        <w:rPr>
          <w:color w:val="000000"/>
        </w:rPr>
        <w:separator/>
      </w:r>
    </w:p>
  </w:footnote>
  <w:footnote w:type="continuationSeparator" w:id="0">
    <w:p w14:paraId="7033E8E5" w14:textId="77777777" w:rsidR="00123205" w:rsidRDefault="00123205">
      <w:r>
        <w:continuationSeparator/>
      </w:r>
    </w:p>
  </w:footnote>
  <w:footnote w:id="1">
    <w:p w14:paraId="2CCB896E" w14:textId="77777777" w:rsidR="00AD123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764085F" w14:textId="77777777" w:rsidR="00AD123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3A1DBF5" w14:textId="77777777" w:rsidR="00AD1236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3802FBB" w14:textId="77777777" w:rsidR="00AD1236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7B3D7CD" w14:textId="77777777" w:rsidR="00AD1236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96A9629" w14:textId="77777777" w:rsidR="00AD1236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90F6FB3" w14:textId="77777777" w:rsidR="00AD123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03CE079" w14:textId="77777777" w:rsidR="00AD123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A7C4F82" w14:textId="77777777" w:rsidR="00AD123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E0307FE" w14:textId="77777777" w:rsidR="00AD1236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55665F9" w14:textId="77777777" w:rsidR="00AD1236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E930556" w14:textId="77777777" w:rsidR="00AD1236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9405BBB" w14:textId="77777777" w:rsidR="00AD1236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50BE434" w14:textId="77777777" w:rsidR="00AD1236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43EA5D6" w14:textId="77777777" w:rsidR="00AD1236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23E14"/>
    <w:multiLevelType w:val="multilevel"/>
    <w:tmpl w:val="7D0CD3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BC4640B"/>
    <w:multiLevelType w:val="multilevel"/>
    <w:tmpl w:val="A53A35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46839350">
    <w:abstractNumId w:val="0"/>
  </w:num>
  <w:num w:numId="2" w16cid:durableId="939753315">
    <w:abstractNumId w:val="0"/>
    <w:lvlOverride w:ilvl="0">
      <w:startOverride w:val="1"/>
    </w:lvlOverride>
  </w:num>
  <w:num w:numId="3" w16cid:durableId="1697921023">
    <w:abstractNumId w:val="0"/>
    <w:lvlOverride w:ilvl="0">
      <w:startOverride w:val="1"/>
    </w:lvlOverride>
  </w:num>
  <w:num w:numId="4" w16cid:durableId="1555700992">
    <w:abstractNumId w:val="0"/>
    <w:lvlOverride w:ilvl="0">
      <w:startOverride w:val="1"/>
    </w:lvlOverride>
  </w:num>
  <w:num w:numId="5" w16cid:durableId="1119105120">
    <w:abstractNumId w:val="0"/>
    <w:lvlOverride w:ilvl="0">
      <w:startOverride w:val="1"/>
    </w:lvlOverride>
  </w:num>
  <w:num w:numId="6" w16cid:durableId="593705451">
    <w:abstractNumId w:val="0"/>
    <w:lvlOverride w:ilvl="0">
      <w:startOverride w:val="1"/>
    </w:lvlOverride>
  </w:num>
  <w:num w:numId="7" w16cid:durableId="296491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D1236"/>
    <w:rsid w:val="00123205"/>
    <w:rsid w:val="00196CF1"/>
    <w:rsid w:val="00AD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B336"/>
  <w15:docId w15:val="{91EDA560-F144-4F6C-870A-737A9C50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styleId="Odstavecseseznamem">
    <w:name w:val="List Paragraph"/>
    <w:basedOn w:val="Normln"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Čáka</dc:creator>
  <cp:lastModifiedBy>Město Jesenice</cp:lastModifiedBy>
  <cp:revision>2</cp:revision>
  <cp:lastPrinted>2024-06-27T06:52:00Z</cp:lastPrinted>
  <dcterms:created xsi:type="dcterms:W3CDTF">2024-06-28T08:44:00Z</dcterms:created>
  <dcterms:modified xsi:type="dcterms:W3CDTF">2024-06-28T08:44:00Z</dcterms:modified>
</cp:coreProperties>
</file>