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55D9F54" w:rsidR="00455210" w:rsidRPr="003C5422" w:rsidRDefault="00EF3D9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EF3D94">
              <w:rPr>
                <w:rFonts w:ascii="Times New Roman" w:hAnsi="Times New Roman"/>
              </w:rPr>
              <w:t>SZ UKZUZ 105464/2025/33160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7D8C508" w:rsidR="00455210" w:rsidRPr="003C5422" w:rsidRDefault="00724C91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24C91">
              <w:rPr>
                <w:rFonts w:ascii="Times New Roman" w:hAnsi="Times New Roman"/>
              </w:rPr>
              <w:t>UKZUZ 122099/2025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06269FD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EF3D9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A4DBE3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9002EA">
              <w:rPr>
                <w:rFonts w:ascii="Times New Roman" w:hAnsi="Times New Roman"/>
              </w:rPr>
              <w:t>apis</w:t>
            </w:r>
            <w:proofErr w:type="spellEnd"/>
            <w:r w:rsidR="00666271">
              <w:rPr>
                <w:rFonts w:ascii="Times New Roman" w:hAnsi="Times New Roman"/>
              </w:rPr>
              <w:t xml:space="preserve"> </w:t>
            </w:r>
            <w:r w:rsidR="009002EA">
              <w:rPr>
                <w:rFonts w:ascii="Times New Roman" w:hAnsi="Times New Roman"/>
              </w:rPr>
              <w:t>2</w:t>
            </w:r>
            <w:r w:rsidR="00E75E58">
              <w:rPr>
                <w:rFonts w:ascii="Times New Roman" w:hAnsi="Times New Roman"/>
              </w:rPr>
              <w:t>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9002EA">
              <w:rPr>
                <w:rFonts w:ascii="Times New Roman" w:hAnsi="Times New Roman"/>
              </w:rPr>
              <w:t>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969B5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8C6F15D" w:rsidR="00455210" w:rsidRPr="003C5422" w:rsidRDefault="002151D1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24C91">
              <w:rPr>
                <w:rFonts w:ascii="Times New Roman" w:hAnsi="Times New Roman"/>
              </w:rPr>
              <w:t>30</w:t>
            </w:r>
            <w:r w:rsidR="00DA0D86" w:rsidRPr="00724C91">
              <w:rPr>
                <w:rFonts w:ascii="Times New Roman" w:hAnsi="Times New Roman"/>
              </w:rPr>
              <w:t xml:space="preserve">. </w:t>
            </w:r>
            <w:r w:rsidR="003C5422" w:rsidRPr="00724C91">
              <w:rPr>
                <w:rFonts w:ascii="Times New Roman" w:hAnsi="Times New Roman"/>
              </w:rPr>
              <w:t>července</w:t>
            </w:r>
            <w:r w:rsidR="00DA0D86" w:rsidRPr="00724C91">
              <w:rPr>
                <w:rFonts w:ascii="Times New Roman" w:hAnsi="Times New Roman"/>
              </w:rPr>
              <w:t xml:space="preserve"> 202</w:t>
            </w:r>
            <w:r w:rsidR="003C5422" w:rsidRPr="00724C91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E22B93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9002EA">
        <w:rPr>
          <w:rFonts w:ascii="Times New Roman" w:hAnsi="Times New Roman"/>
          <w:b/>
          <w:sz w:val="28"/>
          <w:szCs w:val="28"/>
        </w:rPr>
        <w:t>Apis</w:t>
      </w:r>
      <w:proofErr w:type="spellEnd"/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9002EA">
        <w:rPr>
          <w:rFonts w:ascii="Times New Roman" w:hAnsi="Times New Roman"/>
          <w:b/>
          <w:sz w:val="28"/>
          <w:szCs w:val="28"/>
        </w:rPr>
        <w:t>2</w:t>
      </w:r>
      <w:r w:rsidR="00E75E58">
        <w:rPr>
          <w:rFonts w:ascii="Times New Roman" w:hAnsi="Times New Roman"/>
          <w:b/>
          <w:sz w:val="28"/>
          <w:szCs w:val="28"/>
        </w:rPr>
        <w:t>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9002EA">
        <w:rPr>
          <w:rFonts w:ascii="Times New Roman" w:hAnsi="Times New Roman"/>
          <w:b/>
          <w:sz w:val="28"/>
          <w:szCs w:val="28"/>
        </w:rPr>
        <w:t>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9002EA">
        <w:rPr>
          <w:rFonts w:ascii="Times New Roman" w:hAnsi="Times New Roman"/>
          <w:b/>
          <w:sz w:val="28"/>
          <w:szCs w:val="28"/>
        </w:rPr>
        <w:t>385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2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1559"/>
        <w:gridCol w:w="568"/>
        <w:gridCol w:w="2126"/>
        <w:gridCol w:w="1417"/>
      </w:tblGrid>
      <w:tr w:rsidR="009A23FB" w:rsidRPr="009A23FB" w14:paraId="3F8DA91B" w14:textId="77777777" w:rsidTr="00D940E3">
        <w:tc>
          <w:tcPr>
            <w:tcW w:w="1701" w:type="dxa"/>
          </w:tcPr>
          <w:p w14:paraId="7346045C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1" w:type="dxa"/>
          </w:tcPr>
          <w:p w14:paraId="60222AE4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559" w:type="dxa"/>
          </w:tcPr>
          <w:p w14:paraId="19D45535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01D586B5" w14:textId="3080EBC5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417" w:type="dxa"/>
          </w:tcPr>
          <w:p w14:paraId="7EF50167" w14:textId="77777777" w:rsidR="009A23FB" w:rsidRPr="003C3D2A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3C3D2A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169FE465" w:rsidR="009A23FB" w:rsidRPr="003C3D2A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9002EA" w:rsidRPr="009002EA" w14:paraId="23210DF1" w14:textId="77777777" w:rsidTr="00D940E3">
        <w:trPr>
          <w:trHeight w:val="57"/>
        </w:trPr>
        <w:tc>
          <w:tcPr>
            <w:tcW w:w="1701" w:type="dxa"/>
          </w:tcPr>
          <w:p w14:paraId="1A70954E" w14:textId="2D12D659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2551" w:type="dxa"/>
          </w:tcPr>
          <w:p w14:paraId="6C1C8A47" w14:textId="46B5E6FA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krytonosec čtyřzubý, bejlomorka kapustová, blýskáček řepkový, pilatka řepková, mšice</w:t>
            </w:r>
          </w:p>
        </w:tc>
        <w:tc>
          <w:tcPr>
            <w:tcW w:w="1559" w:type="dxa"/>
          </w:tcPr>
          <w:p w14:paraId="1DF1C7CC" w14:textId="4B6AEC12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220BE7F" w14:textId="59EC194D" w:rsidR="009002EA" w:rsidRPr="009A23FB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2126" w:type="dxa"/>
          </w:tcPr>
          <w:p w14:paraId="62B41255" w14:textId="5E69515D" w:rsidR="009002EA" w:rsidRPr="009A23FB" w:rsidRDefault="002950E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9002EA"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od: 30 BBCH, do: 72 BBCH </w:t>
            </w:r>
          </w:p>
        </w:tc>
        <w:tc>
          <w:tcPr>
            <w:tcW w:w="1417" w:type="dxa"/>
          </w:tcPr>
          <w:p w14:paraId="4F2A73AD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1304057" w14:textId="52AC958F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C474AB3" w14:textId="77777777" w:rsidTr="00D940E3">
        <w:trPr>
          <w:trHeight w:val="57"/>
        </w:trPr>
        <w:tc>
          <w:tcPr>
            <w:tcW w:w="1701" w:type="dxa"/>
          </w:tcPr>
          <w:p w14:paraId="71450F62" w14:textId="5FEF53EA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551" w:type="dxa"/>
          </w:tcPr>
          <w:p w14:paraId="016C061C" w14:textId="7B732EFE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kohoutci</w:t>
            </w:r>
          </w:p>
        </w:tc>
        <w:tc>
          <w:tcPr>
            <w:tcW w:w="1559" w:type="dxa"/>
          </w:tcPr>
          <w:p w14:paraId="28331C0B" w14:textId="0CDEB133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4BC78A7E" w14:textId="227D2A81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126" w:type="dxa"/>
          </w:tcPr>
          <w:p w14:paraId="70FB7E19" w14:textId="09635785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4118E777" w14:textId="7B216D27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77 BBCH </w:t>
            </w:r>
          </w:p>
        </w:tc>
        <w:tc>
          <w:tcPr>
            <w:tcW w:w="1417" w:type="dxa"/>
          </w:tcPr>
          <w:p w14:paraId="3ABEE879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7374A0BC" w14:textId="617EE79D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C1FD99D" w14:textId="77777777" w:rsidTr="00D940E3">
        <w:trPr>
          <w:trHeight w:val="57"/>
        </w:trPr>
        <w:tc>
          <w:tcPr>
            <w:tcW w:w="1701" w:type="dxa"/>
          </w:tcPr>
          <w:p w14:paraId="03D18719" w14:textId="06CA26C1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baklažán</w:t>
            </w:r>
          </w:p>
        </w:tc>
        <w:tc>
          <w:tcPr>
            <w:tcW w:w="2551" w:type="dxa"/>
          </w:tcPr>
          <w:p w14:paraId="18387492" w14:textId="0883BAB1" w:rsidR="009002EA" w:rsidRPr="002950EB" w:rsidRDefault="00092DC9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molice skleníková, třásněnka zahradní, třásněnka západní, </w:t>
            </w:r>
            <w:proofErr w:type="spellStart"/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vrtalky</w:t>
            </w:r>
            <w:proofErr w:type="spellEnd"/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mšice, klopušky, dřepčíci</w:t>
            </w:r>
          </w:p>
        </w:tc>
        <w:tc>
          <w:tcPr>
            <w:tcW w:w="1559" w:type="dxa"/>
          </w:tcPr>
          <w:p w14:paraId="48DCB824" w14:textId="6B8C06ED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0,24-0,3 l/ha nebo 0,12-0,2 l/ha   dělená aplikace</w:t>
            </w:r>
          </w:p>
        </w:tc>
        <w:tc>
          <w:tcPr>
            <w:tcW w:w="568" w:type="dxa"/>
          </w:tcPr>
          <w:p w14:paraId="56911245" w14:textId="5B5A3AD2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7618FA53" w14:textId="43215106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676CF10" w14:textId="3748420E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417" w:type="dxa"/>
          </w:tcPr>
          <w:p w14:paraId="66F2652A" w14:textId="06861192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9002EA" w:rsidRPr="009002EA" w14:paraId="43734C23" w14:textId="77777777" w:rsidTr="00D940E3">
        <w:trPr>
          <w:trHeight w:val="57"/>
        </w:trPr>
        <w:tc>
          <w:tcPr>
            <w:tcW w:w="1701" w:type="dxa"/>
          </w:tcPr>
          <w:p w14:paraId="480ECAF3" w14:textId="75F29ED1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2551" w:type="dxa"/>
          </w:tcPr>
          <w:p w14:paraId="7A8CACA2" w14:textId="77C3A757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mšice, chvostoskoci,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pouzdrovníček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modřínový</w:t>
            </w:r>
          </w:p>
        </w:tc>
        <w:tc>
          <w:tcPr>
            <w:tcW w:w="1559" w:type="dxa"/>
          </w:tcPr>
          <w:p w14:paraId="01C7B353" w14:textId="27F7B8B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5371CFD" w14:textId="2F8F7789" w:rsidR="009002EA" w:rsidRPr="004D5CD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265C0DA2" w14:textId="702E267F" w:rsidR="009002EA" w:rsidRPr="004D5CD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4787C7B" w14:textId="77777777" w:rsidR="00E1269D" w:rsidRPr="004D5CD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9 BBCH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nebo </w:t>
            </w:r>
          </w:p>
          <w:p w14:paraId="46823332" w14:textId="3672DCB0" w:rsidR="00E1269D" w:rsidRPr="004D5CDA" w:rsidRDefault="00E1269D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E600BB4" w14:textId="7AB79DC1" w:rsidR="009002EA" w:rsidRPr="004D5CDA" w:rsidRDefault="00E1269D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1417" w:type="dxa"/>
          </w:tcPr>
          <w:p w14:paraId="15ADB130" w14:textId="2B96642D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0CE1DAD9" w14:textId="77777777" w:rsidTr="00D940E3">
        <w:trPr>
          <w:trHeight w:val="57"/>
        </w:trPr>
        <w:tc>
          <w:tcPr>
            <w:tcW w:w="1701" w:type="dxa"/>
          </w:tcPr>
          <w:p w14:paraId="0D70ABEB" w14:textId="63C2AF0C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</w:t>
            </w:r>
          </w:p>
        </w:tc>
        <w:tc>
          <w:tcPr>
            <w:tcW w:w="2551" w:type="dxa"/>
          </w:tcPr>
          <w:p w14:paraId="36800115" w14:textId="3EC25A9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řepný</w:t>
            </w:r>
          </w:p>
        </w:tc>
        <w:tc>
          <w:tcPr>
            <w:tcW w:w="1559" w:type="dxa"/>
          </w:tcPr>
          <w:p w14:paraId="67B64AA2" w14:textId="411B3185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75A180B" w14:textId="233EB50B" w:rsidR="009002EA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125B56C" w14:textId="3587D5B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36594D1E" w14:textId="3EADC05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375690CF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AF039B0" w14:textId="77777777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A208725" w14:textId="77777777" w:rsidTr="00D940E3">
        <w:trPr>
          <w:trHeight w:val="57"/>
        </w:trPr>
        <w:tc>
          <w:tcPr>
            <w:tcW w:w="1701" w:type="dxa"/>
          </w:tcPr>
          <w:p w14:paraId="655E7F2F" w14:textId="4B479827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551" w:type="dxa"/>
          </w:tcPr>
          <w:p w14:paraId="7542115A" w14:textId="14A4EC08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dřepčík rdesnový, </w:t>
            </w:r>
            <w:proofErr w:type="spellStart"/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maločlenec</w:t>
            </w:r>
            <w:proofErr w:type="spellEnd"/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čárkovitý, mšice</w:t>
            </w:r>
          </w:p>
        </w:tc>
        <w:tc>
          <w:tcPr>
            <w:tcW w:w="1559" w:type="dxa"/>
          </w:tcPr>
          <w:p w14:paraId="02A09D63" w14:textId="15FFBCE9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6C2A3D2" w14:textId="4C4A9E0E" w:rsidR="009002EA" w:rsidRPr="00BF4126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AB85D63" w14:textId="371F9A63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413ACB8" w14:textId="7DE37701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2697CFBB" w14:textId="6CD6C665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1D6023D" w14:textId="137AE603" w:rsidR="009679FB" w:rsidRPr="003C3D2A" w:rsidRDefault="009679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bulvy</w:t>
            </w:r>
          </w:p>
        </w:tc>
      </w:tr>
      <w:tr w:rsidR="009002EA" w:rsidRPr="009002EA" w14:paraId="0B9CA7DF" w14:textId="77777777" w:rsidTr="00D940E3">
        <w:trPr>
          <w:trHeight w:val="57"/>
        </w:trPr>
        <w:tc>
          <w:tcPr>
            <w:tcW w:w="1701" w:type="dxa"/>
          </w:tcPr>
          <w:p w14:paraId="2B809B49" w14:textId="603EF4E3" w:rsidR="009002EA" w:rsidRPr="00125EA8" w:rsidRDefault="009679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</w:t>
            </w:r>
            <w:r w:rsidR="009002EA"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eler</w:t>
            </w: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bulvový</w:t>
            </w:r>
          </w:p>
        </w:tc>
        <w:tc>
          <w:tcPr>
            <w:tcW w:w="2551" w:type="dxa"/>
          </w:tcPr>
          <w:p w14:paraId="7FD21A67" w14:textId="64E9D31D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poškozující listy, vrtule celerová, pochmurnatka mrkvová, klopušky, blýskavka </w:t>
            </w:r>
            <w:proofErr w:type="spellStart"/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červivcová</w:t>
            </w:r>
            <w:proofErr w:type="spellEnd"/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blýskavka bavlníková, mšice</w:t>
            </w:r>
          </w:p>
        </w:tc>
        <w:tc>
          <w:tcPr>
            <w:tcW w:w="1559" w:type="dxa"/>
          </w:tcPr>
          <w:p w14:paraId="3A4BEE49" w14:textId="7954DF4A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0E012C95" w14:textId="695332C2" w:rsidR="009002EA" w:rsidRPr="00BF4126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EB68F63" w14:textId="5272A2ED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E17FD3C" w14:textId="6CA7C27F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595ACDF9" w14:textId="6B4D6725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392C4243" w14:textId="77777777" w:rsidTr="00D940E3">
        <w:trPr>
          <w:trHeight w:val="57"/>
        </w:trPr>
        <w:tc>
          <w:tcPr>
            <w:tcW w:w="1701" w:type="dxa"/>
          </w:tcPr>
          <w:p w14:paraId="58EA3AF3" w14:textId="48071F54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tuřín, vodnice</w:t>
            </w:r>
          </w:p>
        </w:tc>
        <w:tc>
          <w:tcPr>
            <w:tcW w:w="2551" w:type="dxa"/>
          </w:tcPr>
          <w:p w14:paraId="2CE458E4" w14:textId="5449C6AF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559" w:type="dxa"/>
          </w:tcPr>
          <w:p w14:paraId="4F32E9C9" w14:textId="2D581A5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F3F9E61" w14:textId="33A36082" w:rsidR="009002EA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CB62E2F" w14:textId="12E14B92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76ABF1AF" w14:textId="14169320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3D63CFEB" w14:textId="26642789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38D9BD84" w14:textId="77777777" w:rsidTr="00D940E3">
        <w:trPr>
          <w:trHeight w:val="57"/>
        </w:trPr>
        <w:tc>
          <w:tcPr>
            <w:tcW w:w="1701" w:type="dxa"/>
          </w:tcPr>
          <w:p w14:paraId="38348B23" w14:textId="78865A70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 selský</w:t>
            </w:r>
          </w:p>
        </w:tc>
        <w:tc>
          <w:tcPr>
            <w:tcW w:w="2551" w:type="dxa"/>
          </w:tcPr>
          <w:p w14:paraId="52CA86B2" w14:textId="7AA6A8B0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559" w:type="dxa"/>
          </w:tcPr>
          <w:p w14:paraId="3E9E315B" w14:textId="66A26631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5D84FF7" w14:textId="30A34440" w:rsidR="009002EA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5EDEBF9" w14:textId="681CE1F9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6680A3C0" w14:textId="33827D1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7016E19A" w14:textId="1A14D677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5577847C" w14:textId="77777777" w:rsidTr="00D940E3">
        <w:trPr>
          <w:trHeight w:val="57"/>
        </w:trPr>
        <w:tc>
          <w:tcPr>
            <w:tcW w:w="1701" w:type="dxa"/>
          </w:tcPr>
          <w:p w14:paraId="0541D370" w14:textId="104840B3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551" w:type="dxa"/>
          </w:tcPr>
          <w:p w14:paraId="49592B68" w14:textId="3EE6DA22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dřepčík pryšcový, dřepčík lnový</w:t>
            </w:r>
          </w:p>
        </w:tc>
        <w:tc>
          <w:tcPr>
            <w:tcW w:w="1559" w:type="dxa"/>
          </w:tcPr>
          <w:p w14:paraId="7CE305B3" w14:textId="394B32A7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C5EAAD3" w14:textId="01153FFC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6E94469D" w14:textId="6330E869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6CC31CD" w14:textId="4965D77E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1417" w:type="dxa"/>
          </w:tcPr>
          <w:p w14:paraId="710B6EC7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29F5473" w14:textId="2C74418A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vlákno</w:t>
            </w:r>
          </w:p>
        </w:tc>
      </w:tr>
      <w:tr w:rsidR="009002EA" w:rsidRPr="009002EA" w14:paraId="67D41DDD" w14:textId="77777777" w:rsidTr="00D940E3">
        <w:trPr>
          <w:trHeight w:val="57"/>
        </w:trPr>
        <w:tc>
          <w:tcPr>
            <w:tcW w:w="1701" w:type="dxa"/>
          </w:tcPr>
          <w:p w14:paraId="397BAD75" w14:textId="14E30484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551" w:type="dxa"/>
          </w:tcPr>
          <w:p w14:paraId="58BA3C8A" w14:textId="6430F93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559" w:type="dxa"/>
          </w:tcPr>
          <w:p w14:paraId="7BB16E91" w14:textId="45D6AFB1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60EBBB37" w14:textId="27446723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6346ABEA" w14:textId="6650F44F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E7A27A3" w14:textId="293E2114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1417" w:type="dxa"/>
          </w:tcPr>
          <w:p w14:paraId="434F5469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F4F7F51" w14:textId="0303085A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vlákno</w:t>
            </w:r>
          </w:p>
        </w:tc>
      </w:tr>
      <w:tr w:rsidR="009002EA" w:rsidRPr="009002EA" w14:paraId="6538860C" w14:textId="77777777" w:rsidTr="00D940E3">
        <w:trPr>
          <w:trHeight w:val="57"/>
        </w:trPr>
        <w:tc>
          <w:tcPr>
            <w:tcW w:w="1701" w:type="dxa"/>
          </w:tcPr>
          <w:p w14:paraId="67804869" w14:textId="2F9FAA6E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angrešt, </w:t>
            </w:r>
            <w:proofErr w:type="spellStart"/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</w:p>
        </w:tc>
        <w:tc>
          <w:tcPr>
            <w:tcW w:w="2551" w:type="dxa"/>
          </w:tcPr>
          <w:p w14:paraId="3F66E16D" w14:textId="5F2C7FD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559" w:type="dxa"/>
          </w:tcPr>
          <w:p w14:paraId="68E2E10C" w14:textId="49324C21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2E06A04" w14:textId="57FEF83F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2FBFFE52" w14:textId="4AB977AE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650016E" w14:textId="0AFD5579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</w:t>
            </w:r>
            <w:r w:rsidR="009679FB"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1417" w:type="dxa"/>
          </w:tcPr>
          <w:p w14:paraId="5653BAF7" w14:textId="7FBCBAA2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44638D02" w14:textId="77777777" w:rsidTr="00D940E3">
        <w:trPr>
          <w:trHeight w:val="57"/>
        </w:trPr>
        <w:tc>
          <w:tcPr>
            <w:tcW w:w="1701" w:type="dxa"/>
          </w:tcPr>
          <w:p w14:paraId="335E0751" w14:textId="735DE288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brusnice brusinka, klikva</w:t>
            </w:r>
          </w:p>
        </w:tc>
        <w:tc>
          <w:tcPr>
            <w:tcW w:w="2551" w:type="dxa"/>
          </w:tcPr>
          <w:p w14:paraId="394B6A98" w14:textId="60F4FD7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559" w:type="dxa"/>
          </w:tcPr>
          <w:p w14:paraId="1D451D97" w14:textId="31ADA7D6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7F8CF18F" w14:textId="6B8665F2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6A4D5339" w14:textId="48312727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D1BF4A2" w14:textId="1C75138D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</w:t>
            </w:r>
            <w:r w:rsidR="009679FB"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1417" w:type="dxa"/>
          </w:tcPr>
          <w:p w14:paraId="1484C418" w14:textId="73F5F091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4E71D038" w14:textId="77777777" w:rsidTr="00D940E3">
        <w:trPr>
          <w:trHeight w:val="57"/>
        </w:trPr>
        <w:tc>
          <w:tcPr>
            <w:tcW w:w="1701" w:type="dxa"/>
          </w:tcPr>
          <w:p w14:paraId="6921A15B" w14:textId="6E0C8725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ostružiník, maliník a mezidruhoví kříženci</w:t>
            </w:r>
          </w:p>
        </w:tc>
        <w:tc>
          <w:tcPr>
            <w:tcW w:w="2551" w:type="dxa"/>
          </w:tcPr>
          <w:p w14:paraId="4A38134C" w14:textId="71A97E70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559" w:type="dxa"/>
          </w:tcPr>
          <w:p w14:paraId="64493262" w14:textId="0E649364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71EC964" w14:textId="1E01E5AF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A76F79E" w14:textId="20B7CDF3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32101D5" w14:textId="61062CF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1417" w:type="dxa"/>
          </w:tcPr>
          <w:p w14:paraId="44500F90" w14:textId="7A476979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18594BC1" w14:textId="77777777" w:rsidTr="00D940E3">
        <w:trPr>
          <w:trHeight w:val="57"/>
        </w:trPr>
        <w:tc>
          <w:tcPr>
            <w:tcW w:w="1701" w:type="dxa"/>
          </w:tcPr>
          <w:p w14:paraId="030CF45C" w14:textId="43770AD1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1" w:type="dxa"/>
          </w:tcPr>
          <w:p w14:paraId="230722D9" w14:textId="48E6C333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libečkový, klopušky, třásněnky, bejlomorky, nesytky, křísek révový</w:t>
            </w:r>
          </w:p>
        </w:tc>
        <w:tc>
          <w:tcPr>
            <w:tcW w:w="1559" w:type="dxa"/>
          </w:tcPr>
          <w:p w14:paraId="63D0A5DD" w14:textId="57DB5C1C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5678079E" w14:textId="49D52C49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44F79490" w14:textId="4664A165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5C92DA9" w14:textId="690B1ED1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1417" w:type="dxa"/>
          </w:tcPr>
          <w:p w14:paraId="21E99080" w14:textId="4493D2DD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2B9BE16D" w14:textId="77777777" w:rsidTr="00D940E3">
        <w:trPr>
          <w:trHeight w:val="57"/>
        </w:trPr>
        <w:tc>
          <w:tcPr>
            <w:tcW w:w="1701" w:type="dxa"/>
          </w:tcPr>
          <w:p w14:paraId="43C38A34" w14:textId="15697D2F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 velkoplodý</w:t>
            </w:r>
          </w:p>
        </w:tc>
        <w:tc>
          <w:tcPr>
            <w:tcW w:w="2551" w:type="dxa"/>
          </w:tcPr>
          <w:p w14:paraId="3F99C0E3" w14:textId="0AF433D7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lalokonosci</w:t>
            </w:r>
          </w:p>
        </w:tc>
        <w:tc>
          <w:tcPr>
            <w:tcW w:w="1559" w:type="dxa"/>
          </w:tcPr>
          <w:p w14:paraId="08898FB2" w14:textId="557588AF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205A613B" w14:textId="1210D1D3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4650C570" w14:textId="1D90696C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14:paraId="23B32B96" w14:textId="3F81B8BE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06CEC6E7" w14:textId="77777777" w:rsidTr="00D940E3">
        <w:trPr>
          <w:trHeight w:val="57"/>
        </w:trPr>
        <w:tc>
          <w:tcPr>
            <w:tcW w:w="1701" w:type="dxa"/>
          </w:tcPr>
          <w:p w14:paraId="3342A7DA" w14:textId="190989A7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2551" w:type="dxa"/>
          </w:tcPr>
          <w:p w14:paraId="1F2E22C6" w14:textId="1DF28A9C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nesytka maliníková</w:t>
            </w:r>
          </w:p>
        </w:tc>
        <w:tc>
          <w:tcPr>
            <w:tcW w:w="1559" w:type="dxa"/>
          </w:tcPr>
          <w:p w14:paraId="47F8D1D5" w14:textId="7CBC4C53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F96B24B" w14:textId="2A4E554F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4342BFE3" w14:textId="482923E2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14:paraId="72C83CBB" w14:textId="2AF18920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F5117" w:rsidRPr="00890080" w14:paraId="5AF45F0E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A7CC" w14:textId="452A3FA3" w:rsidR="009F5117" w:rsidRPr="00125EA8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bob, čočka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08F1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květilky, třásněnky, mšice, klopušky,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B222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9F1E" w14:textId="77777777" w:rsidR="009F5117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F06E" w14:textId="1073D789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58B47E15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1F55C878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8F85918" w14:textId="77777777" w:rsidR="009F5117" w:rsidRPr="007F65B0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BAC9" w14:textId="1E94BB6A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A7EBBB9" w14:textId="3D526FB8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suchá semena</w:t>
            </w:r>
          </w:p>
        </w:tc>
      </w:tr>
      <w:tr w:rsidR="009F5117" w:rsidRPr="00890080" w14:paraId="390C0033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746D" w14:textId="5A9259B4" w:rsidR="009F5117" w:rsidRPr="00125EA8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595B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cibulový,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molík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česnekový (mladé housenky), třásněnky, květilky, mšice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D74A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2CEB" w14:textId="77777777" w:rsidR="009F5117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F096" w14:textId="4720533F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575793B1" w14:textId="77777777" w:rsidR="009F5117" w:rsidRPr="007F65B0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1F2C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5C9C80A" w14:textId="10826076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zralé cibule</w:t>
            </w:r>
          </w:p>
        </w:tc>
      </w:tr>
      <w:tr w:rsidR="00125EA8" w:rsidRPr="00890080" w14:paraId="0254275F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72D4" w14:textId="74BB3634" w:rsidR="00125EA8" w:rsidRP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01BD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dřepčíci, krytonosec čtyřzubý, krytonosec řepkový, pilatka řepková, třásněnky, květilka zelná, mšice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7783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E435" w14:textId="77777777" w:rsid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BCC3" w14:textId="3E2685BB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02B37A2E" w14:textId="77777777" w:rsidR="00125EA8" w:rsidRPr="007F65B0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FB6C" w14:textId="0B06AC83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125EA8" w:rsidRPr="00890080" w14:paraId="77E711FF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166A" w14:textId="77777777" w:rsidR="00125EA8" w:rsidRP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lupina bílá, lupina úzkolistá, lupina žlutá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D57A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mšice, třásněnky, klopuška chlupatá,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květilka kořenová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6231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C678" w14:textId="77777777" w:rsid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D8AC" w14:textId="66E53BB6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2B473672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660085E8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D1E14F6" w14:textId="77777777" w:rsidR="00125EA8" w:rsidRPr="007F65B0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AD40" w14:textId="77777777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4616E8A0" w14:textId="022F45AC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suchá semena</w:t>
            </w:r>
          </w:p>
        </w:tc>
      </w:tr>
      <w:tr w:rsidR="00125EA8" w:rsidRPr="009002EA" w14:paraId="1CC522DD" w14:textId="77777777" w:rsidTr="00D940E3">
        <w:trPr>
          <w:trHeight w:val="57"/>
        </w:trPr>
        <w:tc>
          <w:tcPr>
            <w:tcW w:w="1701" w:type="dxa"/>
          </w:tcPr>
          <w:p w14:paraId="68835207" w14:textId="5F3F3439" w:rsidR="00125EA8" w:rsidRP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1" w:type="dxa"/>
          </w:tcPr>
          <w:p w14:paraId="10EEBEB2" w14:textId="16C35FDA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</w:t>
            </w:r>
          </w:p>
        </w:tc>
        <w:tc>
          <w:tcPr>
            <w:tcW w:w="1559" w:type="dxa"/>
          </w:tcPr>
          <w:p w14:paraId="32167893" w14:textId="6040EC4F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31C64F0" w14:textId="18649667" w:rsidR="00125EA8" w:rsidRPr="004D5CD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3BCAC68D" w14:textId="052E6F37" w:rsidR="00125EA8" w:rsidRPr="004D5CD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50 BBCH, </w:t>
            </w:r>
          </w:p>
          <w:p w14:paraId="1359143F" w14:textId="02A7AB90" w:rsidR="00125EA8" w:rsidRPr="004D5CD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70 BBCH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14:paraId="1C304A52" w14:textId="77777777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B6A6C2F" w14:textId="77777777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6990520E" w14:textId="1635A1F6" w:rsidR="009A23FB" w:rsidRDefault="007E6C76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2386F7E" w14:textId="77777777" w:rsidR="004B2A31" w:rsidRDefault="004B2A31" w:rsidP="004B2A31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AT </w:t>
      </w:r>
      <w:r w:rsidRPr="00E70461">
        <w:rPr>
          <w:rFonts w:ascii="Times New Roman" w:hAnsi="Times New Roman"/>
          <w:sz w:val="24"/>
          <w:szCs w:val="24"/>
          <w:lang w:eastAsia="cs-CZ"/>
        </w:rPr>
        <w:t>– ochranná lhůta je dána odstupem mezi termínem</w:t>
      </w:r>
      <w:r>
        <w:rPr>
          <w:rFonts w:ascii="Times New Roman" w:hAnsi="Times New Roman"/>
          <w:sz w:val="24"/>
          <w:szCs w:val="24"/>
          <w:lang w:eastAsia="cs-CZ"/>
        </w:rPr>
        <w:t xml:space="preserve"> poslední</w:t>
      </w:r>
      <w:r w:rsidRPr="00E70461">
        <w:rPr>
          <w:rFonts w:ascii="Times New Roman" w:hAnsi="Times New Roman"/>
          <w:sz w:val="24"/>
          <w:szCs w:val="24"/>
          <w:lang w:eastAsia="cs-CZ"/>
        </w:rPr>
        <w:t xml:space="preserve"> aplikace a sklizní.</w:t>
      </w:r>
    </w:p>
    <w:p w14:paraId="13B708CF" w14:textId="1A278C3C" w:rsidR="002558A9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4B2A31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6D8C46D" w14:textId="77777777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A101193" w14:textId="37C18A05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E137E1" w14:textId="77777777" w:rsidR="009E5D6D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6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02"/>
        <w:gridCol w:w="1552"/>
        <w:gridCol w:w="1283"/>
        <w:gridCol w:w="1708"/>
        <w:gridCol w:w="1418"/>
      </w:tblGrid>
      <w:tr w:rsidR="009002EA" w:rsidRPr="009A23FB" w14:paraId="3B191BF1" w14:textId="158F88B6" w:rsidTr="002950EB">
        <w:tc>
          <w:tcPr>
            <w:tcW w:w="3402" w:type="dxa"/>
          </w:tcPr>
          <w:p w14:paraId="6D21D4C2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1" w:name="_Hlk161300626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2" w:type="dxa"/>
          </w:tcPr>
          <w:p w14:paraId="45EC12A2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83" w:type="dxa"/>
          </w:tcPr>
          <w:p w14:paraId="0C93A9F2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708" w:type="dxa"/>
          </w:tcPr>
          <w:p w14:paraId="17EB5B45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</w:tcPr>
          <w:p w14:paraId="3E7C68F0" w14:textId="2EEDD2F5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002EA" w:rsidRPr="009002EA" w14:paraId="369D0BB2" w14:textId="45D28937" w:rsidTr="002950EB">
        <w:tc>
          <w:tcPr>
            <w:tcW w:w="3402" w:type="dxa"/>
          </w:tcPr>
          <w:p w14:paraId="4D51B707" w14:textId="7050D152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řepka olejka jarní, žito jarní, len </w:t>
            </w: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setý, konopí seté</w:t>
            </w:r>
            <w:r w:rsidR="00D940E3"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bob, čočka, cibule šalotka, česnek, lupina bílá, lupina úzkolistá, lupina žlutá</w:t>
            </w:r>
          </w:p>
        </w:tc>
        <w:tc>
          <w:tcPr>
            <w:tcW w:w="1552" w:type="dxa"/>
          </w:tcPr>
          <w:p w14:paraId="52E77683" w14:textId="6F5B360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14BA59CE" w14:textId="2B241210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4C1401FC" w14:textId="21D5AC35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38E6EE81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33453" w14:textId="77777777" w:rsidTr="002950EB">
        <w:tc>
          <w:tcPr>
            <w:tcW w:w="3402" w:type="dxa"/>
          </w:tcPr>
          <w:p w14:paraId="2E55E04B" w14:textId="67F4404D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1552" w:type="dxa"/>
          </w:tcPr>
          <w:p w14:paraId="2F8A63C1" w14:textId="19349099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600-750 l/ha</w:t>
            </w:r>
          </w:p>
        </w:tc>
        <w:tc>
          <w:tcPr>
            <w:tcW w:w="1283" w:type="dxa"/>
          </w:tcPr>
          <w:p w14:paraId="6B21BA07" w14:textId="2EE20D20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7EA935C" w14:textId="2F9C68CF" w:rsidR="009002EA" w:rsidRPr="002950E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nebo</w:t>
            </w:r>
            <w:r w:rsidR="002950EB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2x dělená aplikace</w:t>
            </w:r>
          </w:p>
        </w:tc>
        <w:tc>
          <w:tcPr>
            <w:tcW w:w="1418" w:type="dxa"/>
          </w:tcPr>
          <w:p w14:paraId="4D23EACA" w14:textId="745195F4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20-30 dnů</w:t>
            </w:r>
          </w:p>
        </w:tc>
      </w:tr>
      <w:tr w:rsidR="009002EA" w:rsidRPr="009002EA" w14:paraId="544B77FE" w14:textId="77777777" w:rsidTr="002950EB">
        <w:tc>
          <w:tcPr>
            <w:tcW w:w="3402" w:type="dxa"/>
          </w:tcPr>
          <w:p w14:paraId="0A7BB571" w14:textId="78F29EF5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1552" w:type="dxa"/>
          </w:tcPr>
          <w:p w14:paraId="46EC6A45" w14:textId="109C0059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250-400 l/ha</w:t>
            </w:r>
          </w:p>
        </w:tc>
        <w:tc>
          <w:tcPr>
            <w:tcW w:w="1283" w:type="dxa"/>
          </w:tcPr>
          <w:p w14:paraId="76B5B813" w14:textId="54894AF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34639708" w14:textId="320DCB7C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6BA5D78F" w14:textId="56442126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 dnů</w:t>
            </w:r>
          </w:p>
        </w:tc>
      </w:tr>
      <w:tr w:rsidR="009002EA" w:rsidRPr="009002EA" w14:paraId="7F0DF964" w14:textId="77777777" w:rsidTr="002950EB">
        <w:tc>
          <w:tcPr>
            <w:tcW w:w="3402" w:type="dxa"/>
          </w:tcPr>
          <w:p w14:paraId="6E311B09" w14:textId="46E51006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řepa salátová, celer</w:t>
            </w:r>
            <w:r w:rsidR="00FC654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C6548"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bulvový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tuřín, vodnice, křen selský</w:t>
            </w:r>
          </w:p>
        </w:tc>
        <w:tc>
          <w:tcPr>
            <w:tcW w:w="1552" w:type="dxa"/>
          </w:tcPr>
          <w:p w14:paraId="6CE70E05" w14:textId="4BC603BD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283" w:type="dxa"/>
          </w:tcPr>
          <w:p w14:paraId="7711C96D" w14:textId="78DD8EB4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069654B" w14:textId="66B87B83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665FAA1D" w14:textId="7777777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8128372" w14:textId="77777777" w:rsidTr="002950EB">
        <w:tc>
          <w:tcPr>
            <w:tcW w:w="3402" w:type="dxa"/>
          </w:tcPr>
          <w:p w14:paraId="5656969E" w14:textId="5E693620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angrešt,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temnoplodec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černoplodý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růže šípková, hloh, bez černý, </w:t>
            </w:r>
            <w:proofErr w:type="spellStart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josta</w:t>
            </w:r>
            <w:proofErr w:type="spellEnd"/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klikva, jahodník, brusnice brusinka, réva, maliník, ostružiník</w:t>
            </w:r>
            <w:r w:rsidR="00175A8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a mezidruhoví kříženci</w:t>
            </w:r>
          </w:p>
        </w:tc>
        <w:tc>
          <w:tcPr>
            <w:tcW w:w="1552" w:type="dxa"/>
          </w:tcPr>
          <w:p w14:paraId="52DD2070" w14:textId="01B99243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200-750 l/ha</w:t>
            </w:r>
          </w:p>
        </w:tc>
        <w:tc>
          <w:tcPr>
            <w:tcW w:w="1283" w:type="dxa"/>
          </w:tcPr>
          <w:p w14:paraId="083237E4" w14:textId="5EF22DDD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996D915" w14:textId="0BD65C11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418" w:type="dxa"/>
          </w:tcPr>
          <w:p w14:paraId="7B12B764" w14:textId="7777777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05038" w14:textId="77777777" w:rsidTr="002950EB">
        <w:tc>
          <w:tcPr>
            <w:tcW w:w="3402" w:type="dxa"/>
          </w:tcPr>
          <w:p w14:paraId="031712E7" w14:textId="3996B76A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1552" w:type="dxa"/>
          </w:tcPr>
          <w:p w14:paraId="273CDAA6" w14:textId="472CC438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500-900 l/ha</w:t>
            </w:r>
          </w:p>
        </w:tc>
        <w:tc>
          <w:tcPr>
            <w:tcW w:w="1283" w:type="dxa"/>
          </w:tcPr>
          <w:p w14:paraId="649CD027" w14:textId="3FA38ED4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6EEA6269" w14:textId="00AB3DB3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 (lalokonosci)</w:t>
            </w:r>
          </w:p>
        </w:tc>
        <w:tc>
          <w:tcPr>
            <w:tcW w:w="1418" w:type="dxa"/>
          </w:tcPr>
          <w:p w14:paraId="30CE506E" w14:textId="7777777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940E3" w:rsidRPr="009002EA" w14:paraId="37FD0553" w14:textId="77777777" w:rsidTr="002950EB">
        <w:tc>
          <w:tcPr>
            <w:tcW w:w="3402" w:type="dxa"/>
          </w:tcPr>
          <w:p w14:paraId="49628A52" w14:textId="297915E9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</w:t>
            </w:r>
          </w:p>
        </w:tc>
        <w:tc>
          <w:tcPr>
            <w:tcW w:w="1552" w:type="dxa"/>
          </w:tcPr>
          <w:p w14:paraId="64613CA3" w14:textId="66CC44BB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016012AF" w14:textId="4575B27E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5DB97267" w14:textId="4F4D6F94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2E66C76A" w14:textId="68BE5881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D940E3" w:rsidRPr="009002EA" w14:paraId="21690E8F" w14:textId="77777777" w:rsidTr="002950EB">
        <w:tc>
          <w:tcPr>
            <w:tcW w:w="3402" w:type="dxa"/>
          </w:tcPr>
          <w:p w14:paraId="586E0B85" w14:textId="057662A0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1552" w:type="dxa"/>
          </w:tcPr>
          <w:p w14:paraId="10BCC62F" w14:textId="443DF939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ind w:right="-11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1283" w:type="dxa"/>
          </w:tcPr>
          <w:p w14:paraId="350BBCE3" w14:textId="39FB5364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E5A12B4" w14:textId="79BAF213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008C4CC0" w14:textId="13E5BF70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20-30 dnů</w:t>
            </w:r>
          </w:p>
        </w:tc>
      </w:tr>
      <w:bookmarkEnd w:id="1"/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5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274"/>
        <w:gridCol w:w="1278"/>
        <w:gridCol w:w="1423"/>
      </w:tblGrid>
      <w:tr w:rsidR="002558A9" w:rsidRPr="002558A9" w14:paraId="5E52FEAF" w14:textId="77777777" w:rsidTr="0014702E">
        <w:trPr>
          <w:trHeight w:val="284"/>
        </w:trPr>
        <w:tc>
          <w:tcPr>
            <w:tcW w:w="3964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D940E3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3" w:type="dxa"/>
            <w:gridSpan w:val="4"/>
            <w:vAlign w:val="center"/>
            <w:hideMark/>
          </w:tcPr>
          <w:p w14:paraId="2CAC0545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14702E">
        <w:trPr>
          <w:trHeight w:val="284"/>
        </w:trPr>
        <w:tc>
          <w:tcPr>
            <w:tcW w:w="3964" w:type="dxa"/>
            <w:vMerge/>
            <w:vAlign w:val="center"/>
            <w:hideMark/>
          </w:tcPr>
          <w:p w14:paraId="31015884" w14:textId="77777777" w:rsidR="002558A9" w:rsidRPr="002558A9" w:rsidRDefault="002558A9" w:rsidP="00D94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D940E3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4" w:type="dxa"/>
            <w:vAlign w:val="center"/>
            <w:hideMark/>
          </w:tcPr>
          <w:p w14:paraId="6BB00C69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8" w:type="dxa"/>
            <w:vAlign w:val="center"/>
            <w:hideMark/>
          </w:tcPr>
          <w:p w14:paraId="5BD9083C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3" w:type="dxa"/>
            <w:vAlign w:val="center"/>
            <w:hideMark/>
          </w:tcPr>
          <w:p w14:paraId="301DDBCF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14702E">
        <w:trPr>
          <w:trHeight w:val="284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D940E3">
            <w:pPr>
              <w:spacing w:after="0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00A35" w:rsidRPr="002558A9" w14:paraId="4923D96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AD4AA84" w14:textId="119208CB" w:rsidR="00400A35" w:rsidRPr="00FC6548" w:rsidRDefault="00492CD4" w:rsidP="00D940E3">
            <w:pPr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ž</w:t>
            </w:r>
            <w:r w:rsidR="00400A35"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ito jarní</w:t>
            </w:r>
          </w:p>
        </w:tc>
        <w:tc>
          <w:tcPr>
            <w:tcW w:w="1418" w:type="dxa"/>
            <w:vAlign w:val="center"/>
          </w:tcPr>
          <w:p w14:paraId="3B9E57CE" w14:textId="3144E477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449B491C" w14:textId="3AFD64A6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45097C2" w14:textId="260B0FB8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72DAA61F" w14:textId="1166D067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5C32C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F579AFB" w14:textId="0E508A60" w:rsidR="00400A35" w:rsidRPr="00FC6548" w:rsidRDefault="00492CD4" w:rsidP="00D940E3">
            <w:pPr>
              <w:spacing w:after="0"/>
              <w:ind w:right="-11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="00400A35"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ukrovka, řepa krmná, řepa salátová, celer</w:t>
            </w:r>
            <w:r w:rsidR="00FC65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C6548" w:rsidRPr="00BF4126">
              <w:rPr>
                <w:rFonts w:ascii="Times New Roman" w:hAnsi="Times New Roman"/>
                <w:bCs/>
                <w:iCs/>
                <w:sz w:val="24"/>
                <w:szCs w:val="24"/>
              </w:rPr>
              <w:t>bulvový</w:t>
            </w:r>
            <w:r w:rsidR="00400A35"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, tuřín, vodnice, křen selský</w:t>
            </w:r>
          </w:p>
        </w:tc>
        <w:tc>
          <w:tcPr>
            <w:tcW w:w="1418" w:type="dxa"/>
            <w:vAlign w:val="center"/>
          </w:tcPr>
          <w:p w14:paraId="5EE17E3A" w14:textId="6132FE94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BB45868" w14:textId="7C5D68A7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20B03F63" w14:textId="2684B64C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247C75E2" w14:textId="4C523D2D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8051F6" w14:paraId="00D30DFE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3B8C3CD2" w14:textId="4A18D122" w:rsidR="00400A35" w:rsidRPr="008051F6" w:rsidRDefault="00D940E3" w:rsidP="00D940E3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zelí hlávkové, </w:t>
            </w:r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jahodník velkoplodý, jahodník, brusnice brusinka, klikva</w:t>
            </w:r>
          </w:p>
        </w:tc>
        <w:tc>
          <w:tcPr>
            <w:tcW w:w="1418" w:type="dxa"/>
            <w:vAlign w:val="center"/>
          </w:tcPr>
          <w:p w14:paraId="0E061B5C" w14:textId="02B02558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1B544E73" w14:textId="3A954AEE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0C5243D5" w14:textId="0C685B84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0102BE" w14:textId="1A8B9346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8051F6" w14:paraId="57891B8C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78E2D41" w14:textId="0E90765B" w:rsidR="00400A35" w:rsidRPr="008051F6" w:rsidRDefault="00492CD4" w:rsidP="00D940E3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r</w:t>
            </w:r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éva, angrešt, </w:t>
            </w:r>
            <w:proofErr w:type="spellStart"/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temnoplodec</w:t>
            </w:r>
            <w:proofErr w:type="spellEnd"/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černoplodý</w:t>
            </w:r>
            <w:proofErr w:type="spellEnd"/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růže šípková, hloh, bez černý, </w:t>
            </w:r>
            <w:proofErr w:type="spellStart"/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josta</w:t>
            </w:r>
            <w:proofErr w:type="spellEnd"/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, ostružiník, maliník a mezidruhoví kříženci</w:t>
            </w:r>
          </w:p>
        </w:tc>
        <w:tc>
          <w:tcPr>
            <w:tcW w:w="1418" w:type="dxa"/>
            <w:vAlign w:val="center"/>
          </w:tcPr>
          <w:p w14:paraId="146ADA5A" w14:textId="751E4256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274" w:type="dxa"/>
            <w:vAlign w:val="center"/>
          </w:tcPr>
          <w:p w14:paraId="624769F6" w14:textId="24E3D7C0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8" w:type="dxa"/>
            <w:vAlign w:val="center"/>
          </w:tcPr>
          <w:p w14:paraId="68B8F634" w14:textId="53D8B9FD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423" w:type="dxa"/>
            <w:vAlign w:val="center"/>
          </w:tcPr>
          <w:p w14:paraId="1ACA220D" w14:textId="3C640590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8</w:t>
            </w:r>
          </w:p>
        </w:tc>
      </w:tr>
      <w:tr w:rsidR="00D940E3" w:rsidRPr="008051F6" w14:paraId="020A842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A5AB719" w14:textId="198B4BFB" w:rsidR="00D940E3" w:rsidRPr="008051F6" w:rsidRDefault="00D940E3" w:rsidP="00D940E3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</w:rPr>
              <w:t>bob, čočka</w:t>
            </w:r>
          </w:p>
        </w:tc>
        <w:tc>
          <w:tcPr>
            <w:tcW w:w="1418" w:type="dxa"/>
            <w:vAlign w:val="center"/>
          </w:tcPr>
          <w:p w14:paraId="552EE970" w14:textId="3D03EA9E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274" w:type="dxa"/>
            <w:vAlign w:val="center"/>
          </w:tcPr>
          <w:p w14:paraId="03BE3FBD" w14:textId="5A4C7D9F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349FE52A" w14:textId="437C2EE1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75275C3D" w14:textId="0E1F39B8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8051F6" w:rsidRPr="008051F6" w14:paraId="3AB1D9A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9CBEE0D" w14:textId="78B5BC5A" w:rsidR="008051F6" w:rsidRPr="008051F6" w:rsidRDefault="008051F6" w:rsidP="008051F6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lupina bílá, lupina úzkolistá, lupina žlutá, cibule šalotka, česnek</w:t>
            </w:r>
          </w:p>
        </w:tc>
        <w:tc>
          <w:tcPr>
            <w:tcW w:w="1418" w:type="dxa"/>
            <w:vAlign w:val="center"/>
          </w:tcPr>
          <w:p w14:paraId="6F7814C7" w14:textId="60255F1D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4" w:type="dxa"/>
            <w:vAlign w:val="center"/>
          </w:tcPr>
          <w:p w14:paraId="6CC20F00" w14:textId="14BEBA9F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8" w:type="dxa"/>
            <w:vAlign w:val="center"/>
          </w:tcPr>
          <w:p w14:paraId="6BC664D0" w14:textId="740A2C7E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14:paraId="35167C78" w14:textId="4559C998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051F6" w:rsidRPr="008051F6" w14:paraId="58160A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3BCF186" w14:textId="61C32843" w:rsidR="008051F6" w:rsidRPr="008051F6" w:rsidRDefault="008051F6" w:rsidP="008051F6">
            <w:pPr>
              <w:spacing w:after="0"/>
              <w:ind w:right="-10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řepka olejka jarní, len setý, konopí seté</w:t>
            </w:r>
          </w:p>
        </w:tc>
        <w:tc>
          <w:tcPr>
            <w:tcW w:w="1418" w:type="dxa"/>
            <w:vAlign w:val="center"/>
          </w:tcPr>
          <w:p w14:paraId="328A88B5" w14:textId="4C49826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7AB584E" w14:textId="3B1BEFF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536765ED" w14:textId="39D10AE7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23" w:type="dxa"/>
            <w:vAlign w:val="center"/>
          </w:tcPr>
          <w:p w14:paraId="40BE1AC7" w14:textId="239C20A7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8051F6" w:rsidRPr="008051F6" w14:paraId="1EA6A48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4372759A" w14:textId="379D6D40" w:rsidR="008051F6" w:rsidRPr="008051F6" w:rsidRDefault="008051F6" w:rsidP="008051F6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tabák</w:t>
            </w:r>
          </w:p>
        </w:tc>
        <w:tc>
          <w:tcPr>
            <w:tcW w:w="1418" w:type="dxa"/>
            <w:vAlign w:val="center"/>
          </w:tcPr>
          <w:p w14:paraId="19167B86" w14:textId="2D750E2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4" w:type="dxa"/>
            <w:vAlign w:val="center"/>
          </w:tcPr>
          <w:p w14:paraId="0E8D90B6" w14:textId="7EAC1F0A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67F53F1A" w14:textId="2C2FCA08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4682AFFF" w14:textId="4066511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8051F6" w:rsidRPr="008051F6" w14:paraId="7404C710" w14:textId="77777777" w:rsidTr="0014702E">
        <w:trPr>
          <w:trHeight w:val="275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BC447D7" w14:textId="77777777" w:rsidR="008051F6" w:rsidRPr="008051F6" w:rsidRDefault="008051F6" w:rsidP="008051F6">
            <w:pPr>
              <w:spacing w:after="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8051F6" w:rsidRPr="008051F6" w14:paraId="426E0DB8" w14:textId="77777777" w:rsidTr="0014702E">
        <w:trPr>
          <w:trHeight w:val="275"/>
        </w:trPr>
        <w:tc>
          <w:tcPr>
            <w:tcW w:w="3964" w:type="dxa"/>
            <w:shd w:val="clear" w:color="auto" w:fill="FFFFFF"/>
            <w:vAlign w:val="center"/>
            <w:hideMark/>
          </w:tcPr>
          <w:p w14:paraId="7655A759" w14:textId="1B951D9B" w:rsidR="008051F6" w:rsidRPr="008051F6" w:rsidRDefault="008051F6" w:rsidP="008051F6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angrešt, </w:t>
            </w:r>
            <w:proofErr w:type="spellStart"/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>temnoplodec</w:t>
            </w:r>
            <w:proofErr w:type="spellEnd"/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>černoplodý</w:t>
            </w:r>
            <w:proofErr w:type="spellEnd"/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růže šípková, hloh, bez černý, </w:t>
            </w:r>
            <w:proofErr w:type="spellStart"/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>josta</w:t>
            </w:r>
            <w:proofErr w:type="spellEnd"/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>, ostružiník, maliník a mezidruhoví kříženci</w:t>
            </w:r>
          </w:p>
        </w:tc>
        <w:tc>
          <w:tcPr>
            <w:tcW w:w="1418" w:type="dxa"/>
            <w:vAlign w:val="center"/>
            <w:hideMark/>
          </w:tcPr>
          <w:p w14:paraId="4F01E8F5" w14:textId="57E522A8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4" w:type="dxa"/>
            <w:vAlign w:val="center"/>
            <w:hideMark/>
          </w:tcPr>
          <w:p w14:paraId="1752E0F0" w14:textId="2B0EB837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8" w:type="dxa"/>
            <w:vAlign w:val="center"/>
            <w:hideMark/>
          </w:tcPr>
          <w:p w14:paraId="618C1A2C" w14:textId="05E5B124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56D4F2A8" w14:textId="62D9DACF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0</w:t>
            </w:r>
          </w:p>
        </w:tc>
      </w:tr>
    </w:tbl>
    <w:p w14:paraId="7E9A6DEB" w14:textId="77777777" w:rsidR="00AB4199" w:rsidRPr="008051F6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1DFEA2C0" w14:textId="61B14BFD" w:rsidR="00D940E3" w:rsidRPr="008051F6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 xml:space="preserve">Lupina bílá, lupina úzkolistá, lupina žlutá: </w:t>
      </w:r>
    </w:p>
    <w:p w14:paraId="4CB659D2" w14:textId="77777777" w:rsidR="00D940E3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8051F6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8051F6">
        <w:rPr>
          <w:sz w:val="24"/>
          <w:szCs w:val="24"/>
        </w:rPr>
        <w:t>&lt; 18</w:t>
      </w:r>
      <w:proofErr w:type="gramEnd"/>
      <w:r w:rsidRPr="008051F6">
        <w:rPr>
          <w:sz w:val="24"/>
          <w:szCs w:val="24"/>
        </w:rPr>
        <w:t xml:space="preserve"> m.</w:t>
      </w:r>
    </w:p>
    <w:p w14:paraId="24B92D02" w14:textId="77777777" w:rsidR="00D940E3" w:rsidRPr="00400A35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35197F34" w14:textId="039D1D55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Cukrovka, řepa krmná, řepa salátová, celer</w:t>
      </w:r>
      <w:r w:rsidR="00FC6548">
        <w:rPr>
          <w:sz w:val="24"/>
          <w:szCs w:val="24"/>
          <w:u w:val="single"/>
        </w:rPr>
        <w:t xml:space="preserve"> </w:t>
      </w:r>
      <w:r w:rsidR="00FC6548" w:rsidRPr="00BF4126">
        <w:rPr>
          <w:sz w:val="24"/>
          <w:szCs w:val="24"/>
          <w:u w:val="single"/>
        </w:rPr>
        <w:t>bulvový</w:t>
      </w:r>
      <w:r w:rsidRPr="00400A35">
        <w:rPr>
          <w:sz w:val="24"/>
          <w:szCs w:val="24"/>
          <w:u w:val="single"/>
        </w:rPr>
        <w:t>, tuřín, vodnice, řepka olejka jarní, len setý, konopí seté:</w:t>
      </w:r>
    </w:p>
    <w:p w14:paraId="2E31CEB3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25</w:t>
      </w:r>
      <w:proofErr w:type="gramEnd"/>
      <w:r w:rsidRPr="00400A35">
        <w:rPr>
          <w:sz w:val="24"/>
          <w:szCs w:val="24"/>
        </w:rPr>
        <w:t xml:space="preserve"> m.</w:t>
      </w:r>
    </w:p>
    <w:p w14:paraId="2659409E" w14:textId="77777777" w:rsidR="00BF4126" w:rsidRPr="00400A35" w:rsidRDefault="00BF4126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47D37694" w14:textId="15BF9756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Réva, angrešt, </w:t>
      </w:r>
      <w:proofErr w:type="spellStart"/>
      <w:r w:rsidRPr="00400A35">
        <w:rPr>
          <w:sz w:val="24"/>
          <w:szCs w:val="24"/>
          <w:u w:val="single"/>
        </w:rPr>
        <w:t>temnoplodec</w:t>
      </w:r>
      <w:proofErr w:type="spellEnd"/>
      <w:r w:rsidRPr="00400A35">
        <w:rPr>
          <w:sz w:val="24"/>
          <w:szCs w:val="24"/>
          <w:u w:val="single"/>
        </w:rPr>
        <w:t xml:space="preserve"> </w:t>
      </w:r>
      <w:proofErr w:type="spellStart"/>
      <w:r w:rsidRPr="00400A35">
        <w:rPr>
          <w:sz w:val="24"/>
          <w:szCs w:val="24"/>
          <w:u w:val="single"/>
        </w:rPr>
        <w:t>černoplodý</w:t>
      </w:r>
      <w:proofErr w:type="spellEnd"/>
      <w:r w:rsidRPr="00400A35">
        <w:rPr>
          <w:sz w:val="24"/>
          <w:szCs w:val="24"/>
          <w:u w:val="single"/>
        </w:rPr>
        <w:t xml:space="preserve">, růže šípková, hloh, bez černý, </w:t>
      </w:r>
      <w:proofErr w:type="spellStart"/>
      <w:r w:rsidRPr="00400A35">
        <w:rPr>
          <w:sz w:val="24"/>
          <w:szCs w:val="24"/>
          <w:u w:val="single"/>
        </w:rPr>
        <w:t>josta</w:t>
      </w:r>
      <w:proofErr w:type="spellEnd"/>
      <w:r w:rsidRPr="00400A35">
        <w:rPr>
          <w:sz w:val="24"/>
          <w:szCs w:val="24"/>
          <w:u w:val="single"/>
        </w:rPr>
        <w:t>, ostružiník, maliník a mezidruhoví kříženci:</w:t>
      </w:r>
    </w:p>
    <w:p w14:paraId="1678E588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35</w:t>
      </w:r>
      <w:proofErr w:type="gramEnd"/>
      <w:r w:rsidRPr="00400A35">
        <w:rPr>
          <w:sz w:val="24"/>
          <w:szCs w:val="24"/>
        </w:rPr>
        <w:t xml:space="preserve"> m.</w:t>
      </w:r>
    </w:p>
    <w:p w14:paraId="22E94A25" w14:textId="77777777" w:rsidR="00BF4126" w:rsidRPr="00400A35" w:rsidRDefault="00BF4126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370A5D1C" w14:textId="7087988C" w:rsidR="00400A35" w:rsidRPr="008051F6" w:rsidRDefault="00D940E3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>Zelí hlávkové, j</w:t>
      </w:r>
      <w:r w:rsidR="00400A35" w:rsidRPr="008051F6">
        <w:rPr>
          <w:sz w:val="24"/>
          <w:szCs w:val="24"/>
          <w:u w:val="single"/>
        </w:rPr>
        <w:t>ahodník velkoplodý, jahodník, brusnice brusinka, klikva:</w:t>
      </w:r>
    </w:p>
    <w:p w14:paraId="23A2D8AF" w14:textId="03149731" w:rsidR="00400A35" w:rsidRPr="008051F6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1DDF1089" w14:textId="77777777" w:rsidR="00D940E3" w:rsidRPr="008051F6" w:rsidRDefault="00D940E3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0AAB4F56" w14:textId="35069C80" w:rsidR="00D940E3" w:rsidRPr="008051F6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>Cibule šalotka, česnek:</w:t>
      </w:r>
    </w:p>
    <w:p w14:paraId="690F41BC" w14:textId="77777777" w:rsidR="00D940E3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04F93932" w14:textId="77777777" w:rsidR="00BF4126" w:rsidRPr="00400A35" w:rsidRDefault="00BF4126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15DA1699" w14:textId="7B36EE63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Žito jarní, </w:t>
      </w:r>
      <w:r w:rsidR="008051F6" w:rsidRPr="00400A35">
        <w:rPr>
          <w:sz w:val="24"/>
          <w:szCs w:val="24"/>
          <w:u w:val="single"/>
        </w:rPr>
        <w:t xml:space="preserve">bob, čočka, </w:t>
      </w:r>
      <w:r w:rsidRPr="00400A35">
        <w:rPr>
          <w:sz w:val="24"/>
          <w:szCs w:val="24"/>
          <w:u w:val="single"/>
        </w:rPr>
        <w:t>křen selský, tabák:</w:t>
      </w:r>
    </w:p>
    <w:p w14:paraId="45A09EA3" w14:textId="6AA1A43A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68053450" w14:textId="77777777" w:rsidR="00352B8E" w:rsidRPr="00400A35" w:rsidRDefault="00352B8E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4DEF4C6" w14:textId="77777777" w:rsidR="00C4407E" w:rsidRDefault="00400A35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Přípravek je vyloučen z použití v ochranném pásmu II. stupně zdrojů podzemní vody.</w:t>
      </w:r>
    </w:p>
    <w:p w14:paraId="135BA950" w14:textId="77777777" w:rsidR="00C4407E" w:rsidRDefault="00C4407E" w:rsidP="00C4407E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půdních makroorganismů neaplikujte tento přípravek včetně dalších obchodních jmen vícekrát než jednou za dva roky na stejném pozemku.</w:t>
      </w:r>
    </w:p>
    <w:p w14:paraId="620266AC" w14:textId="479B2574" w:rsidR="00400A35" w:rsidRDefault="004B2A31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114D69">
        <w:rPr>
          <w:sz w:val="24"/>
          <w:szCs w:val="24"/>
        </w:rPr>
        <w:t>Při použití přípravku ve sklenících nelze vyloučit riziko pro biologickou ochranu na bázi makroorganismů.</w:t>
      </w:r>
    </w:p>
    <w:p w14:paraId="151E7C58" w14:textId="77777777" w:rsidR="00C2415E" w:rsidRDefault="00C2415E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641259D2" w14:textId="77777777" w:rsidR="002151D1" w:rsidRDefault="002151D1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C5A775" w14:textId="0F5389E5" w:rsidR="002151D1" w:rsidRPr="002151D1" w:rsidRDefault="002151D1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2" w:name="_Hlk204757558"/>
      <w:r w:rsidRPr="002151D1">
        <w:rPr>
          <w:rFonts w:ascii="Times New Roman" w:hAnsi="Times New Roman"/>
          <w:sz w:val="24"/>
          <w:szCs w:val="24"/>
        </w:rPr>
        <w:t xml:space="preserve">Změna nebo odejmutí stávajících komodit v nařízení se provádí v důsledku změn MLR pro </w:t>
      </w:r>
      <w:proofErr w:type="spellStart"/>
      <w:r w:rsidRPr="002151D1">
        <w:rPr>
          <w:rFonts w:ascii="Times New Roman" w:hAnsi="Times New Roman"/>
          <w:sz w:val="24"/>
          <w:szCs w:val="24"/>
        </w:rPr>
        <w:t>acetamiprid</w:t>
      </w:r>
      <w:proofErr w:type="spellEnd"/>
      <w:r w:rsidRPr="002151D1">
        <w:rPr>
          <w:rFonts w:ascii="Times New Roman" w:hAnsi="Times New Roman"/>
          <w:sz w:val="24"/>
          <w:szCs w:val="24"/>
        </w:rPr>
        <w:t xml:space="preserve">. Z důvodu absence relevantních pokusů, týkajících se množství reziduí v rostlinách, není zaručeno nepřekročení stanovených hodnot EU MLR. S ohledem na existující naléhavý obecný zájem ve smyslu § 4 odst. 2 zákona č. 35/2021 Sb., o Sbírce právních předpisů územních samosprávných celků a některých správních úřadů, toto nařízení nabývá účinnosti dnem </w:t>
      </w:r>
      <w:r w:rsidRPr="002151D1">
        <w:rPr>
          <w:rFonts w:ascii="Times New Roman" w:hAnsi="Times New Roman"/>
          <w:sz w:val="24"/>
          <w:szCs w:val="24"/>
        </w:rPr>
        <w:lastRenderedPageBreak/>
        <w:t>následujícím po dni jeho vyhlášení ve Sbírce právních předpisů územních samosprávných celků a některých správních úřadů.</w:t>
      </w:r>
    </w:p>
    <w:bookmarkEnd w:id="2"/>
    <w:p w14:paraId="0A95D66C" w14:textId="77777777" w:rsidR="00A841D4" w:rsidRDefault="00A841D4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2C7B2060" w:rsidR="00861476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9002EA">
        <w:rPr>
          <w:rFonts w:ascii="Times New Roman" w:hAnsi="Times New Roman"/>
          <w:sz w:val="24"/>
          <w:szCs w:val="24"/>
        </w:rPr>
        <w:t>385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C5CD115" w14:textId="77777777" w:rsidR="0014702E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62F611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9002EA">
        <w:rPr>
          <w:rFonts w:ascii="Times New Roman" w:hAnsi="Times New Roman"/>
          <w:sz w:val="24"/>
          <w:szCs w:val="24"/>
        </w:rPr>
        <w:t>Apis</w:t>
      </w:r>
      <w:proofErr w:type="spellEnd"/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3C71759F" w14:textId="77777777" w:rsidR="00C2415E" w:rsidRDefault="00C241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0FA5FE1" w14:textId="77777777" w:rsidR="00C2415E" w:rsidRDefault="00C241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9109C" w14:textId="0B9100CA" w:rsidR="00BE24D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D1658C">
        <w:rPr>
          <w:rFonts w:ascii="Times New Roman" w:hAnsi="Times New Roman"/>
          <w:sz w:val="24"/>
          <w:szCs w:val="24"/>
        </w:rPr>
        <w:t>5</w:t>
      </w:r>
    </w:p>
    <w:p w14:paraId="239F2EEE" w14:textId="77777777" w:rsidR="00BE24D0" w:rsidRPr="00211CE4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8167C" w14:textId="4B587ECA" w:rsidR="00BE24D0" w:rsidRPr="0045521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BF4126" w:rsidRPr="00BF4126">
        <w:rPr>
          <w:rFonts w:ascii="Times New Roman" w:hAnsi="Times New Roman"/>
          <w:sz w:val="24"/>
          <w:szCs w:val="24"/>
        </w:rPr>
        <w:t>UKZUZ 044369/2024</w:t>
      </w:r>
      <w:r w:rsidR="00BF4126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1</w:t>
      </w:r>
      <w:r w:rsidR="00BF41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BF4126">
        <w:rPr>
          <w:rFonts w:ascii="Times New Roman" w:hAnsi="Times New Roman"/>
          <w:sz w:val="24"/>
          <w:szCs w:val="24"/>
        </w:rPr>
        <w:t>března</w:t>
      </w:r>
      <w:r>
        <w:rPr>
          <w:rFonts w:ascii="Times New Roman" w:hAnsi="Times New Roman"/>
          <w:sz w:val="24"/>
          <w:szCs w:val="24"/>
        </w:rPr>
        <w:t xml:space="preserve">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16584" w14:textId="77777777" w:rsidR="00BF4126" w:rsidRDefault="00BF41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B46E59" w14:textId="77777777" w:rsidR="00707858" w:rsidRDefault="0070785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511D0B" w14:textId="77777777" w:rsidR="00C2415E" w:rsidRDefault="00C241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3BFA28" w14:textId="77777777" w:rsidR="00BF4126" w:rsidRDefault="00BF41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484BB7" w14:textId="77777777" w:rsidR="00BF4126" w:rsidRDefault="00BF41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ACD4" w14:textId="77777777" w:rsidR="00D31F21" w:rsidRDefault="00D31F21" w:rsidP="00CE12AE">
      <w:pPr>
        <w:spacing w:after="0" w:line="240" w:lineRule="auto"/>
      </w:pPr>
      <w:r>
        <w:separator/>
      </w:r>
    </w:p>
  </w:endnote>
  <w:endnote w:type="continuationSeparator" w:id="0">
    <w:p w14:paraId="627691D0" w14:textId="77777777" w:rsidR="00D31F21" w:rsidRDefault="00D31F2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7F53" w14:textId="77777777" w:rsidR="00D31F21" w:rsidRDefault="00D31F21" w:rsidP="00CE12AE">
      <w:pPr>
        <w:spacing w:after="0" w:line="240" w:lineRule="auto"/>
      </w:pPr>
      <w:r>
        <w:separator/>
      </w:r>
    </w:p>
  </w:footnote>
  <w:footnote w:type="continuationSeparator" w:id="0">
    <w:p w14:paraId="3775A6EE" w14:textId="77777777" w:rsidR="00D31F21" w:rsidRDefault="00D31F2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8DDF412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3D9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6FC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432EB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2DC9"/>
    <w:rsid w:val="00093864"/>
    <w:rsid w:val="00094C1C"/>
    <w:rsid w:val="00096456"/>
    <w:rsid w:val="000A0B54"/>
    <w:rsid w:val="000A2C53"/>
    <w:rsid w:val="000B1A34"/>
    <w:rsid w:val="000B4579"/>
    <w:rsid w:val="000B6A4A"/>
    <w:rsid w:val="000C0F61"/>
    <w:rsid w:val="000C6C8C"/>
    <w:rsid w:val="000D51A6"/>
    <w:rsid w:val="000D5365"/>
    <w:rsid w:val="000D6BAA"/>
    <w:rsid w:val="000E0E5E"/>
    <w:rsid w:val="000E1B65"/>
    <w:rsid w:val="000E41A9"/>
    <w:rsid w:val="000F18E2"/>
    <w:rsid w:val="000F3D07"/>
    <w:rsid w:val="001045A9"/>
    <w:rsid w:val="0010681E"/>
    <w:rsid w:val="00107A84"/>
    <w:rsid w:val="00107EC4"/>
    <w:rsid w:val="001122C3"/>
    <w:rsid w:val="00115823"/>
    <w:rsid w:val="0012074E"/>
    <w:rsid w:val="00122107"/>
    <w:rsid w:val="00122131"/>
    <w:rsid w:val="00125EA8"/>
    <w:rsid w:val="00130932"/>
    <w:rsid w:val="00134187"/>
    <w:rsid w:val="00143235"/>
    <w:rsid w:val="00146B91"/>
    <w:rsid w:val="0014702E"/>
    <w:rsid w:val="001508FA"/>
    <w:rsid w:val="00154F0E"/>
    <w:rsid w:val="001625A6"/>
    <w:rsid w:val="00162CB2"/>
    <w:rsid w:val="001651D2"/>
    <w:rsid w:val="00170053"/>
    <w:rsid w:val="001757EB"/>
    <w:rsid w:val="00175A81"/>
    <w:rsid w:val="00176ECA"/>
    <w:rsid w:val="00180DC3"/>
    <w:rsid w:val="001811BD"/>
    <w:rsid w:val="00187A02"/>
    <w:rsid w:val="001903A9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51D1"/>
    <w:rsid w:val="00216CAC"/>
    <w:rsid w:val="00217DD6"/>
    <w:rsid w:val="002237EC"/>
    <w:rsid w:val="0022672E"/>
    <w:rsid w:val="002267A6"/>
    <w:rsid w:val="00226AAC"/>
    <w:rsid w:val="002272CD"/>
    <w:rsid w:val="002331AF"/>
    <w:rsid w:val="00243AAD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87F80"/>
    <w:rsid w:val="002900BA"/>
    <w:rsid w:val="002950EB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13CB"/>
    <w:rsid w:val="002F360E"/>
    <w:rsid w:val="002F6A86"/>
    <w:rsid w:val="002F6F0F"/>
    <w:rsid w:val="003107E6"/>
    <w:rsid w:val="00321597"/>
    <w:rsid w:val="00352B8E"/>
    <w:rsid w:val="00353D1E"/>
    <w:rsid w:val="003552E5"/>
    <w:rsid w:val="00355DD5"/>
    <w:rsid w:val="00356B13"/>
    <w:rsid w:val="0036432F"/>
    <w:rsid w:val="0036507D"/>
    <w:rsid w:val="00365C57"/>
    <w:rsid w:val="0036732F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3D2A"/>
    <w:rsid w:val="003C5422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0A35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2CD4"/>
    <w:rsid w:val="00493FE2"/>
    <w:rsid w:val="004A27DB"/>
    <w:rsid w:val="004A4E7F"/>
    <w:rsid w:val="004A6DF7"/>
    <w:rsid w:val="004A701B"/>
    <w:rsid w:val="004B2A31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D5CDA"/>
    <w:rsid w:val="004E021F"/>
    <w:rsid w:val="004E6320"/>
    <w:rsid w:val="004F4F86"/>
    <w:rsid w:val="00501F7D"/>
    <w:rsid w:val="00502B47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58D4"/>
    <w:rsid w:val="0053605D"/>
    <w:rsid w:val="005415D5"/>
    <w:rsid w:val="00543FEE"/>
    <w:rsid w:val="005467B8"/>
    <w:rsid w:val="00547D4A"/>
    <w:rsid w:val="00550EAE"/>
    <w:rsid w:val="00552179"/>
    <w:rsid w:val="00555EDC"/>
    <w:rsid w:val="00556205"/>
    <w:rsid w:val="00561903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3E7"/>
    <w:rsid w:val="00611A17"/>
    <w:rsid w:val="00612394"/>
    <w:rsid w:val="00615983"/>
    <w:rsid w:val="00617B1B"/>
    <w:rsid w:val="00621944"/>
    <w:rsid w:val="0062546F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3DD4"/>
    <w:rsid w:val="006766D1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0E8A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07858"/>
    <w:rsid w:val="00710450"/>
    <w:rsid w:val="007121F9"/>
    <w:rsid w:val="0071500B"/>
    <w:rsid w:val="00716B06"/>
    <w:rsid w:val="007224CF"/>
    <w:rsid w:val="00724C91"/>
    <w:rsid w:val="00726471"/>
    <w:rsid w:val="0072722B"/>
    <w:rsid w:val="00727995"/>
    <w:rsid w:val="00727DCD"/>
    <w:rsid w:val="007329F9"/>
    <w:rsid w:val="007464DE"/>
    <w:rsid w:val="00746924"/>
    <w:rsid w:val="00757065"/>
    <w:rsid w:val="007626BF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51F6"/>
    <w:rsid w:val="00807AA5"/>
    <w:rsid w:val="008123DF"/>
    <w:rsid w:val="00813A40"/>
    <w:rsid w:val="00813C61"/>
    <w:rsid w:val="008145BA"/>
    <w:rsid w:val="00814A9F"/>
    <w:rsid w:val="00815E12"/>
    <w:rsid w:val="00817C4D"/>
    <w:rsid w:val="00817DBD"/>
    <w:rsid w:val="00824981"/>
    <w:rsid w:val="00824A56"/>
    <w:rsid w:val="00826430"/>
    <w:rsid w:val="00826550"/>
    <w:rsid w:val="00827C1D"/>
    <w:rsid w:val="00830735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B7144"/>
    <w:rsid w:val="008C1C0D"/>
    <w:rsid w:val="008C4715"/>
    <w:rsid w:val="008C4855"/>
    <w:rsid w:val="008C693D"/>
    <w:rsid w:val="008D49A3"/>
    <w:rsid w:val="008D78C8"/>
    <w:rsid w:val="008E21AC"/>
    <w:rsid w:val="008E46F8"/>
    <w:rsid w:val="008E62F5"/>
    <w:rsid w:val="008E7495"/>
    <w:rsid w:val="008E74D6"/>
    <w:rsid w:val="008E759D"/>
    <w:rsid w:val="008F334E"/>
    <w:rsid w:val="008F3868"/>
    <w:rsid w:val="008F61B5"/>
    <w:rsid w:val="009002EA"/>
    <w:rsid w:val="00903FE0"/>
    <w:rsid w:val="00913704"/>
    <w:rsid w:val="00914790"/>
    <w:rsid w:val="009176F5"/>
    <w:rsid w:val="00920717"/>
    <w:rsid w:val="00921479"/>
    <w:rsid w:val="0092634E"/>
    <w:rsid w:val="00927FD3"/>
    <w:rsid w:val="0093008C"/>
    <w:rsid w:val="00931165"/>
    <w:rsid w:val="009340CB"/>
    <w:rsid w:val="00934311"/>
    <w:rsid w:val="00935B37"/>
    <w:rsid w:val="00940529"/>
    <w:rsid w:val="009463A6"/>
    <w:rsid w:val="009540ED"/>
    <w:rsid w:val="00957802"/>
    <w:rsid w:val="009615A4"/>
    <w:rsid w:val="00966908"/>
    <w:rsid w:val="009679FB"/>
    <w:rsid w:val="00970F44"/>
    <w:rsid w:val="0097678F"/>
    <w:rsid w:val="009772CA"/>
    <w:rsid w:val="009778CC"/>
    <w:rsid w:val="0098086D"/>
    <w:rsid w:val="009856A2"/>
    <w:rsid w:val="00985A53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317D"/>
    <w:rsid w:val="009C76D1"/>
    <w:rsid w:val="009D0013"/>
    <w:rsid w:val="009D6F6B"/>
    <w:rsid w:val="009E5D6D"/>
    <w:rsid w:val="009F3EB7"/>
    <w:rsid w:val="009F49D9"/>
    <w:rsid w:val="009F5117"/>
    <w:rsid w:val="009F6DBB"/>
    <w:rsid w:val="009F77B4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41D4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0F92"/>
    <w:rsid w:val="00B168E2"/>
    <w:rsid w:val="00B32B4C"/>
    <w:rsid w:val="00B33B75"/>
    <w:rsid w:val="00B345B0"/>
    <w:rsid w:val="00B348AD"/>
    <w:rsid w:val="00B34943"/>
    <w:rsid w:val="00B36E09"/>
    <w:rsid w:val="00B40835"/>
    <w:rsid w:val="00B44C23"/>
    <w:rsid w:val="00B45D61"/>
    <w:rsid w:val="00B463F3"/>
    <w:rsid w:val="00B507CB"/>
    <w:rsid w:val="00B57089"/>
    <w:rsid w:val="00B600CD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1E5E"/>
    <w:rsid w:val="00B94175"/>
    <w:rsid w:val="00B95349"/>
    <w:rsid w:val="00B96BB8"/>
    <w:rsid w:val="00BA1AA8"/>
    <w:rsid w:val="00BA2172"/>
    <w:rsid w:val="00BB1D29"/>
    <w:rsid w:val="00BB26E0"/>
    <w:rsid w:val="00BB394F"/>
    <w:rsid w:val="00BB7393"/>
    <w:rsid w:val="00BB7E9A"/>
    <w:rsid w:val="00BC1C75"/>
    <w:rsid w:val="00BC1ECC"/>
    <w:rsid w:val="00BC4AD9"/>
    <w:rsid w:val="00BC647F"/>
    <w:rsid w:val="00BC798F"/>
    <w:rsid w:val="00BD2B89"/>
    <w:rsid w:val="00BD3FCF"/>
    <w:rsid w:val="00BD52FA"/>
    <w:rsid w:val="00BD76B9"/>
    <w:rsid w:val="00BE24D0"/>
    <w:rsid w:val="00BE2612"/>
    <w:rsid w:val="00BE3CC0"/>
    <w:rsid w:val="00BE5CDF"/>
    <w:rsid w:val="00BE7F6B"/>
    <w:rsid w:val="00BF22C8"/>
    <w:rsid w:val="00BF27FF"/>
    <w:rsid w:val="00BF2A40"/>
    <w:rsid w:val="00BF4126"/>
    <w:rsid w:val="00BF5E00"/>
    <w:rsid w:val="00C00B30"/>
    <w:rsid w:val="00C02790"/>
    <w:rsid w:val="00C02A6C"/>
    <w:rsid w:val="00C05F8B"/>
    <w:rsid w:val="00C0786A"/>
    <w:rsid w:val="00C12045"/>
    <w:rsid w:val="00C12BCE"/>
    <w:rsid w:val="00C12D33"/>
    <w:rsid w:val="00C15323"/>
    <w:rsid w:val="00C172DF"/>
    <w:rsid w:val="00C2415E"/>
    <w:rsid w:val="00C244D5"/>
    <w:rsid w:val="00C25D9A"/>
    <w:rsid w:val="00C37C18"/>
    <w:rsid w:val="00C4081A"/>
    <w:rsid w:val="00C43E44"/>
    <w:rsid w:val="00C4407E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81938"/>
    <w:rsid w:val="00C915E3"/>
    <w:rsid w:val="00C91C0B"/>
    <w:rsid w:val="00C92145"/>
    <w:rsid w:val="00C94F36"/>
    <w:rsid w:val="00C95B2F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62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138BF"/>
    <w:rsid w:val="00D1658C"/>
    <w:rsid w:val="00D21253"/>
    <w:rsid w:val="00D23461"/>
    <w:rsid w:val="00D26765"/>
    <w:rsid w:val="00D27226"/>
    <w:rsid w:val="00D31F21"/>
    <w:rsid w:val="00D33DF5"/>
    <w:rsid w:val="00D3631E"/>
    <w:rsid w:val="00D37277"/>
    <w:rsid w:val="00D42088"/>
    <w:rsid w:val="00D4263E"/>
    <w:rsid w:val="00D43513"/>
    <w:rsid w:val="00D43837"/>
    <w:rsid w:val="00D46AE5"/>
    <w:rsid w:val="00D5088E"/>
    <w:rsid w:val="00D50B0E"/>
    <w:rsid w:val="00D54BDC"/>
    <w:rsid w:val="00D57634"/>
    <w:rsid w:val="00D60E1D"/>
    <w:rsid w:val="00D63BCA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40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D77A2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23FF"/>
    <w:rsid w:val="00E1269D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56C57"/>
    <w:rsid w:val="00E60364"/>
    <w:rsid w:val="00E61336"/>
    <w:rsid w:val="00E6168E"/>
    <w:rsid w:val="00E658A4"/>
    <w:rsid w:val="00E74369"/>
    <w:rsid w:val="00E75E58"/>
    <w:rsid w:val="00E77999"/>
    <w:rsid w:val="00E77CF9"/>
    <w:rsid w:val="00E81B11"/>
    <w:rsid w:val="00E8205C"/>
    <w:rsid w:val="00E827D7"/>
    <w:rsid w:val="00E8281E"/>
    <w:rsid w:val="00E84997"/>
    <w:rsid w:val="00E92B90"/>
    <w:rsid w:val="00E95CA6"/>
    <w:rsid w:val="00E9788D"/>
    <w:rsid w:val="00EA2311"/>
    <w:rsid w:val="00EA70C0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E7DBC"/>
    <w:rsid w:val="00EF227D"/>
    <w:rsid w:val="00EF29FF"/>
    <w:rsid w:val="00EF3D94"/>
    <w:rsid w:val="00EF4285"/>
    <w:rsid w:val="00EF74B5"/>
    <w:rsid w:val="00F104D4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69B5"/>
    <w:rsid w:val="00FA1114"/>
    <w:rsid w:val="00FA3701"/>
    <w:rsid w:val="00FA5DB7"/>
    <w:rsid w:val="00FA7709"/>
    <w:rsid w:val="00FA7BBF"/>
    <w:rsid w:val="00FB74EB"/>
    <w:rsid w:val="00FC2BCF"/>
    <w:rsid w:val="00FC405A"/>
    <w:rsid w:val="00FC6548"/>
    <w:rsid w:val="00FC684C"/>
    <w:rsid w:val="00FD2B1B"/>
    <w:rsid w:val="00FD7DB7"/>
    <w:rsid w:val="00FE4A6B"/>
    <w:rsid w:val="00FE73E1"/>
    <w:rsid w:val="00FF4FF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1451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18</cp:revision>
  <cp:lastPrinted>2023-11-28T10:19:00Z</cp:lastPrinted>
  <dcterms:created xsi:type="dcterms:W3CDTF">2025-07-07T13:43:00Z</dcterms:created>
  <dcterms:modified xsi:type="dcterms:W3CDTF">2025-07-30T07:05:00Z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