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B" w:rsidRPr="00B167EC" w:rsidRDefault="00822D55" w:rsidP="007B30B9">
      <w:pPr>
        <w:pStyle w:val="Nzev"/>
        <w:pBdr>
          <w:bottom w:val="none" w:sz="0" w:space="0" w:color="auto"/>
        </w:pBdr>
        <w:jc w:val="center"/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46AC1C821D054847A2A7C341913F148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1CA1">
            <w:rPr>
              <w:rFonts w:ascii="Arial Narrow" w:hAnsi="Arial Narrow"/>
              <w:sz w:val="32"/>
            </w:rPr>
            <w:t>NAŘÍZENÍ</w:t>
          </w:r>
        </w:sdtContent>
      </w:sdt>
    </w:p>
    <w:bookmarkStart w:id="0" w:name="_GoBack"/>
    <w:p w:rsidR="00850C16" w:rsidRPr="00363B5D" w:rsidRDefault="00822D55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8108C02241494BD2BEEFE86BE5EACBD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DA5250" w:rsidRPr="00DA5250">
            <w:t>kterým se mění Nařízení č. 4/2017</w:t>
          </w:r>
          <w:r w:rsidR="00E62822">
            <w:t>,</w:t>
          </w:r>
          <w:r w:rsidR="00DA5250" w:rsidRPr="00DA5250">
            <w:t xml:space="preserve"> kterým se vymezují oblasti, ve kterých lze místní komunikace nebo jejich určené úseky užít za cenu sjednanou</w:t>
          </w:r>
        </w:sdtContent>
      </w:sdt>
      <w:bookmarkEnd w:id="0"/>
    </w:p>
    <w:p w:rsidR="00DA5250" w:rsidRDefault="009C12D6" w:rsidP="00DA5250">
      <w:r>
        <w:t>Rada</w:t>
      </w:r>
      <w:r w:rsidR="00CE74B2">
        <w:t xml:space="preserve"> města Karviné na své </w:t>
      </w:r>
      <w:r>
        <w:t>schůzi</w:t>
      </w:r>
      <w:r w:rsidR="00CE74B2">
        <w:t xml:space="preserve"> dne </w:t>
      </w:r>
      <w:sdt>
        <w:sdtPr>
          <w:id w:val="1048578332"/>
          <w:placeholder>
            <w:docPart w:val="660E5E515E6645E5B0445BCA35E570CB"/>
          </w:placeholder>
          <w:date w:fullDate="2022-01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55B2B">
            <w:t>12.01.2022</w:t>
          </w:r>
          <w:proofErr w:type="gramEnd"/>
        </w:sdtContent>
      </w:sdt>
      <w:r w:rsidR="00CE74B2">
        <w:t xml:space="preserve"> vydal</w:t>
      </w:r>
      <w:r>
        <w:t>a</w:t>
      </w:r>
      <w:r w:rsidR="00CE74B2">
        <w:t xml:space="preserve"> v souladu s § 1</w:t>
      </w:r>
      <w:r>
        <w:t>1</w:t>
      </w:r>
      <w:r w:rsidR="00CE74B2">
        <w:t xml:space="preserve"> </w:t>
      </w:r>
      <w:r w:rsidR="00DA5250">
        <w:t>odst</w:t>
      </w:r>
      <w:r w:rsidR="00CE74B2">
        <w:t xml:space="preserve">. </w:t>
      </w:r>
      <w:sdt>
        <w:sdtPr>
          <w:id w:val="1220326308"/>
          <w:placeholder>
            <w:docPart w:val="879A7F5EDE08464BB17523344057D7C6"/>
          </w:placeholder>
          <w:text/>
        </w:sdtPr>
        <w:sdtEndPr/>
        <w:sdtContent>
          <w:r w:rsidR="00DA5250">
            <w:t>1</w:t>
          </w:r>
        </w:sdtContent>
      </w:sdt>
      <w:r w:rsidR="00CE74B2">
        <w:t xml:space="preserve">) a § </w:t>
      </w:r>
      <w:r>
        <w:t>102</w:t>
      </w:r>
      <w:r w:rsidR="00CE74B2">
        <w:t xml:space="preserve"> odst. 2 písm. </w:t>
      </w:r>
      <w:r>
        <w:t>d</w:t>
      </w:r>
      <w:r w:rsidR="00CE74B2">
        <w:t xml:space="preserve">) zákona č. 128/2000 Sb., o obcích (obecní zřízení) ve znění pozdějších předpisů, k uplatnění ustanovení </w:t>
      </w:r>
      <w:r w:rsidR="00DA5250">
        <w:t>§ 23 zákona č. 13/1997 Sb., o pozemních komunikacích, ve znění pozdějších předpisů, toto nařízení, kterým se mění N</w:t>
      </w:r>
      <w:r w:rsidR="00DA5250" w:rsidRPr="00DA5250">
        <w:rPr>
          <w:iCs/>
        </w:rPr>
        <w:t>ařízení č. 4/2017</w:t>
      </w:r>
      <w:r w:rsidR="00E62822">
        <w:rPr>
          <w:iCs/>
        </w:rPr>
        <w:t>,</w:t>
      </w:r>
      <w:r w:rsidR="00DA5250" w:rsidRPr="00DA5250">
        <w:rPr>
          <w:iCs/>
        </w:rPr>
        <w:t xml:space="preserve"> kterým se vymezují oblasti, ve kterých lze místní komunikace nebo jejich určené úseky užít za cenu sjednanou</w:t>
      </w:r>
      <w:r w:rsidR="00DA5250">
        <w:rPr>
          <w:iCs/>
        </w:rPr>
        <w:t xml:space="preserve"> takto</w:t>
      </w:r>
      <w:r w:rsidR="00DA5250">
        <w:t>:</w:t>
      </w:r>
    </w:p>
    <w:p w:rsidR="00913CE2" w:rsidRPr="00913CE2" w:rsidRDefault="00913CE2" w:rsidP="00DA5250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A441F9" w:rsidRDefault="00DA5250" w:rsidP="00DA5250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V čl. 5, bod 5.1.3 se za text: „ve výškovém obytném domě čp. 49“ vkládá text: „, obytném domě </w:t>
      </w:r>
      <w:proofErr w:type="gramStart"/>
      <w:r>
        <w:rPr>
          <w:lang w:bidi="ar-SA"/>
        </w:rPr>
        <w:t>č.p.</w:t>
      </w:r>
      <w:proofErr w:type="gramEnd"/>
      <w:r>
        <w:rPr>
          <w:lang w:bidi="ar-SA"/>
        </w:rPr>
        <w:t xml:space="preserve"> 1490 nebo obytném domě čp. 1491“.</w:t>
      </w:r>
    </w:p>
    <w:p w:rsidR="00DA5250" w:rsidRDefault="00DA5250" w:rsidP="00DA5250">
      <w:pPr>
        <w:pStyle w:val="lnek"/>
        <w:rPr>
          <w:lang w:bidi="ar-SA"/>
        </w:rPr>
      </w:pPr>
    </w:p>
    <w:p w:rsidR="00DA5250" w:rsidRDefault="00DA5250" w:rsidP="00DA5250">
      <w:pPr>
        <w:pStyle w:val="Nzevlnku"/>
        <w:rPr>
          <w:lang w:bidi="ar-SA"/>
        </w:rPr>
      </w:pPr>
      <w:r>
        <w:rPr>
          <w:lang w:bidi="ar-SA"/>
        </w:rPr>
        <w:t>Společná a závěrečná ustanovení</w:t>
      </w:r>
    </w:p>
    <w:p w:rsidR="00DA5250" w:rsidRPr="00DA5250" w:rsidRDefault="00DA5250" w:rsidP="00DA5250">
      <w:pPr>
        <w:pStyle w:val="rove1"/>
        <w:numPr>
          <w:ilvl w:val="0"/>
          <w:numId w:val="0"/>
        </w:numPr>
        <w:ind w:left="567"/>
        <w:rPr>
          <w:lang w:bidi="ar-SA"/>
        </w:rPr>
      </w:pPr>
      <w:r w:rsidRPr="00DA5250">
        <w:rPr>
          <w:lang w:bidi="ar-SA"/>
        </w:rPr>
        <w:t xml:space="preserve">Toto Nařízení bylo schváleno usnesením Rady města Karviné č. </w:t>
      </w:r>
      <w:r w:rsidR="004D5B61">
        <w:rPr>
          <w:lang w:bidi="ar-SA"/>
        </w:rPr>
        <w:t>2897</w:t>
      </w:r>
      <w:r>
        <w:rPr>
          <w:lang w:bidi="ar-SA"/>
        </w:rPr>
        <w:t xml:space="preserve"> </w:t>
      </w:r>
      <w:r w:rsidRPr="00DA5250">
        <w:rPr>
          <w:lang w:bidi="ar-SA"/>
        </w:rPr>
        <w:t xml:space="preserve">ze dne </w:t>
      </w:r>
      <w:r>
        <w:rPr>
          <w:lang w:bidi="ar-SA"/>
        </w:rPr>
        <w:t>12. 01. 2022</w:t>
      </w:r>
      <w:r w:rsidRPr="00DA5250">
        <w:rPr>
          <w:lang w:bidi="ar-SA"/>
        </w:rPr>
        <w:t xml:space="preserve"> a nabývá účinnosti </w:t>
      </w:r>
      <w:r>
        <w:rPr>
          <w:lang w:bidi="ar-SA"/>
        </w:rPr>
        <w:t>počátkem 15. dne následujícího po dni jeho vyhlášení</w:t>
      </w:r>
      <w:r w:rsidRPr="00DA5250">
        <w:rPr>
          <w:lang w:bidi="ar-SA"/>
        </w:rPr>
        <w:t>.</w:t>
      </w:r>
    </w:p>
    <w:p w:rsidR="00B368BA" w:rsidRDefault="00B368BA" w:rsidP="00B368BA">
      <w:pPr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363B5D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363B5D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55" w:rsidRDefault="00822D55" w:rsidP="00850C16">
      <w:pPr>
        <w:spacing w:after="0" w:line="240" w:lineRule="auto"/>
      </w:pPr>
      <w:r>
        <w:separator/>
      </w:r>
    </w:p>
  </w:endnote>
  <w:endnote w:type="continuationSeparator" w:id="0">
    <w:p w:rsidR="00822D55" w:rsidRDefault="00822D5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AC064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363B5D" w:rsidRDefault="007B30B9" w:rsidP="00363B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BE7286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BE7286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363B5D" w:rsidRDefault="00D81323" w:rsidP="00363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55" w:rsidRDefault="00822D55" w:rsidP="00850C16">
      <w:pPr>
        <w:spacing w:after="0" w:line="240" w:lineRule="auto"/>
      </w:pPr>
      <w:r>
        <w:separator/>
      </w:r>
    </w:p>
  </w:footnote>
  <w:footnote w:type="continuationSeparator" w:id="0">
    <w:p w:rsidR="00822D55" w:rsidRDefault="00822D55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5916F6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KARVINÁ</w:t>
    </w:r>
  </w:p>
  <w:p w:rsidR="00E06450" w:rsidRPr="005916F6" w:rsidRDefault="00E06450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Rada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50"/>
    <w:rsid w:val="00007D05"/>
    <w:rsid w:val="000104A4"/>
    <w:rsid w:val="0001117F"/>
    <w:rsid w:val="00020D62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36F2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3B5D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5B2B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61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16F6"/>
    <w:rsid w:val="005A014F"/>
    <w:rsid w:val="005A685C"/>
    <w:rsid w:val="005B4741"/>
    <w:rsid w:val="005B5600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1900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22D55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12D6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1CA1"/>
    <w:rsid w:val="00A839D2"/>
    <w:rsid w:val="00A87522"/>
    <w:rsid w:val="00A91495"/>
    <w:rsid w:val="00A9174E"/>
    <w:rsid w:val="00A95EA8"/>
    <w:rsid w:val="00AA11E6"/>
    <w:rsid w:val="00AA2266"/>
    <w:rsid w:val="00AC0640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E7286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032B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A5250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06450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2822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9946A6-CB97-410A-BBD0-D690AFD2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AC1C821D054847A2A7C341913F1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0180E-0A72-4B4F-8B28-B995E510ABB5}"/>
      </w:docPartPr>
      <w:docPartBody>
        <w:p w:rsidR="00761411" w:rsidRDefault="00761411">
          <w:pPr>
            <w:pStyle w:val="46AC1C821D054847A2A7C341913F1483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8108C02241494BD2BEEFE86BE5EAC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EF770-D00B-4C7C-85B6-37064E830F84}"/>
      </w:docPartPr>
      <w:docPartBody>
        <w:p w:rsidR="00761411" w:rsidRDefault="00761411">
          <w:pPr>
            <w:pStyle w:val="8108C02241494BD2BEEFE86BE5EACBDA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660E5E515E6645E5B0445BCA35E57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823F2-827A-4D65-A544-2DE3006CD96E}"/>
      </w:docPartPr>
      <w:docPartBody>
        <w:p w:rsidR="00761411" w:rsidRDefault="00761411">
          <w:pPr>
            <w:pStyle w:val="660E5E515E6645E5B0445BCA35E570CB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879A7F5EDE08464BB17523344057D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E7EF1-F89C-4A35-B6F7-282295A78AFC}"/>
      </w:docPartPr>
      <w:docPartBody>
        <w:p w:rsidR="00761411" w:rsidRDefault="00761411">
          <w:pPr>
            <w:pStyle w:val="879A7F5EDE08464BB17523344057D7C6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11"/>
    <w:rsid w:val="0050287B"/>
    <w:rsid w:val="0076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6AC1C821D054847A2A7C341913F1483">
    <w:name w:val="46AC1C821D054847A2A7C341913F1483"/>
  </w:style>
  <w:style w:type="paragraph" w:customStyle="1" w:styleId="8108C02241494BD2BEEFE86BE5EACBDA">
    <w:name w:val="8108C02241494BD2BEEFE86BE5EACBDA"/>
  </w:style>
  <w:style w:type="paragraph" w:customStyle="1" w:styleId="660E5E515E6645E5B0445BCA35E570CB">
    <w:name w:val="660E5E515E6645E5B0445BCA35E570CB"/>
  </w:style>
  <w:style w:type="paragraph" w:customStyle="1" w:styleId="879A7F5EDE08464BB17523344057D7C6">
    <w:name w:val="879A7F5EDE08464BB17523344057D7C6"/>
  </w:style>
  <w:style w:type="paragraph" w:customStyle="1" w:styleId="B26949DE93CD41B2B13992E437F44C0B">
    <w:name w:val="B26949DE93CD41B2B13992E437F44C0B"/>
  </w:style>
  <w:style w:type="paragraph" w:customStyle="1" w:styleId="5CEDE07FF2104CA2AEBF22D890439720">
    <w:name w:val="5CEDE07FF2104CA2AEBF22D8904397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Nařízení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kterým se mění Nařízení č. 4/2017, kterým se vymezují oblasti, ve kterých lze místní komunikace nebo jejich určené úseky užít za cenu sjednanou</vt:lpstr>
    </vt:vector>
  </TitlesOfParts>
  <Company>mesto Karvina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kterým se mění Nařízení č. 4/2017, kterým se vymezují oblasti, ve kterých lze místní komunikace nebo jejich určené úseky užít za cenu sjednanou</dc:title>
  <dc:subject>NAŘÍZENÍ</dc:subject>
  <dc:creator>Godálová Jana</dc:creator>
  <cp:keywords>*MMKASS*</cp:keywords>
  <cp:lastModifiedBy>Feberová Lenka</cp:lastModifiedBy>
  <cp:revision>2</cp:revision>
  <cp:lastPrinted>2022-01-03T11:32:00Z</cp:lastPrinted>
  <dcterms:created xsi:type="dcterms:W3CDTF">2022-03-08T10:46:00Z</dcterms:created>
  <dcterms:modified xsi:type="dcterms:W3CDTF">2022-03-08T10:46:00Z</dcterms:modified>
</cp:coreProperties>
</file>