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BA7C" w14:textId="77777777" w:rsidR="007F5348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BFB25E3" w14:textId="321DE636" w:rsidR="006E7FDE" w:rsidRDefault="006E7FD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Bašť</w:t>
      </w:r>
    </w:p>
    <w:p w14:paraId="4015842D" w14:textId="77777777" w:rsidR="007F5348" w:rsidRPr="002E0EAD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FC1D1C7" w14:textId="3C8F9ED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F5348">
        <w:rPr>
          <w:rFonts w:ascii="Arial" w:hAnsi="Arial" w:cs="Arial"/>
          <w:b/>
        </w:rPr>
        <w:t>č. 2/2023</w:t>
      </w:r>
    </w:p>
    <w:p w14:paraId="2813A007" w14:textId="77777777" w:rsidR="007F5348" w:rsidRPr="002E0EAD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99995FD" w14:textId="49A1CF95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9C5467" w:rsidRPr="009C5467">
        <w:rPr>
          <w:rFonts w:ascii="Arial" w:hAnsi="Arial" w:cs="Arial"/>
          <w:b/>
        </w:rPr>
        <w:t>za odkládání komunálního odpadu z nemovité věci</w:t>
      </w:r>
    </w:p>
    <w:p w14:paraId="041BC47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4C8329" w14:textId="7E6D26F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1E85">
        <w:rPr>
          <w:rFonts w:ascii="Arial" w:hAnsi="Arial" w:cs="Arial"/>
          <w:b w:val="0"/>
          <w:sz w:val="22"/>
          <w:szCs w:val="22"/>
        </w:rPr>
        <w:t xml:space="preserve">Bašť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22DF1">
        <w:rPr>
          <w:rFonts w:ascii="Arial" w:hAnsi="Arial" w:cs="Arial"/>
          <w:b w:val="0"/>
          <w:sz w:val="22"/>
          <w:szCs w:val="22"/>
        </w:rPr>
        <w:t>19</w:t>
      </w:r>
      <w:r w:rsidR="00071E85">
        <w:rPr>
          <w:rFonts w:ascii="Arial" w:hAnsi="Arial" w:cs="Arial"/>
          <w:b w:val="0"/>
          <w:sz w:val="22"/>
          <w:szCs w:val="22"/>
        </w:rPr>
        <w:t>. 01. 202</w:t>
      </w:r>
      <w:r w:rsidR="00522DF1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7F5348">
        <w:rPr>
          <w:rFonts w:ascii="Arial" w:hAnsi="Arial" w:cs="Arial"/>
          <w:b w:val="0"/>
          <w:sz w:val="22"/>
          <w:szCs w:val="22"/>
        </w:rPr>
        <w:t>. 5/04/</w:t>
      </w:r>
      <w:proofErr w:type="gramStart"/>
      <w:r w:rsidR="007F5348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A50A0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33AB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58B76A" w14:textId="285BAE3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1E85">
        <w:rPr>
          <w:rFonts w:ascii="Arial" w:hAnsi="Arial" w:cs="Arial"/>
          <w:sz w:val="22"/>
          <w:szCs w:val="22"/>
        </w:rPr>
        <w:t>Bašť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9C5467" w:rsidRPr="009C5467">
        <w:rPr>
          <w:rFonts w:ascii="Arial" w:hAnsi="Arial" w:cs="Arial"/>
          <w:sz w:val="22"/>
          <w:szCs w:val="22"/>
        </w:rPr>
        <w:t>za odkládání komunálního odpadu z nemovité věci</w:t>
      </w:r>
      <w:r w:rsidR="00DB0904"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811613" w14:textId="0E39EBB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14B308" w14:textId="382514CC" w:rsidR="00E36070" w:rsidRDefault="00E36070" w:rsidP="00E3607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DFDB4F" w14:textId="77777777" w:rsidR="00E36070" w:rsidRPr="002E0EAD" w:rsidRDefault="00E36070" w:rsidP="00E36070">
      <w:pPr>
        <w:pStyle w:val="slalnk"/>
        <w:spacing w:before="480"/>
        <w:rPr>
          <w:rFonts w:ascii="Arial" w:hAnsi="Arial" w:cs="Arial"/>
        </w:rPr>
      </w:pPr>
      <w:r w:rsidRPr="0049539E">
        <w:rPr>
          <w:rFonts w:ascii="Arial" w:hAnsi="Arial" w:cs="Arial"/>
        </w:rPr>
        <w:t>Čl. 2</w:t>
      </w:r>
    </w:p>
    <w:p w14:paraId="4EED392B" w14:textId="1C860BCF" w:rsidR="00E36070" w:rsidRPr="002E0EAD" w:rsidRDefault="00E36070" w:rsidP="00E3607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</w:p>
    <w:p w14:paraId="019B9641" w14:textId="060B887C" w:rsidR="00E36070" w:rsidRDefault="00E36070" w:rsidP="00E360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36070">
        <w:rPr>
          <w:rFonts w:ascii="Arial" w:hAnsi="Arial" w:cs="Arial"/>
          <w:sz w:val="22"/>
          <w:szCs w:val="22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</w:p>
    <w:p w14:paraId="5C38DC6C" w14:textId="7BCC3AC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9539E">
        <w:rPr>
          <w:rFonts w:ascii="Arial" w:hAnsi="Arial" w:cs="Arial"/>
        </w:rPr>
        <w:t>3</w:t>
      </w:r>
    </w:p>
    <w:p w14:paraId="0C6D0F74" w14:textId="64BF2EF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  <w:r w:rsidR="009C5467">
        <w:rPr>
          <w:rFonts w:ascii="Arial" w:hAnsi="Arial" w:cs="Arial"/>
        </w:rPr>
        <w:t xml:space="preserve"> a plátce poplatku</w:t>
      </w:r>
    </w:p>
    <w:p w14:paraId="60AB81DF" w14:textId="77777777" w:rsidR="00223192" w:rsidRDefault="00DB0904" w:rsidP="0022319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32EDF84" w14:textId="77777777" w:rsidR="00223192" w:rsidRDefault="00E36070" w:rsidP="00223192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23192">
        <w:rPr>
          <w:rFonts w:ascii="Arial" w:hAnsi="Arial" w:cs="Arial"/>
          <w:sz w:val="22"/>
          <w:szCs w:val="22"/>
        </w:rPr>
        <w:t>fyzická osoba, která má v nemovité věci bydliště, nebo</w:t>
      </w:r>
    </w:p>
    <w:p w14:paraId="2BAA04B1" w14:textId="76CEB627" w:rsidR="00E36070" w:rsidRPr="00223192" w:rsidRDefault="00E36070" w:rsidP="00223192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23192">
        <w:rPr>
          <w:rFonts w:ascii="Arial" w:hAnsi="Arial" w:cs="Arial"/>
          <w:sz w:val="22"/>
          <w:szCs w:val="22"/>
        </w:rPr>
        <w:t>vlastník nemovité věci, ve které nemá bydliště žádná fyzická osoba.</w:t>
      </w:r>
    </w:p>
    <w:p w14:paraId="68FEA599" w14:textId="77777777" w:rsidR="00223192" w:rsidRDefault="00223192" w:rsidP="00223192">
      <w:pPr>
        <w:pStyle w:val="Default"/>
        <w:jc w:val="both"/>
        <w:rPr>
          <w:sz w:val="22"/>
          <w:szCs w:val="22"/>
        </w:rPr>
      </w:pPr>
    </w:p>
    <w:p w14:paraId="7BD6CAAB" w14:textId="50755A78" w:rsidR="00223192" w:rsidRDefault="00223192" w:rsidP="0049539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3192">
        <w:rPr>
          <w:rFonts w:ascii="Arial" w:hAnsi="Arial" w:cs="Arial"/>
          <w:sz w:val="22"/>
          <w:szCs w:val="22"/>
        </w:rPr>
        <w:t>Plátcem poplatku za odkládání komunálního odpadu z nemovité věci je</w:t>
      </w:r>
      <w:r>
        <w:rPr>
          <w:rFonts w:ascii="Arial" w:hAnsi="Arial" w:cs="Arial"/>
          <w:sz w:val="22"/>
          <w:szCs w:val="22"/>
        </w:rPr>
        <w:t>:</w:t>
      </w:r>
    </w:p>
    <w:p w14:paraId="411C9EBC" w14:textId="6CC69980" w:rsidR="0049539E" w:rsidRDefault="0049539E" w:rsidP="0049539E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9539E">
        <w:rPr>
          <w:rFonts w:ascii="Arial" w:hAnsi="Arial" w:cs="Arial"/>
          <w:sz w:val="22"/>
          <w:szCs w:val="22"/>
        </w:rPr>
        <w:t>společenství vlastníků jednotek, pokud pro dům vzniklo, nebo</w:t>
      </w:r>
    </w:p>
    <w:p w14:paraId="19FBAF40" w14:textId="2D6E719F" w:rsidR="0049539E" w:rsidRDefault="0049539E" w:rsidP="0049539E">
      <w:pPr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9539E">
        <w:rPr>
          <w:rFonts w:ascii="Arial" w:hAnsi="Arial" w:cs="Arial"/>
          <w:sz w:val="22"/>
          <w:szCs w:val="22"/>
        </w:rPr>
        <w:t>vlastník nemovité věci v ostatních případech.</w:t>
      </w:r>
      <w:r w:rsidR="004A06EF">
        <w:rPr>
          <w:rFonts w:ascii="Arial" w:hAnsi="Arial" w:cs="Arial"/>
          <w:sz w:val="22"/>
          <w:szCs w:val="22"/>
        </w:rPr>
        <w:t xml:space="preserve"> </w:t>
      </w:r>
    </w:p>
    <w:p w14:paraId="2522E225" w14:textId="77777777" w:rsidR="0049539E" w:rsidRPr="0049539E" w:rsidRDefault="0049539E" w:rsidP="0049539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12D33E9" w14:textId="5DF47A95" w:rsidR="0049539E" w:rsidRDefault="0049539E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39E">
        <w:rPr>
          <w:rFonts w:ascii="Arial" w:hAnsi="Arial" w:cs="Arial"/>
          <w:sz w:val="22"/>
          <w:szCs w:val="22"/>
        </w:rPr>
        <w:t>Plátce poplatku je povinen vybrat poplatek od poplatníka.</w:t>
      </w:r>
    </w:p>
    <w:p w14:paraId="7FC90D88" w14:textId="464A7311" w:rsidR="00223192" w:rsidRPr="009E188F" w:rsidRDefault="00223192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BACAA9" w14:textId="43BB93E3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49539E">
        <w:rPr>
          <w:rFonts w:ascii="Arial" w:hAnsi="Arial" w:cs="Arial"/>
        </w:rPr>
        <w:t>4</w:t>
      </w:r>
    </w:p>
    <w:p w14:paraId="1CFD9D7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8EE9E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DAFE636" w14:textId="48929F7B" w:rsidR="00131160" w:rsidRPr="00A6434A" w:rsidRDefault="00131160" w:rsidP="00956763">
      <w:pPr>
        <w:pStyle w:val="slalnk"/>
        <w:spacing w:before="480"/>
        <w:rPr>
          <w:rFonts w:ascii="Arial" w:hAnsi="Arial" w:cs="Arial"/>
        </w:rPr>
      </w:pPr>
      <w:r w:rsidRPr="00A6434A">
        <w:rPr>
          <w:rFonts w:ascii="Arial" w:hAnsi="Arial" w:cs="Arial"/>
        </w:rPr>
        <w:t xml:space="preserve">Čl. </w:t>
      </w:r>
      <w:r w:rsidR="0049539E" w:rsidRPr="00A6434A">
        <w:rPr>
          <w:rFonts w:ascii="Arial" w:hAnsi="Arial" w:cs="Arial"/>
        </w:rPr>
        <w:t>5</w:t>
      </w:r>
    </w:p>
    <w:p w14:paraId="501F6E4C" w14:textId="77777777" w:rsidR="00131160" w:rsidRPr="00A6434A" w:rsidRDefault="00131160" w:rsidP="00B71306">
      <w:pPr>
        <w:pStyle w:val="Nzvylnk"/>
        <w:rPr>
          <w:rFonts w:ascii="Arial" w:hAnsi="Arial" w:cs="Arial"/>
        </w:rPr>
      </w:pPr>
      <w:r w:rsidRPr="00A6434A">
        <w:rPr>
          <w:rFonts w:ascii="Arial" w:hAnsi="Arial" w:cs="Arial"/>
        </w:rPr>
        <w:t>Ohlašovací povinnost</w:t>
      </w:r>
    </w:p>
    <w:p w14:paraId="60D73ACA" w14:textId="1043C4D5" w:rsidR="003F03CB" w:rsidRPr="00A6434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6434A">
        <w:rPr>
          <w:rFonts w:ascii="Arial" w:hAnsi="Arial" w:cs="Arial"/>
          <w:sz w:val="22"/>
          <w:szCs w:val="22"/>
        </w:rPr>
        <w:t xml:space="preserve">Poplatník </w:t>
      </w:r>
      <w:r w:rsidR="00087ACD" w:rsidRPr="00A6434A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1E85" w:rsidRPr="00A6434A">
        <w:rPr>
          <w:rFonts w:ascii="Arial" w:hAnsi="Arial" w:cs="Arial"/>
          <w:sz w:val="22"/>
          <w:szCs w:val="22"/>
        </w:rPr>
        <w:t>15</w:t>
      </w:r>
      <w:r w:rsidR="00087ACD" w:rsidRPr="00A6434A">
        <w:rPr>
          <w:rFonts w:ascii="Arial" w:hAnsi="Arial" w:cs="Arial"/>
          <w:sz w:val="22"/>
          <w:szCs w:val="22"/>
        </w:rPr>
        <w:t xml:space="preserve"> dnů ode dne</w:t>
      </w:r>
      <w:r w:rsidR="003F03CB" w:rsidRPr="00A6434A">
        <w:rPr>
          <w:rFonts w:ascii="Arial" w:hAnsi="Arial" w:cs="Arial"/>
          <w:sz w:val="22"/>
          <w:szCs w:val="22"/>
        </w:rPr>
        <w:t xml:space="preserve"> vzniku své poplatkové povinnosti. </w:t>
      </w:r>
      <w:r w:rsidR="00A6434A">
        <w:rPr>
          <w:rFonts w:ascii="Arial" w:hAnsi="Arial" w:cs="Arial"/>
          <w:sz w:val="22"/>
          <w:szCs w:val="22"/>
        </w:rPr>
        <w:t xml:space="preserve">Pro ohlašovací povinnost může použít </w:t>
      </w:r>
      <w:r w:rsidR="00F07CC3">
        <w:rPr>
          <w:rFonts w:ascii="Arial" w:hAnsi="Arial" w:cs="Arial"/>
          <w:sz w:val="22"/>
          <w:szCs w:val="22"/>
        </w:rPr>
        <w:t>formulář v Příloze č. 1</w:t>
      </w:r>
    </w:p>
    <w:p w14:paraId="18896274" w14:textId="53F8FC74" w:rsidR="00087ACD" w:rsidRPr="00A6434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V ohlášení poplatník uvede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A6434A">
        <w:rPr>
          <w:rFonts w:ascii="Arial" w:hAnsi="Arial" w:cs="Arial"/>
          <w:sz w:val="22"/>
          <w:szCs w:val="22"/>
        </w:rPr>
        <w:t xml:space="preserve"> </w:t>
      </w:r>
    </w:p>
    <w:p w14:paraId="6992C8B7" w14:textId="77777777" w:rsidR="00087ACD" w:rsidRPr="00A6434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A6434A">
        <w:rPr>
          <w:rFonts w:ascii="Arial" w:hAnsi="Arial" w:cs="Arial"/>
          <w:sz w:val="22"/>
          <w:szCs w:val="22"/>
        </w:rPr>
        <w:br/>
      </w:r>
      <w:r w:rsidRPr="00A6434A">
        <w:rPr>
          <w:rFonts w:ascii="Arial" w:hAnsi="Arial" w:cs="Arial"/>
          <w:sz w:val="22"/>
          <w:szCs w:val="22"/>
        </w:rPr>
        <w:t>v poplatkových věcech,</w:t>
      </w:r>
    </w:p>
    <w:p w14:paraId="3F2B06BF" w14:textId="77777777" w:rsidR="00087ACD" w:rsidRPr="00A6434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A6434A">
        <w:rPr>
          <w:rFonts w:ascii="Arial" w:hAnsi="Arial" w:cs="Arial"/>
          <w:sz w:val="22"/>
          <w:szCs w:val="22"/>
        </w:rPr>
        <w:t>t</w:t>
      </w:r>
      <w:r w:rsidRPr="00A6434A">
        <w:rPr>
          <w:rFonts w:ascii="Arial" w:hAnsi="Arial" w:cs="Arial"/>
          <w:sz w:val="22"/>
          <w:szCs w:val="22"/>
        </w:rPr>
        <w:t>níka,</w:t>
      </w:r>
    </w:p>
    <w:p w14:paraId="77550D9C" w14:textId="77777777" w:rsidR="008560D9" w:rsidRPr="00A6434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6434A">
        <w:rPr>
          <w:rFonts w:ascii="Arial" w:hAnsi="Arial" w:cs="Arial"/>
          <w:sz w:val="22"/>
          <w:szCs w:val="22"/>
        </w:rPr>
        <w:t>také</w:t>
      </w:r>
      <w:r w:rsidRPr="00A6434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4F81562" w14:textId="38BE5FBB" w:rsidR="00131160" w:rsidRPr="00A6434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A6434A">
        <w:rPr>
          <w:rFonts w:ascii="Arial" w:hAnsi="Arial" w:cs="Arial"/>
          <w:sz w:val="22"/>
          <w:szCs w:val="22"/>
        </w:rPr>
        <w:t>dnů</w:t>
      </w:r>
      <w:r w:rsidR="00AD79BB" w:rsidRPr="00A6434A">
        <w:rPr>
          <w:rFonts w:ascii="Arial" w:hAnsi="Arial" w:cs="Arial"/>
          <w:sz w:val="20"/>
          <w:szCs w:val="22"/>
        </w:rPr>
        <w:t xml:space="preserve"> </w:t>
      </w:r>
      <w:r w:rsidRPr="00A6434A">
        <w:rPr>
          <w:rFonts w:ascii="Arial" w:hAnsi="Arial" w:cs="Arial"/>
          <w:sz w:val="22"/>
          <w:szCs w:val="22"/>
        </w:rPr>
        <w:t>ode dne, kdy nastala.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172EDB" w14:textId="4F640FEA" w:rsidR="009D770B" w:rsidRPr="004C527B" w:rsidRDefault="00DD09F5" w:rsidP="009D770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434A">
        <w:rPr>
          <w:rFonts w:ascii="Arial" w:hAnsi="Arial" w:cs="Arial"/>
          <w:sz w:val="22"/>
          <w:szCs w:val="22"/>
        </w:rPr>
        <w:t>Povinnost oh</w:t>
      </w:r>
      <w:r w:rsidR="00371A61" w:rsidRPr="00A6434A">
        <w:rPr>
          <w:rFonts w:ascii="Arial" w:hAnsi="Arial" w:cs="Arial"/>
          <w:sz w:val="22"/>
          <w:szCs w:val="22"/>
        </w:rPr>
        <w:t>lásit údaj podle odst</w:t>
      </w:r>
      <w:r w:rsidR="004A5FF4" w:rsidRPr="00A6434A">
        <w:rPr>
          <w:rFonts w:ascii="Arial" w:hAnsi="Arial" w:cs="Arial"/>
          <w:sz w:val="22"/>
          <w:szCs w:val="22"/>
        </w:rPr>
        <w:t xml:space="preserve">avce </w:t>
      </w:r>
      <w:r w:rsidR="00371A61" w:rsidRPr="00A6434A">
        <w:rPr>
          <w:rFonts w:ascii="Arial" w:hAnsi="Arial" w:cs="Arial"/>
          <w:sz w:val="22"/>
          <w:szCs w:val="22"/>
        </w:rPr>
        <w:t xml:space="preserve">2 </w:t>
      </w:r>
      <w:r w:rsidRPr="00A6434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6434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42E2AA9" w14:textId="5D336802" w:rsidR="0024229A" w:rsidRPr="002E0EAD" w:rsidRDefault="0024229A" w:rsidP="4D1DB947">
      <w:pPr>
        <w:pStyle w:val="slalnk"/>
        <w:spacing w:before="480"/>
        <w:rPr>
          <w:rFonts w:ascii="Arial" w:hAnsi="Arial" w:cs="Arial"/>
          <w:i/>
          <w:iCs/>
        </w:rPr>
      </w:pPr>
      <w:r w:rsidRPr="4D1DB947">
        <w:rPr>
          <w:rFonts w:ascii="Arial" w:hAnsi="Arial" w:cs="Arial"/>
        </w:rPr>
        <w:t xml:space="preserve">Čl. </w:t>
      </w:r>
      <w:r w:rsidR="5797489D" w:rsidRPr="4D1DB947">
        <w:rPr>
          <w:rFonts w:ascii="Arial" w:hAnsi="Arial" w:cs="Arial"/>
        </w:rPr>
        <w:t>6</w:t>
      </w:r>
    </w:p>
    <w:p w14:paraId="50FDDADB" w14:textId="21CB3689" w:rsidR="0024229A" w:rsidRPr="002E0EAD" w:rsidRDefault="0024229A" w:rsidP="004C52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</w:t>
      </w:r>
      <w:r w:rsidRPr="002E0EAD">
        <w:rPr>
          <w:rFonts w:ascii="Arial" w:hAnsi="Arial" w:cs="Arial"/>
        </w:rPr>
        <w:t xml:space="preserve"> poplatku</w:t>
      </w:r>
    </w:p>
    <w:p w14:paraId="35C1D6CE" w14:textId="1AEFF478" w:rsidR="0024229A" w:rsidRPr="00A25524" w:rsidRDefault="0024229A" w:rsidP="0024229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4229A">
        <w:rPr>
          <w:rFonts w:ascii="Arial" w:hAnsi="Arial" w:cs="Arial"/>
          <w:sz w:val="22"/>
          <w:szCs w:val="22"/>
        </w:rPr>
        <w:t>Základem dílčího poplatku za dílčí období je</w:t>
      </w:r>
      <w:r w:rsidR="00A25524">
        <w:rPr>
          <w:rFonts w:ascii="Arial" w:hAnsi="Arial" w:cs="Arial"/>
          <w:sz w:val="22"/>
          <w:szCs w:val="22"/>
        </w:rPr>
        <w:t xml:space="preserve"> </w:t>
      </w:r>
      <w:r w:rsidR="00A25524" w:rsidRPr="00A25524">
        <w:rPr>
          <w:rFonts w:ascii="Arial" w:hAnsi="Arial" w:cs="Arial"/>
          <w:sz w:val="22"/>
          <w:szCs w:val="22"/>
        </w:rPr>
        <w:t>kapacita soustřeďovacích prostředků pro nemovitou věc na odpad za toto dílčí období v litrech připadající na poplatníka.</w:t>
      </w:r>
    </w:p>
    <w:p w14:paraId="02825219" w14:textId="7644CC55" w:rsidR="00A25524" w:rsidRDefault="00A25524" w:rsidP="0024229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25524">
        <w:rPr>
          <w:rFonts w:ascii="Arial" w:hAnsi="Arial" w:cs="Arial"/>
          <w:sz w:val="22"/>
          <w:szCs w:val="22"/>
        </w:rPr>
        <w:t>bjednanou kapacitou soustřeďovacích prostředků pro nemovitou věc na dílčí období připadající na poplatníka je</w:t>
      </w:r>
    </w:p>
    <w:p w14:paraId="5D16D809" w14:textId="6737D866" w:rsidR="00A25524" w:rsidRDefault="00A25524" w:rsidP="00A25524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podíl</w:t>
      </w:r>
    </w:p>
    <w:p w14:paraId="485FCE4B" w14:textId="6475AE00" w:rsidR="00A25524" w:rsidRDefault="00A25524" w:rsidP="00A25524">
      <w:pPr>
        <w:numPr>
          <w:ilvl w:val="2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5524">
        <w:rPr>
          <w:rFonts w:ascii="Arial" w:hAnsi="Arial" w:cs="Arial"/>
          <w:sz w:val="22"/>
          <w:szCs w:val="22"/>
        </w:rPr>
        <w:t>objednané kapacity soustřeďovacích prostředků pro tuto nemovitou věc na dílčí období a</w:t>
      </w:r>
    </w:p>
    <w:p w14:paraId="11A113E3" w14:textId="05F08A37" w:rsidR="00A25524" w:rsidRDefault="00A25524" w:rsidP="00A25524">
      <w:pPr>
        <w:numPr>
          <w:ilvl w:val="2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5524">
        <w:rPr>
          <w:rFonts w:ascii="Arial" w:hAnsi="Arial" w:cs="Arial"/>
          <w:sz w:val="22"/>
          <w:szCs w:val="22"/>
        </w:rPr>
        <w:lastRenderedPageBreak/>
        <w:t>počtu fyzických osob, které v této nemovité věci mají bydliště na konci dílčího období, nebo</w:t>
      </w:r>
    </w:p>
    <w:p w14:paraId="707CF0C8" w14:textId="6F6D44B3" w:rsidR="0024229A" w:rsidRDefault="008029A1" w:rsidP="008029A1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029A1">
        <w:rPr>
          <w:rFonts w:ascii="Arial" w:hAnsi="Arial" w:cs="Arial"/>
          <w:sz w:val="22"/>
          <w:szCs w:val="22"/>
        </w:rPr>
        <w:t>kapacita soustřeďovacích prostředků pro tuto nemovitou věc na dílčí období v případě, že v nemovité věci nemá bydliště žádná fyzická osoba.</w:t>
      </w:r>
    </w:p>
    <w:p w14:paraId="4DF18043" w14:textId="77777777" w:rsidR="009D770B" w:rsidRPr="008029A1" w:rsidRDefault="009D770B" w:rsidP="009D770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D5D4C2E" w14:textId="4F8C829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7</w:t>
      </w:r>
    </w:p>
    <w:p w14:paraId="0F405AB4" w14:textId="0E5B211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11241B" w14:textId="77777777" w:rsidR="0024229A" w:rsidRPr="002E0EAD" w:rsidRDefault="0024229A" w:rsidP="00B71306">
      <w:pPr>
        <w:pStyle w:val="Nzvylnk"/>
        <w:rPr>
          <w:rFonts w:ascii="Arial" w:hAnsi="Arial" w:cs="Arial"/>
        </w:rPr>
      </w:pPr>
    </w:p>
    <w:p w14:paraId="074757DD" w14:textId="735AD123" w:rsidR="00E44423" w:rsidRPr="00901CF4" w:rsidRDefault="00131160" w:rsidP="005769D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</w:t>
      </w:r>
      <w:r w:rsidR="00214468">
        <w:rPr>
          <w:rFonts w:ascii="Arial" w:hAnsi="Arial" w:cs="Arial"/>
          <w:sz w:val="22"/>
          <w:szCs w:val="22"/>
        </w:rPr>
        <w:t xml:space="preserve"> je </w:t>
      </w:r>
      <w:r w:rsidR="00901CF4">
        <w:rPr>
          <w:rFonts w:ascii="Arial" w:hAnsi="Arial" w:cs="Arial"/>
          <w:sz w:val="22"/>
          <w:szCs w:val="22"/>
        </w:rPr>
        <w:t>0,5</w:t>
      </w:r>
      <w:r w:rsidR="00522DF1">
        <w:rPr>
          <w:rFonts w:ascii="Arial" w:hAnsi="Arial" w:cs="Arial"/>
          <w:sz w:val="22"/>
          <w:szCs w:val="22"/>
        </w:rPr>
        <w:t>7</w:t>
      </w:r>
      <w:r w:rsidR="008029A1">
        <w:rPr>
          <w:rFonts w:ascii="Arial" w:hAnsi="Arial" w:cs="Arial"/>
          <w:sz w:val="22"/>
          <w:szCs w:val="22"/>
        </w:rPr>
        <w:t xml:space="preserve"> Kč</w:t>
      </w:r>
      <w:r w:rsidR="00901CF4">
        <w:rPr>
          <w:rFonts w:ascii="Arial" w:hAnsi="Arial" w:cs="Arial"/>
          <w:sz w:val="22"/>
          <w:szCs w:val="22"/>
        </w:rPr>
        <w:t>/l.</w:t>
      </w:r>
    </w:p>
    <w:p w14:paraId="592941CC" w14:textId="02DC092F" w:rsidR="005F5D7A" w:rsidRDefault="005F5D7A" w:rsidP="005F5D7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8</w:t>
      </w:r>
    </w:p>
    <w:p w14:paraId="495B486B" w14:textId="720B94A3" w:rsidR="00FC1394" w:rsidRDefault="00FC1394" w:rsidP="00FC13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Pr="00D042DD">
        <w:rPr>
          <w:rFonts w:ascii="Arial" w:hAnsi="Arial" w:cs="Arial"/>
        </w:rPr>
        <w:t xml:space="preserve"> poplatku</w:t>
      </w:r>
    </w:p>
    <w:p w14:paraId="41521552" w14:textId="77777777" w:rsidR="00FC1394" w:rsidRPr="00FC1394" w:rsidRDefault="00FC1394" w:rsidP="00FC1394">
      <w:pPr>
        <w:pStyle w:val="Nzvylnk"/>
        <w:rPr>
          <w:rFonts w:ascii="Arial" w:hAnsi="Arial" w:cs="Arial"/>
        </w:rPr>
      </w:pPr>
    </w:p>
    <w:p w14:paraId="0291A1B2" w14:textId="77777777" w:rsidR="00FC1394" w:rsidRDefault="00FC1394" w:rsidP="00FC1394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Poplatek za odkládání komunálního odpadu z nemovité věci se vypočte jako součet dílčích poplatků za jednotlivá dílčí období, na jejichž konci</w:t>
      </w:r>
    </w:p>
    <w:p w14:paraId="4A7A26EB" w14:textId="77777777" w:rsidR="00FC1394" w:rsidRDefault="00FC1394" w:rsidP="00FC1394">
      <w:pPr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měl poplatník v nemovité věci bydliště, nebo</w:t>
      </w:r>
    </w:p>
    <w:p w14:paraId="324F9E3E" w14:textId="49E75379" w:rsidR="00FC1394" w:rsidRPr="00FC1394" w:rsidRDefault="00FC1394" w:rsidP="00FC1394">
      <w:pPr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neměla v nemovité věci bydliště žádná fyzická osoba v případě, že poplatníkem je vlastník této nemovité věci.</w:t>
      </w:r>
    </w:p>
    <w:p w14:paraId="3B66286A" w14:textId="7F5C5047" w:rsidR="005F5D7A" w:rsidRPr="00FC1394" w:rsidRDefault="00FC1394" w:rsidP="00FC1394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1394">
        <w:rPr>
          <w:rFonts w:ascii="Arial" w:hAnsi="Arial" w:cs="Arial"/>
          <w:sz w:val="22"/>
          <w:szCs w:val="22"/>
        </w:rPr>
        <w:t>Dílčí poplatek za dílčí období se vypočte jako součin základu dílčího poplatku zaokrouhleného na celé kilogramy nebo litry nahoru a sazby pro tento základ.</w:t>
      </w:r>
    </w:p>
    <w:p w14:paraId="5702771A" w14:textId="4A84EBE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9</w:t>
      </w:r>
    </w:p>
    <w:p w14:paraId="149FF4AB" w14:textId="0508B80B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A893BE3" w14:textId="77777777" w:rsidR="00FC1394" w:rsidRPr="002E0EAD" w:rsidRDefault="00FC1394" w:rsidP="00B71306">
      <w:pPr>
        <w:pStyle w:val="Nzvylnk"/>
        <w:rPr>
          <w:rFonts w:ascii="Arial" w:hAnsi="Arial" w:cs="Arial"/>
        </w:rPr>
      </w:pPr>
    </w:p>
    <w:p w14:paraId="7E0DEF63" w14:textId="1EEDDD1B" w:rsidR="00131160" w:rsidRPr="00901CF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4D1DB947">
        <w:rPr>
          <w:rFonts w:ascii="Arial" w:hAnsi="Arial" w:cs="Arial"/>
          <w:sz w:val="22"/>
          <w:szCs w:val="22"/>
        </w:rPr>
        <w:t>Poplatek je splatný jednorázově</w:t>
      </w:r>
      <w:r w:rsidR="00A904E7" w:rsidRPr="4D1DB947">
        <w:rPr>
          <w:rFonts w:ascii="Arial" w:hAnsi="Arial" w:cs="Arial"/>
          <w:sz w:val="22"/>
          <w:szCs w:val="22"/>
        </w:rPr>
        <w:t>,</w:t>
      </w:r>
      <w:r w:rsidRPr="4D1DB947">
        <w:rPr>
          <w:rFonts w:ascii="Arial" w:hAnsi="Arial" w:cs="Arial"/>
          <w:sz w:val="22"/>
          <w:szCs w:val="22"/>
        </w:rPr>
        <w:t xml:space="preserve"> a to nejpozději do </w:t>
      </w:r>
      <w:r w:rsidR="6E249B71" w:rsidRPr="4D1DB947">
        <w:rPr>
          <w:rFonts w:ascii="Arial" w:hAnsi="Arial" w:cs="Arial"/>
          <w:sz w:val="22"/>
          <w:szCs w:val="22"/>
        </w:rPr>
        <w:t>31</w:t>
      </w:r>
      <w:r w:rsidR="00F2764E" w:rsidRPr="4D1DB947">
        <w:rPr>
          <w:rFonts w:ascii="Arial" w:hAnsi="Arial" w:cs="Arial"/>
          <w:sz w:val="22"/>
          <w:szCs w:val="22"/>
        </w:rPr>
        <w:t>. 0</w:t>
      </w:r>
      <w:r w:rsidR="4083400B" w:rsidRPr="4D1DB947">
        <w:rPr>
          <w:rFonts w:ascii="Arial" w:hAnsi="Arial" w:cs="Arial"/>
          <w:sz w:val="22"/>
          <w:szCs w:val="22"/>
        </w:rPr>
        <w:t>3</w:t>
      </w:r>
      <w:r w:rsidR="00F2764E" w:rsidRPr="4D1DB947">
        <w:rPr>
          <w:rFonts w:ascii="Arial" w:hAnsi="Arial" w:cs="Arial"/>
          <w:sz w:val="22"/>
          <w:szCs w:val="22"/>
        </w:rPr>
        <w:t>.</w:t>
      </w:r>
      <w:r w:rsidRPr="4D1DB947">
        <w:rPr>
          <w:rFonts w:ascii="Arial" w:hAnsi="Arial" w:cs="Arial"/>
          <w:sz w:val="22"/>
          <w:szCs w:val="22"/>
        </w:rPr>
        <w:t xml:space="preserve"> </w:t>
      </w:r>
      <w:r w:rsidR="00420943" w:rsidRPr="4D1DB947">
        <w:rPr>
          <w:rFonts w:ascii="Arial" w:hAnsi="Arial" w:cs="Arial"/>
          <w:sz w:val="22"/>
          <w:szCs w:val="22"/>
        </w:rPr>
        <w:t xml:space="preserve"> </w:t>
      </w:r>
      <w:r w:rsidRPr="4D1DB947">
        <w:rPr>
          <w:rFonts w:ascii="Arial" w:hAnsi="Arial" w:cs="Arial"/>
          <w:sz w:val="22"/>
          <w:szCs w:val="22"/>
        </w:rPr>
        <w:t>příslušného kalendářního roku</w:t>
      </w:r>
      <w:r w:rsidR="00420943" w:rsidRPr="4D1DB947">
        <w:rPr>
          <w:rFonts w:ascii="Arial" w:hAnsi="Arial" w:cs="Arial"/>
          <w:sz w:val="22"/>
          <w:szCs w:val="22"/>
        </w:rPr>
        <w:t>.</w:t>
      </w:r>
      <w:r w:rsidRPr="4D1DB947">
        <w:rPr>
          <w:rFonts w:ascii="Arial" w:hAnsi="Arial" w:cs="Arial"/>
          <w:sz w:val="22"/>
          <w:szCs w:val="22"/>
        </w:rPr>
        <w:t xml:space="preserve"> </w:t>
      </w:r>
    </w:p>
    <w:p w14:paraId="77A5A7D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3251C5" w14:textId="7BACABAD" w:rsidR="00FC1394" w:rsidRPr="004346A9" w:rsidRDefault="003E4DB7" w:rsidP="004346A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F96084" w14:textId="17C219D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10</w:t>
      </w:r>
    </w:p>
    <w:p w14:paraId="09F89B32" w14:textId="3DCB4EA7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B9538AE" w14:textId="77777777" w:rsidR="00FC1394" w:rsidRPr="002E0EAD" w:rsidRDefault="00FC1394" w:rsidP="00B71306">
      <w:pPr>
        <w:pStyle w:val="Nzvylnk"/>
        <w:rPr>
          <w:rFonts w:ascii="Arial" w:hAnsi="Arial" w:cs="Arial"/>
        </w:rPr>
      </w:pPr>
    </w:p>
    <w:p w14:paraId="21668E9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6788D3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88123E" w14:textId="1E3D630E" w:rsidR="00D042DD" w:rsidRDefault="00D042DD" w:rsidP="005769DD">
      <w:pPr>
        <w:spacing w:before="120" w:line="264" w:lineRule="auto"/>
        <w:ind w:left="567"/>
        <w:jc w:val="both"/>
        <w:rPr>
          <w:rStyle w:val="Znakapoznpodarou"/>
          <w:rFonts w:ascii="Arial" w:hAnsi="Arial" w:cs="Arial"/>
          <w:sz w:val="22"/>
          <w:szCs w:val="22"/>
        </w:rPr>
      </w:pPr>
    </w:p>
    <w:p w14:paraId="7E7CCD74" w14:textId="14E2D86C" w:rsidR="006A1616" w:rsidRDefault="006A1616" w:rsidP="004E6EE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64D70B" w14:textId="2F716E5E" w:rsidR="006A1616" w:rsidRPr="005769DD" w:rsidRDefault="006A1616" w:rsidP="006A1616">
      <w:pPr>
        <w:pStyle w:val="slalnk"/>
        <w:spacing w:before="480"/>
        <w:ind w:left="3540" w:firstLine="708"/>
        <w:jc w:val="left"/>
      </w:pPr>
      <w:r w:rsidRPr="005769DD">
        <w:rPr>
          <w:rFonts w:ascii="Arial" w:hAnsi="Arial" w:cs="Arial"/>
        </w:rPr>
        <w:t>Čl. 11</w:t>
      </w:r>
    </w:p>
    <w:p w14:paraId="029A9718" w14:textId="27909FDB" w:rsidR="006A1616" w:rsidRPr="005769DD" w:rsidRDefault="006A1616" w:rsidP="006A1616">
      <w:pPr>
        <w:pStyle w:val="Nzvylnk"/>
        <w:ind w:left="3399" w:firstLine="141"/>
        <w:jc w:val="left"/>
      </w:pPr>
      <w:r w:rsidRPr="005769DD">
        <w:rPr>
          <w:rFonts w:ascii="Arial" w:hAnsi="Arial" w:cs="Arial"/>
        </w:rPr>
        <w:t>Sleva pro seniory</w:t>
      </w:r>
    </w:p>
    <w:p w14:paraId="5D9575AF" w14:textId="23368319" w:rsidR="006A1616" w:rsidRPr="005769DD" w:rsidRDefault="006A1616" w:rsidP="006A161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349A77" w14:textId="1809DF6E" w:rsidR="006A1616" w:rsidRPr="005769DD" w:rsidRDefault="00E745C8" w:rsidP="005769DD">
      <w:pPr>
        <w:suppressAutoHyphens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769DD">
        <w:rPr>
          <w:rFonts w:ascii="Arial" w:hAnsi="Arial" w:cs="Arial"/>
          <w:sz w:val="22"/>
          <w:szCs w:val="22"/>
        </w:rPr>
        <w:t xml:space="preserve">Poplatek za svoz komunálního odpadu s četností 1 x za 14 dní pro osoby starší 65 let bude ponížen o 50 %. </w:t>
      </w:r>
    </w:p>
    <w:p w14:paraId="7D5021FB" w14:textId="77777777" w:rsidR="006A1616" w:rsidRPr="005769DD" w:rsidRDefault="006A1616" w:rsidP="006A161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7B6347" w14:textId="39A4CB7E" w:rsidR="006A1616" w:rsidRPr="005769DD" w:rsidRDefault="006A1616" w:rsidP="006A1616">
      <w:pPr>
        <w:pStyle w:val="slalnk"/>
        <w:spacing w:before="480"/>
        <w:ind w:left="3540" w:firstLine="708"/>
        <w:jc w:val="left"/>
      </w:pPr>
      <w:r w:rsidRPr="005769DD">
        <w:rPr>
          <w:rFonts w:ascii="Arial" w:hAnsi="Arial" w:cs="Arial"/>
        </w:rPr>
        <w:t>Čl. 1</w:t>
      </w:r>
      <w:r w:rsidR="004E6EEC" w:rsidRPr="005769DD">
        <w:rPr>
          <w:rFonts w:ascii="Arial" w:hAnsi="Arial" w:cs="Arial"/>
        </w:rPr>
        <w:t>2</w:t>
      </w:r>
    </w:p>
    <w:p w14:paraId="799C7F58" w14:textId="4B22127B" w:rsidR="006A1616" w:rsidRDefault="006A1616" w:rsidP="006A1616">
      <w:pPr>
        <w:pStyle w:val="Nzvylnk"/>
        <w:ind w:left="3399" w:firstLine="141"/>
        <w:jc w:val="left"/>
        <w:rPr>
          <w:rFonts w:ascii="Arial" w:hAnsi="Arial" w:cs="Arial"/>
        </w:rPr>
      </w:pPr>
      <w:r w:rsidRPr="005769DD">
        <w:rPr>
          <w:rFonts w:ascii="Arial" w:hAnsi="Arial" w:cs="Arial"/>
        </w:rPr>
        <w:t>Společná ustanovení</w:t>
      </w:r>
    </w:p>
    <w:p w14:paraId="752BE2A1" w14:textId="77777777" w:rsidR="005769DD" w:rsidRPr="005769DD" w:rsidRDefault="005769DD" w:rsidP="007F5348">
      <w:pPr>
        <w:pStyle w:val="Nzvylnk"/>
        <w:ind w:left="3399" w:firstLine="141"/>
      </w:pPr>
    </w:p>
    <w:p w14:paraId="03CE4A09" w14:textId="77777777" w:rsidR="006A1616" w:rsidRPr="005769DD" w:rsidRDefault="006A1616" w:rsidP="006A1616">
      <w:pPr>
        <w:numPr>
          <w:ilvl w:val="0"/>
          <w:numId w:val="37"/>
        </w:numPr>
        <w:suppressAutoHyphens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69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769DD">
        <w:rPr>
          <w:rStyle w:val="Znakypropoznmkupodarou"/>
          <w:rFonts w:ascii="Arial" w:hAnsi="Arial" w:cs="Arial"/>
          <w:sz w:val="22"/>
          <w:szCs w:val="22"/>
        </w:rPr>
        <w:footnoteReference w:id="11"/>
      </w:r>
    </w:p>
    <w:p w14:paraId="66F67DAF" w14:textId="6AB2D015" w:rsidR="006A1616" w:rsidRPr="005769DD" w:rsidRDefault="006A1616" w:rsidP="006A1616">
      <w:pPr>
        <w:numPr>
          <w:ilvl w:val="0"/>
          <w:numId w:val="37"/>
        </w:numPr>
        <w:suppressAutoHyphens/>
        <w:spacing w:before="120" w:line="288" w:lineRule="auto"/>
        <w:jc w:val="both"/>
        <w:rPr>
          <w:rFonts w:ascii="Arial" w:hAnsi="Arial" w:cs="Arial"/>
        </w:rPr>
      </w:pPr>
      <w:r w:rsidRPr="005769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769DD">
        <w:rPr>
          <w:rStyle w:val="Znakypropoznmkupodarou"/>
          <w:rFonts w:ascii="Arial" w:hAnsi="Arial" w:cs="Arial"/>
          <w:sz w:val="22"/>
          <w:szCs w:val="22"/>
        </w:rPr>
        <w:footnoteReference w:id="12"/>
      </w:r>
    </w:p>
    <w:p w14:paraId="6230B1BC" w14:textId="0BC1157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C1394">
        <w:rPr>
          <w:rFonts w:ascii="Arial" w:hAnsi="Arial" w:cs="Arial"/>
        </w:rPr>
        <w:t>1</w:t>
      </w:r>
      <w:r w:rsidR="004E6EEC">
        <w:rPr>
          <w:rFonts w:ascii="Arial" w:hAnsi="Arial" w:cs="Arial"/>
        </w:rPr>
        <w:t>3</w:t>
      </w:r>
    </w:p>
    <w:p w14:paraId="011F51A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06A648A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C9FFABB" w14:textId="2FAFD33F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4CB3230B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4CB3230B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4CB3230B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24493C6A" w:rsidRPr="4CB3230B">
        <w:rPr>
          <w:rFonts w:ascii="Arial" w:hAnsi="Arial" w:cs="Arial"/>
          <w:sz w:val="22"/>
          <w:szCs w:val="22"/>
        </w:rPr>
        <w:t>5 této vyhlášky</w:t>
      </w:r>
      <w:r w:rsidRPr="4CB3230B">
        <w:rPr>
          <w:rFonts w:ascii="Arial" w:hAnsi="Arial" w:cs="Arial"/>
          <w:sz w:val="22"/>
          <w:szCs w:val="22"/>
        </w:rPr>
        <w:t>.</w:t>
      </w:r>
    </w:p>
    <w:p w14:paraId="6062AC14" w14:textId="0B0FA322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1F20872" w14:textId="340DE235" w:rsidR="005F5D7A" w:rsidRPr="005F5D7A" w:rsidRDefault="005F5D7A" w:rsidP="005F5D7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4D1DB947">
        <w:rPr>
          <w:rFonts w:ascii="Arial" w:hAnsi="Arial" w:cs="Arial"/>
          <w:sz w:val="22"/>
          <w:szCs w:val="22"/>
        </w:rPr>
        <w:t>Pro rok 202</w:t>
      </w:r>
      <w:r w:rsidR="009A02F0" w:rsidRPr="4D1DB947">
        <w:rPr>
          <w:rFonts w:ascii="Arial" w:hAnsi="Arial" w:cs="Arial"/>
          <w:sz w:val="22"/>
          <w:szCs w:val="22"/>
        </w:rPr>
        <w:t>3</w:t>
      </w:r>
      <w:r w:rsidRPr="4D1DB947">
        <w:rPr>
          <w:rFonts w:ascii="Arial" w:hAnsi="Arial" w:cs="Arial"/>
          <w:sz w:val="22"/>
          <w:szCs w:val="22"/>
        </w:rPr>
        <w:t xml:space="preserve"> je poplatek splatný jednorázově nejpozději do </w:t>
      </w:r>
      <w:r w:rsidR="579E0869" w:rsidRPr="4D1DB947">
        <w:rPr>
          <w:rFonts w:ascii="Arial" w:hAnsi="Arial" w:cs="Arial"/>
          <w:sz w:val="22"/>
          <w:szCs w:val="22"/>
        </w:rPr>
        <w:t>31</w:t>
      </w:r>
      <w:r w:rsidRPr="4D1DB947">
        <w:rPr>
          <w:rFonts w:ascii="Arial" w:hAnsi="Arial" w:cs="Arial"/>
          <w:sz w:val="22"/>
          <w:szCs w:val="22"/>
        </w:rPr>
        <w:t xml:space="preserve">. 03. </w:t>
      </w:r>
    </w:p>
    <w:p w14:paraId="082EBA96" w14:textId="77777777" w:rsidR="008658CA" w:rsidRDefault="008658CA" w:rsidP="00FC139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FFB6BD" w14:textId="523E5ED4" w:rsidR="009A02F0" w:rsidRPr="005769DD" w:rsidRDefault="009A02F0" w:rsidP="009A02F0">
      <w:pPr>
        <w:pStyle w:val="slalnk"/>
        <w:spacing w:before="480"/>
        <w:rPr>
          <w:rFonts w:ascii="Arial" w:hAnsi="Arial" w:cs="Arial"/>
        </w:rPr>
      </w:pPr>
      <w:r w:rsidRPr="005769DD">
        <w:rPr>
          <w:rFonts w:ascii="Arial" w:hAnsi="Arial" w:cs="Arial"/>
        </w:rPr>
        <w:lastRenderedPageBreak/>
        <w:t>Čl. 1</w:t>
      </w:r>
      <w:r w:rsidR="004E6EEC" w:rsidRPr="005769DD">
        <w:rPr>
          <w:rFonts w:ascii="Arial" w:hAnsi="Arial" w:cs="Arial"/>
        </w:rPr>
        <w:t>4</w:t>
      </w:r>
    </w:p>
    <w:p w14:paraId="0D12233D" w14:textId="37FA005A" w:rsidR="009A02F0" w:rsidRDefault="009A02F0" w:rsidP="009A02F0">
      <w:pPr>
        <w:pStyle w:val="Nzvylnk"/>
        <w:rPr>
          <w:rFonts w:ascii="Arial" w:hAnsi="Arial" w:cs="Arial"/>
        </w:rPr>
      </w:pPr>
      <w:r w:rsidRPr="005769DD">
        <w:rPr>
          <w:rFonts w:ascii="Arial" w:hAnsi="Arial" w:cs="Arial"/>
        </w:rPr>
        <w:t>Zrušovací ustanovení</w:t>
      </w:r>
    </w:p>
    <w:p w14:paraId="0CEC599C" w14:textId="77777777" w:rsidR="007F5348" w:rsidRPr="005769DD" w:rsidRDefault="007F5348" w:rsidP="009A02F0">
      <w:pPr>
        <w:pStyle w:val="Nzvylnk"/>
        <w:rPr>
          <w:rFonts w:ascii="Arial" w:hAnsi="Arial" w:cs="Arial"/>
        </w:rPr>
      </w:pPr>
    </w:p>
    <w:p w14:paraId="476899DE" w14:textId="377EB7AA" w:rsidR="006A1616" w:rsidRPr="005769DD" w:rsidRDefault="009A02F0" w:rsidP="00E745C8">
      <w:pPr>
        <w:spacing w:line="276" w:lineRule="auto"/>
        <w:rPr>
          <w:rFonts w:ascii="Arial" w:hAnsi="Arial" w:cs="Arial"/>
          <w:sz w:val="22"/>
          <w:szCs w:val="22"/>
        </w:rPr>
      </w:pPr>
      <w:r w:rsidRPr="005769DD">
        <w:rPr>
          <w:rFonts w:ascii="Arial" w:hAnsi="Arial" w:cs="Arial"/>
          <w:sz w:val="22"/>
          <w:szCs w:val="22"/>
        </w:rPr>
        <w:t>Zrušuje se obecně závazná vyhláška č. 2/2022 s názvem Obecně závazná vyhláška obce Bašť o místním poplatku za odkládání komunálního odpadu z nemovité věci, ze dne</w:t>
      </w:r>
      <w:r w:rsidR="7481F228" w:rsidRPr="005769DD">
        <w:rPr>
          <w:rFonts w:ascii="Arial" w:hAnsi="Arial" w:cs="Arial"/>
          <w:sz w:val="22"/>
          <w:szCs w:val="22"/>
        </w:rPr>
        <w:t xml:space="preserve"> 20.1. 2022</w:t>
      </w:r>
      <w:r w:rsidR="007F5348">
        <w:rPr>
          <w:rFonts w:ascii="Arial" w:hAnsi="Arial" w:cs="Arial"/>
          <w:sz w:val="22"/>
          <w:szCs w:val="22"/>
        </w:rPr>
        <w:t>.</w:t>
      </w:r>
    </w:p>
    <w:p w14:paraId="03B8B2DC" w14:textId="5DC2425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5769DD">
        <w:rPr>
          <w:rFonts w:ascii="Arial" w:hAnsi="Arial" w:cs="Arial"/>
        </w:rPr>
        <w:t xml:space="preserve">Čl. </w:t>
      </w:r>
      <w:r w:rsidR="00FC1394" w:rsidRPr="005769DD">
        <w:rPr>
          <w:rFonts w:ascii="Arial" w:hAnsi="Arial" w:cs="Arial"/>
        </w:rPr>
        <w:t>1</w:t>
      </w:r>
      <w:r w:rsidR="004E6EEC" w:rsidRPr="005769DD">
        <w:rPr>
          <w:rFonts w:ascii="Arial" w:hAnsi="Arial" w:cs="Arial"/>
        </w:rPr>
        <w:t>5</w:t>
      </w:r>
    </w:p>
    <w:p w14:paraId="5FB255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3AC900" w14:textId="77777777" w:rsidR="000F7256" w:rsidRDefault="000F7256" w:rsidP="00AA6F2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7FEC6F" w14:textId="13ABE818" w:rsidR="00AA6F21" w:rsidRPr="00E836B1" w:rsidRDefault="00AA6F21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4D1DB94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6C450311" w:rsidRPr="4D1DB947">
        <w:rPr>
          <w:rFonts w:ascii="Arial" w:hAnsi="Arial" w:cs="Arial"/>
          <w:sz w:val="22"/>
          <w:szCs w:val="22"/>
        </w:rPr>
        <w:t xml:space="preserve"> ve </w:t>
      </w:r>
      <w:r w:rsidR="28F27EA5" w:rsidRPr="4D1DB947">
        <w:rPr>
          <w:rFonts w:ascii="Arial" w:hAnsi="Arial" w:cs="Arial"/>
          <w:sz w:val="22"/>
          <w:szCs w:val="22"/>
        </w:rPr>
        <w:t>Sbírce právních předpisů územních samosprávných celků a některých správních úřadu.</w:t>
      </w:r>
    </w:p>
    <w:p w14:paraId="0F9E3F5C" w14:textId="007744F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F1688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A9D26A" w14:textId="5F3D130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F9E2E9" w14:textId="6FB5C7C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0F7256">
        <w:rPr>
          <w:rFonts w:ascii="Arial" w:hAnsi="Arial" w:cs="Arial"/>
          <w:i/>
          <w:sz w:val="22"/>
          <w:szCs w:val="22"/>
        </w:rPr>
        <w:t xml:space="preserve">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D82B32E" w14:textId="06B66A9B" w:rsidR="00131160" w:rsidRPr="002E0EAD" w:rsidRDefault="006A16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Lucie Caltová</w:t>
      </w:r>
      <w:r w:rsidR="000F725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>Bc. Kateřina Nováková</w:t>
      </w:r>
    </w:p>
    <w:p w14:paraId="6A209778" w14:textId="44F39638" w:rsidR="00131160" w:rsidRPr="002E0EAD" w:rsidRDefault="006A161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4D1DB947">
        <w:rPr>
          <w:rFonts w:ascii="Arial" w:hAnsi="Arial" w:cs="Arial"/>
          <w:sz w:val="22"/>
          <w:szCs w:val="22"/>
        </w:rPr>
        <w:t xml:space="preserve">1. </w:t>
      </w:r>
      <w:r w:rsidR="36F07B02" w:rsidRPr="4D1DB947">
        <w:rPr>
          <w:rFonts w:ascii="Arial" w:hAnsi="Arial" w:cs="Arial"/>
          <w:sz w:val="22"/>
          <w:szCs w:val="22"/>
        </w:rPr>
        <w:t>m</w:t>
      </w:r>
      <w:r w:rsidR="00131160" w:rsidRPr="4D1DB947">
        <w:rPr>
          <w:rFonts w:ascii="Arial" w:hAnsi="Arial" w:cs="Arial"/>
          <w:sz w:val="22"/>
          <w:szCs w:val="22"/>
        </w:rPr>
        <w:t>ístostarost</w:t>
      </w:r>
      <w:r w:rsidRPr="4D1DB947">
        <w:rPr>
          <w:rFonts w:ascii="Arial" w:hAnsi="Arial" w:cs="Arial"/>
          <w:sz w:val="22"/>
          <w:szCs w:val="22"/>
        </w:rPr>
        <w:t>ka</w:t>
      </w:r>
      <w:r w:rsidR="000F7256" w:rsidRPr="4D1DB947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832CC9">
        <w:rPr>
          <w:rFonts w:ascii="Arial" w:hAnsi="Arial" w:cs="Arial"/>
          <w:sz w:val="22"/>
          <w:szCs w:val="22"/>
        </w:rPr>
        <w:t xml:space="preserve">           </w:t>
      </w:r>
      <w:r w:rsidR="000F7256" w:rsidRPr="4D1DB947">
        <w:rPr>
          <w:rFonts w:ascii="Arial" w:hAnsi="Arial" w:cs="Arial"/>
          <w:sz w:val="22"/>
          <w:szCs w:val="22"/>
        </w:rPr>
        <w:t xml:space="preserve">  </w:t>
      </w:r>
      <w:r w:rsidR="00131160" w:rsidRPr="4D1DB947">
        <w:rPr>
          <w:rFonts w:ascii="Arial" w:hAnsi="Arial" w:cs="Arial"/>
          <w:sz w:val="22"/>
          <w:szCs w:val="22"/>
        </w:rPr>
        <w:t>starost</w:t>
      </w:r>
      <w:r w:rsidRPr="4D1DB947">
        <w:rPr>
          <w:rFonts w:ascii="Arial" w:hAnsi="Arial" w:cs="Arial"/>
          <w:sz w:val="22"/>
          <w:szCs w:val="22"/>
        </w:rPr>
        <w:t>k</w:t>
      </w:r>
      <w:r w:rsidR="00131160" w:rsidRPr="4D1DB947">
        <w:rPr>
          <w:rFonts w:ascii="Arial" w:hAnsi="Arial" w:cs="Arial"/>
          <w:sz w:val="22"/>
          <w:szCs w:val="22"/>
        </w:rPr>
        <w:t>a</w:t>
      </w:r>
    </w:p>
    <w:p w14:paraId="7F5FBEE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2A6E40" w14:textId="54A82656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1D38C48" w14:textId="3BB9743B" w:rsidR="00F746C2" w:rsidRDefault="00F746C2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4ACDF9D" w14:textId="070B5E42" w:rsidR="00F746C2" w:rsidRDefault="00F746C2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E80B0F2" w14:textId="4FE93F65" w:rsidR="007D1E60" w:rsidRDefault="00E6652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035C2">
        <w:rPr>
          <w:rFonts w:ascii="Arial" w:hAnsi="Arial" w:cs="Arial"/>
          <w:sz w:val="22"/>
          <w:szCs w:val="22"/>
        </w:rPr>
        <w:t>říloha č. 1 – Formulář pro ohlašovací povinnost v obci Bašť</w:t>
      </w:r>
    </w:p>
    <w:p w14:paraId="4231F329" w14:textId="114A5433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8CD602" w14:textId="14FAEE62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97EF8D" w14:textId="54CDFF24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DC1D8EC" w14:textId="10ABD59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B2CCAA8" w14:textId="70676499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98B2C0E" w14:textId="7B25F344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F28444" w14:textId="67C91B9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9353A11" w14:textId="7A016475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277C4E2" w14:textId="67C8C6A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C78CEA1" w14:textId="619BBC8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E9D1A55" w14:textId="5C07EFB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78337B6" w14:textId="3FFD15D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3C8378" w14:textId="0B8C77A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D7DCAD" w14:textId="42398E7F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51C7A13" w14:textId="2083FFE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2FBE71B" w14:textId="14DDA92A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6AF6623" w14:textId="61EE07D5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3AF5C49" w14:textId="7974113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4C4793D" w14:textId="306BFD7E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9E886A4" w14:textId="2882207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32340E1" w14:textId="1A7CC99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04D5A47" w14:textId="728D1BC6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A6F6DCC" w14:textId="0FD3F01F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0AF93E7" w14:textId="7AC9D90F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C9913FB" w14:textId="07A03DA8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96A15B9" w14:textId="65D01CD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BEE6A1E" w14:textId="046A0C32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362810D" w14:textId="24FDB3F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EE5929" w14:textId="59DF3D7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7990B00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1 k Obecně závazné vyhlášce č. 2/2023</w:t>
      </w:r>
    </w:p>
    <w:p w14:paraId="2B75755E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45480246" w14:textId="750DBF6B" w:rsidR="005769DD" w:rsidRPr="00894B37" w:rsidRDefault="005769DD" w:rsidP="005769DD">
      <w:pPr>
        <w:jc w:val="center"/>
        <w:rPr>
          <w:b/>
          <w:bCs/>
          <w:sz w:val="28"/>
          <w:szCs w:val="28"/>
        </w:rPr>
      </w:pPr>
      <w:r w:rsidRPr="00894B37">
        <w:rPr>
          <w:b/>
          <w:bCs/>
          <w:sz w:val="28"/>
          <w:szCs w:val="28"/>
        </w:rPr>
        <w:t>OHLÁŠENÍ PLÁTCE</w:t>
      </w:r>
    </w:p>
    <w:p w14:paraId="12D64531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768C1A42" w14:textId="54246227" w:rsidR="005769DD" w:rsidRPr="00510AC6" w:rsidRDefault="005769DD" w:rsidP="005769DD">
      <w:pPr>
        <w:jc w:val="center"/>
        <w:rPr>
          <w:b/>
          <w:bCs/>
          <w:sz w:val="28"/>
          <w:szCs w:val="28"/>
        </w:rPr>
      </w:pPr>
      <w:r w:rsidRPr="00894B37">
        <w:rPr>
          <w:b/>
          <w:bCs/>
          <w:sz w:val="28"/>
          <w:szCs w:val="28"/>
        </w:rPr>
        <w:t>místního poplatku za odkládání komunálního odpadu z nemovité věci</w:t>
      </w:r>
    </w:p>
    <w:p w14:paraId="62AA1064" w14:textId="77777777" w:rsidR="005769DD" w:rsidRDefault="005769DD" w:rsidP="005769DD">
      <w:pPr>
        <w:rPr>
          <w:b/>
          <w:bCs/>
          <w:u w:val="single"/>
        </w:rPr>
      </w:pPr>
    </w:p>
    <w:p w14:paraId="77D84637" w14:textId="4129262B" w:rsidR="005769DD" w:rsidRPr="00894B37" w:rsidRDefault="005769DD" w:rsidP="005769DD">
      <w:pPr>
        <w:rPr>
          <w:b/>
          <w:bCs/>
          <w:u w:val="single"/>
        </w:rPr>
      </w:pPr>
      <w:r w:rsidRPr="00894B37">
        <w:rPr>
          <w:b/>
          <w:bCs/>
          <w:u w:val="single"/>
        </w:rPr>
        <w:t>Identifikace plátce:</w:t>
      </w:r>
    </w:p>
    <w:p w14:paraId="3F0AB014" w14:textId="77777777" w:rsidR="005769DD" w:rsidRDefault="00B35AF9" w:rsidP="005769DD">
      <w:sdt>
        <w:sdtPr>
          <w:id w:val="128731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DD">
            <w:rPr>
              <w:rFonts w:ascii="MS Gothic" w:eastAsia="MS Gothic" w:hAnsi="MS Gothic" w:hint="eastAsia"/>
            </w:rPr>
            <w:t>☐</w:t>
          </w:r>
        </w:sdtContent>
      </w:sdt>
      <w:r w:rsidR="005769DD">
        <w:t xml:space="preserve"> Vlastník nemovitosti</w:t>
      </w:r>
    </w:p>
    <w:p w14:paraId="1811D219" w14:textId="77777777" w:rsidR="005769DD" w:rsidRDefault="00B35AF9" w:rsidP="005769DD">
      <w:sdt>
        <w:sdtPr>
          <w:id w:val="-176205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DD">
            <w:rPr>
              <w:rFonts w:ascii="MS Gothic" w:eastAsia="MS Gothic" w:hAnsi="MS Gothic" w:hint="eastAsia"/>
            </w:rPr>
            <w:t>☐</w:t>
          </w:r>
        </w:sdtContent>
      </w:sdt>
      <w:r w:rsidR="005769DD">
        <w:t xml:space="preserve"> Spoluvlastník nemovitosti</w:t>
      </w:r>
    </w:p>
    <w:p w14:paraId="7EB5D2F5" w14:textId="77777777" w:rsidR="005769DD" w:rsidRDefault="00B35AF9" w:rsidP="005769DD">
      <w:pPr>
        <w:tabs>
          <w:tab w:val="left" w:pos="3810"/>
        </w:tabs>
      </w:pPr>
      <w:sdt>
        <w:sdtPr>
          <w:id w:val="11410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DD">
            <w:rPr>
              <w:rFonts w:ascii="MS Gothic" w:eastAsia="MS Gothic" w:hAnsi="MS Gothic" w:hint="eastAsia"/>
            </w:rPr>
            <w:t>☐</w:t>
          </w:r>
        </w:sdtContent>
      </w:sdt>
      <w:r w:rsidR="005769DD">
        <w:t xml:space="preserve"> Společenství vlastníků jednotek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5769DD" w14:paraId="1F12BDAB" w14:textId="77777777" w:rsidTr="00F51213">
        <w:trPr>
          <w:trHeight w:val="567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06B04F4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Jméno a Příjmení/</w:t>
            </w:r>
          </w:p>
          <w:p w14:paraId="44A9D989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Název právnické osoby</w:t>
            </w:r>
          </w:p>
        </w:tc>
        <w:tc>
          <w:tcPr>
            <w:tcW w:w="6090" w:type="dxa"/>
          </w:tcPr>
          <w:p w14:paraId="430B2EE4" w14:textId="77777777" w:rsidR="005769DD" w:rsidRDefault="005769DD" w:rsidP="00F51213">
            <w:pPr>
              <w:tabs>
                <w:tab w:val="left" w:pos="3810"/>
              </w:tabs>
            </w:pPr>
          </w:p>
        </w:tc>
      </w:tr>
      <w:tr w:rsidR="005769DD" w14:paraId="763E010C" w14:textId="77777777" w:rsidTr="00F51213">
        <w:trPr>
          <w:trHeight w:val="567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D02FE9F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Datum narození/IČ</w:t>
            </w:r>
          </w:p>
        </w:tc>
        <w:tc>
          <w:tcPr>
            <w:tcW w:w="6090" w:type="dxa"/>
          </w:tcPr>
          <w:p w14:paraId="66EEE7C3" w14:textId="77777777" w:rsidR="005769DD" w:rsidRDefault="005769DD" w:rsidP="00F51213">
            <w:pPr>
              <w:tabs>
                <w:tab w:val="left" w:pos="3810"/>
              </w:tabs>
            </w:pPr>
          </w:p>
        </w:tc>
      </w:tr>
      <w:tr w:rsidR="005769DD" w14:paraId="0F4DB167" w14:textId="77777777" w:rsidTr="00F51213">
        <w:trPr>
          <w:trHeight w:val="567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3BB2810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Adresa trvalého pobytu/</w:t>
            </w:r>
          </w:p>
          <w:p w14:paraId="7DFCCDA4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Adresa sídla právnické osoby</w:t>
            </w:r>
          </w:p>
        </w:tc>
        <w:tc>
          <w:tcPr>
            <w:tcW w:w="6090" w:type="dxa"/>
          </w:tcPr>
          <w:p w14:paraId="666A18FE" w14:textId="77777777" w:rsidR="005769DD" w:rsidRDefault="005769DD" w:rsidP="00F51213">
            <w:pPr>
              <w:tabs>
                <w:tab w:val="left" w:pos="3810"/>
              </w:tabs>
            </w:pPr>
          </w:p>
        </w:tc>
      </w:tr>
      <w:tr w:rsidR="005769DD" w14:paraId="640EF787" w14:textId="77777777" w:rsidTr="00F51213">
        <w:trPr>
          <w:trHeight w:val="567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329B69D3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Doručovací adresa, je-li odlišná od řádku výše</w:t>
            </w:r>
          </w:p>
        </w:tc>
        <w:tc>
          <w:tcPr>
            <w:tcW w:w="6090" w:type="dxa"/>
          </w:tcPr>
          <w:p w14:paraId="0F37A058" w14:textId="77777777" w:rsidR="005769DD" w:rsidRDefault="005769DD" w:rsidP="00F51213">
            <w:pPr>
              <w:tabs>
                <w:tab w:val="left" w:pos="3810"/>
              </w:tabs>
            </w:pPr>
          </w:p>
        </w:tc>
      </w:tr>
      <w:tr w:rsidR="005769DD" w14:paraId="27B98C97" w14:textId="77777777" w:rsidTr="00F51213">
        <w:trPr>
          <w:trHeight w:val="567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D3AF2A6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 w:rsidRPr="004F3816">
              <w:rPr>
                <w:b/>
                <w:bCs/>
              </w:rPr>
              <w:t>Kontakt (telefon, e-mail)</w:t>
            </w:r>
          </w:p>
        </w:tc>
        <w:tc>
          <w:tcPr>
            <w:tcW w:w="6090" w:type="dxa"/>
          </w:tcPr>
          <w:p w14:paraId="497BA6C4" w14:textId="77777777" w:rsidR="005769DD" w:rsidRDefault="005769DD" w:rsidP="00F51213">
            <w:pPr>
              <w:tabs>
                <w:tab w:val="left" w:pos="3810"/>
              </w:tabs>
            </w:pPr>
          </w:p>
        </w:tc>
      </w:tr>
      <w:tr w:rsidR="005769DD" w14:paraId="546DA5D2" w14:textId="77777777" w:rsidTr="00F51213">
        <w:tblPrEx>
          <w:jc w:val="left"/>
        </w:tblPrEx>
        <w:trPr>
          <w:trHeight w:val="567"/>
        </w:trPr>
        <w:tc>
          <w:tcPr>
            <w:tcW w:w="2972" w:type="dxa"/>
            <w:shd w:val="clear" w:color="auto" w:fill="D9D9D9" w:themeFill="background1" w:themeFillShade="D9"/>
          </w:tcPr>
          <w:p w14:paraId="1453391A" w14:textId="77777777" w:rsidR="005769DD" w:rsidRPr="004F3816" w:rsidRDefault="005769DD" w:rsidP="00F51213">
            <w:pPr>
              <w:tabs>
                <w:tab w:val="left" w:pos="3810"/>
              </w:tabs>
              <w:rPr>
                <w:b/>
                <w:bCs/>
              </w:rPr>
            </w:pPr>
            <w:r>
              <w:rPr>
                <w:b/>
                <w:bCs/>
              </w:rPr>
              <w:t>Počet osob žijících v nemovitosti</w:t>
            </w:r>
          </w:p>
        </w:tc>
        <w:tc>
          <w:tcPr>
            <w:tcW w:w="6090" w:type="dxa"/>
          </w:tcPr>
          <w:p w14:paraId="57C24F6B" w14:textId="77777777" w:rsidR="005769DD" w:rsidRDefault="005769DD" w:rsidP="00F51213">
            <w:pPr>
              <w:tabs>
                <w:tab w:val="left" w:pos="3810"/>
              </w:tabs>
            </w:pPr>
          </w:p>
        </w:tc>
      </w:tr>
    </w:tbl>
    <w:p w14:paraId="0D7F3CFD" w14:textId="77777777" w:rsidR="005769DD" w:rsidRDefault="005769DD" w:rsidP="005769DD">
      <w:pPr>
        <w:tabs>
          <w:tab w:val="left" w:pos="3810"/>
        </w:tabs>
      </w:pPr>
    </w:p>
    <w:p w14:paraId="65536543" w14:textId="77777777" w:rsidR="005769DD" w:rsidRPr="0026561C" w:rsidRDefault="005769DD" w:rsidP="005769DD">
      <w:pPr>
        <w:rPr>
          <w:b/>
          <w:bCs/>
          <w:u w:val="single"/>
        </w:rPr>
      </w:pPr>
      <w:r w:rsidRPr="0026561C">
        <w:rPr>
          <w:b/>
          <w:bCs/>
          <w:u w:val="single"/>
        </w:rPr>
        <w:t>Způsob platby:</w:t>
      </w:r>
    </w:p>
    <w:p w14:paraId="4B60B3C0" w14:textId="77777777" w:rsidR="005769DD" w:rsidRDefault="00B35AF9" w:rsidP="005769DD">
      <w:pPr>
        <w:tabs>
          <w:tab w:val="left" w:pos="970"/>
        </w:tabs>
      </w:pPr>
      <w:sdt>
        <w:sdtPr>
          <w:id w:val="192453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DD">
            <w:rPr>
              <w:rFonts w:ascii="MS Gothic" w:eastAsia="MS Gothic" w:hAnsi="MS Gothic" w:hint="eastAsia"/>
            </w:rPr>
            <w:t>☐</w:t>
          </w:r>
        </w:sdtContent>
      </w:sdt>
      <w:r w:rsidR="005769DD">
        <w:t xml:space="preserve"> </w:t>
      </w:r>
      <w:r w:rsidR="005769DD" w:rsidRPr="004F3816">
        <w:rPr>
          <w:b/>
          <w:bCs/>
        </w:rPr>
        <w:t>Osobně</w:t>
      </w:r>
      <w:r w:rsidR="005769DD">
        <w:t xml:space="preserve"> v úředních hodinách Obecního úřadu (platba v hotovosti nebo kartou)</w:t>
      </w:r>
    </w:p>
    <w:p w14:paraId="57DCA29E" w14:textId="77777777" w:rsidR="005769DD" w:rsidRDefault="00B35AF9" w:rsidP="005769DD">
      <w:pPr>
        <w:tabs>
          <w:tab w:val="left" w:pos="970"/>
        </w:tabs>
      </w:pPr>
      <w:sdt>
        <w:sdtPr>
          <w:id w:val="-37739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DD">
            <w:rPr>
              <w:rFonts w:ascii="MS Gothic" w:eastAsia="MS Gothic" w:hAnsi="MS Gothic" w:hint="eastAsia"/>
            </w:rPr>
            <w:t>☐</w:t>
          </w:r>
        </w:sdtContent>
      </w:sdt>
      <w:r w:rsidR="005769DD">
        <w:t xml:space="preserve"> </w:t>
      </w:r>
      <w:r w:rsidR="005769DD" w:rsidRPr="004F3816">
        <w:rPr>
          <w:b/>
          <w:bCs/>
        </w:rPr>
        <w:t>Prostřednictvím platebního portálu</w:t>
      </w:r>
      <w:r w:rsidR="005769DD">
        <w:t xml:space="preserve"> </w:t>
      </w:r>
      <w:hyperlink r:id="rId11" w:history="1">
        <w:r w:rsidR="005769DD" w:rsidRPr="00076E03">
          <w:rPr>
            <w:rStyle w:val="Hypertextovodkaz"/>
          </w:rPr>
          <w:t>https://platby-sc.cz/obec/praha-vychod/bast</w:t>
        </w:r>
      </w:hyperlink>
      <w:r w:rsidR="005769DD">
        <w:t xml:space="preserve"> </w:t>
      </w:r>
    </w:p>
    <w:p w14:paraId="46576762" w14:textId="77777777" w:rsidR="005769DD" w:rsidRDefault="005769DD" w:rsidP="005769DD">
      <w:pPr>
        <w:tabs>
          <w:tab w:val="left" w:pos="970"/>
        </w:tabs>
      </w:pPr>
    </w:p>
    <w:p w14:paraId="2225E83B" w14:textId="77777777" w:rsidR="005769DD" w:rsidRPr="0026561C" w:rsidRDefault="005769DD" w:rsidP="005769DD">
      <w:pPr>
        <w:rPr>
          <w:b/>
          <w:bCs/>
          <w:u w:val="single"/>
        </w:rPr>
      </w:pPr>
      <w:r w:rsidRPr="0026561C">
        <w:rPr>
          <w:b/>
          <w:bCs/>
          <w:u w:val="single"/>
        </w:rPr>
        <w:t>Údaje o nemovitosti</w:t>
      </w:r>
      <w:r>
        <w:rPr>
          <w:b/>
          <w:bCs/>
          <w:u w:val="single"/>
        </w:rPr>
        <w:t xml:space="preserve"> na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Bašť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9"/>
        <w:gridCol w:w="456"/>
        <w:gridCol w:w="679"/>
        <w:gridCol w:w="4658"/>
      </w:tblGrid>
      <w:tr w:rsidR="005769DD" w14:paraId="536F38C1" w14:textId="77777777" w:rsidTr="00F51213">
        <w:tc>
          <w:tcPr>
            <w:tcW w:w="3275" w:type="dxa"/>
            <w:shd w:val="clear" w:color="auto" w:fill="D0CECE" w:themeFill="background2" w:themeFillShade="E6"/>
          </w:tcPr>
          <w:p w14:paraId="234AD9CE" w14:textId="77777777" w:rsidR="005769DD" w:rsidRDefault="005769DD" w:rsidP="00F51213">
            <w:pPr>
              <w:tabs>
                <w:tab w:val="left" w:pos="970"/>
              </w:tabs>
            </w:pPr>
            <w:r w:rsidRPr="00962C41">
              <w:rPr>
                <w:b/>
                <w:bCs/>
              </w:rPr>
              <w:t>Ulice, č.p./</w:t>
            </w:r>
            <w:proofErr w:type="spellStart"/>
            <w:r w:rsidRPr="00962C41">
              <w:rPr>
                <w:b/>
                <w:bCs/>
              </w:rPr>
              <w:t>č.ev</w:t>
            </w:r>
            <w:proofErr w:type="spellEnd"/>
            <w:r w:rsidRPr="00962C41">
              <w:rPr>
                <w:b/>
                <w:bCs/>
              </w:rPr>
              <w:t>.</w:t>
            </w:r>
            <w:r>
              <w:t xml:space="preserve"> </w:t>
            </w:r>
            <w:r w:rsidRPr="00E2192E">
              <w:rPr>
                <w:i/>
                <w:iCs/>
                <w:sz w:val="20"/>
                <w:szCs w:val="20"/>
              </w:rPr>
              <w:t xml:space="preserve">(případně číslo pozemku, není-li č.p. nebo </w:t>
            </w:r>
            <w:proofErr w:type="spellStart"/>
            <w:r w:rsidRPr="00E2192E">
              <w:rPr>
                <w:i/>
                <w:iCs/>
                <w:sz w:val="20"/>
                <w:szCs w:val="20"/>
              </w:rPr>
              <w:t>č.ev</w:t>
            </w:r>
            <w:proofErr w:type="spellEnd"/>
            <w:r w:rsidRPr="00E2192E">
              <w:rPr>
                <w:i/>
                <w:iCs/>
                <w:sz w:val="20"/>
                <w:szCs w:val="20"/>
              </w:rPr>
              <w:t>. přiděleno)</w:t>
            </w:r>
          </w:p>
        </w:tc>
        <w:tc>
          <w:tcPr>
            <w:tcW w:w="5787" w:type="dxa"/>
            <w:gridSpan w:val="3"/>
          </w:tcPr>
          <w:p w14:paraId="09927A6C" w14:textId="77777777" w:rsidR="005769DD" w:rsidRDefault="005769DD" w:rsidP="00F51213">
            <w:pPr>
              <w:tabs>
                <w:tab w:val="left" w:pos="970"/>
              </w:tabs>
            </w:pPr>
          </w:p>
        </w:tc>
      </w:tr>
      <w:tr w:rsidR="005769DD" w14:paraId="6403DF14" w14:textId="77777777" w:rsidTr="00F51213">
        <w:tc>
          <w:tcPr>
            <w:tcW w:w="3275" w:type="dxa"/>
            <w:vMerge w:val="restart"/>
            <w:shd w:val="clear" w:color="auto" w:fill="D0CECE" w:themeFill="background2" w:themeFillShade="E6"/>
          </w:tcPr>
          <w:p w14:paraId="6CE134CE" w14:textId="77777777" w:rsidR="005769DD" w:rsidRPr="00962C41" w:rsidRDefault="005769DD" w:rsidP="00F51213">
            <w:pPr>
              <w:tabs>
                <w:tab w:val="left" w:pos="970"/>
              </w:tabs>
              <w:rPr>
                <w:b/>
                <w:bCs/>
              </w:rPr>
            </w:pPr>
            <w:r w:rsidRPr="00962C41">
              <w:rPr>
                <w:b/>
                <w:bCs/>
              </w:rPr>
              <w:t>Využití nemovitosti</w:t>
            </w:r>
          </w:p>
        </w:tc>
        <w:sdt>
          <w:sdtPr>
            <w:id w:val="-61228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6B3A3DF" w14:textId="77777777" w:rsidR="005769DD" w:rsidRDefault="005769DD" w:rsidP="00F51213">
                <w:pPr>
                  <w:tabs>
                    <w:tab w:val="left" w:pos="97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51" w:type="dxa"/>
            <w:gridSpan w:val="2"/>
            <w:shd w:val="clear" w:color="auto" w:fill="D0CECE" w:themeFill="background2" w:themeFillShade="E6"/>
          </w:tcPr>
          <w:p w14:paraId="04A25E2F" w14:textId="77777777" w:rsidR="005769DD" w:rsidRDefault="005769DD" w:rsidP="00F51213">
            <w:pPr>
              <w:tabs>
                <w:tab w:val="left" w:pos="970"/>
              </w:tabs>
            </w:pPr>
            <w:r>
              <w:t>Rodinný dům/byt v rodinném domě</w:t>
            </w:r>
          </w:p>
        </w:tc>
      </w:tr>
      <w:tr w:rsidR="005769DD" w14:paraId="04B936E1" w14:textId="77777777" w:rsidTr="00F51213">
        <w:tc>
          <w:tcPr>
            <w:tcW w:w="3275" w:type="dxa"/>
            <w:vMerge/>
            <w:shd w:val="clear" w:color="auto" w:fill="D0CECE" w:themeFill="background2" w:themeFillShade="E6"/>
          </w:tcPr>
          <w:p w14:paraId="0391F057" w14:textId="77777777" w:rsidR="005769DD" w:rsidRDefault="005769DD" w:rsidP="00F51213">
            <w:pPr>
              <w:tabs>
                <w:tab w:val="left" w:pos="970"/>
              </w:tabs>
            </w:pPr>
          </w:p>
        </w:tc>
        <w:sdt>
          <w:sdtPr>
            <w:id w:val="-139573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0BDE691" w14:textId="77777777" w:rsidR="005769DD" w:rsidRDefault="005769DD" w:rsidP="00F51213">
                <w:pPr>
                  <w:tabs>
                    <w:tab w:val="left" w:pos="97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51" w:type="dxa"/>
            <w:gridSpan w:val="2"/>
            <w:shd w:val="clear" w:color="auto" w:fill="D0CECE" w:themeFill="background2" w:themeFillShade="E6"/>
          </w:tcPr>
          <w:p w14:paraId="6042FB8D" w14:textId="77777777" w:rsidR="005769DD" w:rsidRDefault="005769DD" w:rsidP="00F51213">
            <w:pPr>
              <w:tabs>
                <w:tab w:val="left" w:pos="970"/>
              </w:tabs>
            </w:pPr>
            <w:r>
              <w:t>Bytový dům</w:t>
            </w:r>
          </w:p>
        </w:tc>
      </w:tr>
      <w:tr w:rsidR="005769DD" w14:paraId="32DBF1DC" w14:textId="77777777" w:rsidTr="00F51213">
        <w:tc>
          <w:tcPr>
            <w:tcW w:w="3275" w:type="dxa"/>
            <w:vMerge/>
            <w:shd w:val="clear" w:color="auto" w:fill="D0CECE" w:themeFill="background2" w:themeFillShade="E6"/>
          </w:tcPr>
          <w:p w14:paraId="507B035E" w14:textId="77777777" w:rsidR="005769DD" w:rsidRDefault="005769DD" w:rsidP="00F51213">
            <w:pPr>
              <w:tabs>
                <w:tab w:val="left" w:pos="970"/>
              </w:tabs>
            </w:pPr>
          </w:p>
        </w:tc>
        <w:sdt>
          <w:sdtPr>
            <w:id w:val="147125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A3D1EBE" w14:textId="77777777" w:rsidR="005769DD" w:rsidRDefault="005769DD" w:rsidP="00F51213">
                <w:pPr>
                  <w:tabs>
                    <w:tab w:val="left" w:pos="97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51" w:type="dxa"/>
            <w:gridSpan w:val="2"/>
            <w:shd w:val="clear" w:color="auto" w:fill="D0CECE" w:themeFill="background2" w:themeFillShade="E6"/>
          </w:tcPr>
          <w:p w14:paraId="35D12096" w14:textId="77777777" w:rsidR="005769DD" w:rsidRDefault="005769DD" w:rsidP="00F51213">
            <w:pPr>
              <w:tabs>
                <w:tab w:val="left" w:pos="970"/>
              </w:tabs>
            </w:pPr>
            <w:r>
              <w:t>Dům pro rodinnou rekreaci</w:t>
            </w:r>
          </w:p>
        </w:tc>
      </w:tr>
      <w:tr w:rsidR="005769DD" w14:paraId="4C02F3C8" w14:textId="77777777" w:rsidTr="00F51213">
        <w:tc>
          <w:tcPr>
            <w:tcW w:w="3275" w:type="dxa"/>
            <w:vMerge/>
            <w:shd w:val="clear" w:color="auto" w:fill="D0CECE" w:themeFill="background2" w:themeFillShade="E6"/>
          </w:tcPr>
          <w:p w14:paraId="3ADA56D2" w14:textId="77777777" w:rsidR="005769DD" w:rsidRDefault="005769DD" w:rsidP="00F51213">
            <w:pPr>
              <w:tabs>
                <w:tab w:val="left" w:pos="970"/>
              </w:tabs>
            </w:pPr>
          </w:p>
        </w:tc>
        <w:sdt>
          <w:sdtPr>
            <w:id w:val="203453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5417E38" w14:textId="77777777" w:rsidR="005769DD" w:rsidRDefault="005769DD" w:rsidP="00F51213">
                <w:pPr>
                  <w:tabs>
                    <w:tab w:val="left" w:pos="97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79" w:type="dxa"/>
            <w:shd w:val="clear" w:color="auto" w:fill="D0CECE" w:themeFill="background2" w:themeFillShade="E6"/>
          </w:tcPr>
          <w:p w14:paraId="1C941292" w14:textId="77777777" w:rsidR="005769DD" w:rsidRDefault="005769DD" w:rsidP="00F51213">
            <w:pPr>
              <w:tabs>
                <w:tab w:val="left" w:pos="970"/>
              </w:tabs>
            </w:pPr>
            <w:r>
              <w:t xml:space="preserve">Jiné: </w:t>
            </w:r>
          </w:p>
        </w:tc>
        <w:tc>
          <w:tcPr>
            <w:tcW w:w="4672" w:type="dxa"/>
          </w:tcPr>
          <w:p w14:paraId="779937EA" w14:textId="77777777" w:rsidR="005769DD" w:rsidRDefault="005769DD" w:rsidP="00F51213">
            <w:pPr>
              <w:tabs>
                <w:tab w:val="left" w:pos="970"/>
              </w:tabs>
            </w:pPr>
          </w:p>
        </w:tc>
      </w:tr>
      <w:tr w:rsidR="005769DD" w14:paraId="0760F073" w14:textId="77777777" w:rsidTr="00F51213">
        <w:tc>
          <w:tcPr>
            <w:tcW w:w="3275" w:type="dxa"/>
            <w:shd w:val="clear" w:color="auto" w:fill="D0CECE" w:themeFill="background2" w:themeFillShade="E6"/>
          </w:tcPr>
          <w:p w14:paraId="284F2F87" w14:textId="77777777" w:rsidR="005769DD" w:rsidRPr="00962C41" w:rsidRDefault="005769DD" w:rsidP="00F51213">
            <w:pPr>
              <w:tabs>
                <w:tab w:val="left" w:pos="970"/>
              </w:tabs>
              <w:rPr>
                <w:b/>
                <w:bCs/>
              </w:rPr>
            </w:pPr>
            <w:r w:rsidRPr="00962C41">
              <w:rPr>
                <w:b/>
                <w:bCs/>
              </w:rPr>
              <w:t>Počet bytových jednotek v bytovém domě</w:t>
            </w:r>
          </w:p>
        </w:tc>
        <w:tc>
          <w:tcPr>
            <w:tcW w:w="5787" w:type="dxa"/>
            <w:gridSpan w:val="3"/>
          </w:tcPr>
          <w:p w14:paraId="00DF08CA" w14:textId="77777777" w:rsidR="005769DD" w:rsidRDefault="005769DD" w:rsidP="00F51213">
            <w:pPr>
              <w:tabs>
                <w:tab w:val="left" w:pos="970"/>
              </w:tabs>
            </w:pPr>
          </w:p>
        </w:tc>
      </w:tr>
    </w:tbl>
    <w:p w14:paraId="2CF50EB2" w14:textId="77777777" w:rsidR="005769DD" w:rsidRDefault="005769DD" w:rsidP="005769DD">
      <w:pPr>
        <w:rPr>
          <w:b/>
          <w:bCs/>
          <w:u w:val="single"/>
        </w:rPr>
      </w:pPr>
    </w:p>
    <w:p w14:paraId="50419A5E" w14:textId="77777777" w:rsidR="005769DD" w:rsidRPr="009A5D84" w:rsidRDefault="005769DD" w:rsidP="005769DD">
      <w:pPr>
        <w:rPr>
          <w:b/>
          <w:bCs/>
          <w:u w:val="single"/>
        </w:rPr>
      </w:pPr>
      <w:r w:rsidRPr="009A5D84">
        <w:rPr>
          <w:b/>
          <w:bCs/>
          <w:u w:val="single"/>
        </w:rPr>
        <w:t>Doplňující informace k nemovitosti:</w:t>
      </w:r>
    </w:p>
    <w:p w14:paraId="7FCBE638" w14:textId="77777777" w:rsidR="005769DD" w:rsidRDefault="00B35AF9" w:rsidP="005769DD">
      <w:pPr>
        <w:tabs>
          <w:tab w:val="left" w:pos="1480"/>
        </w:tabs>
      </w:pPr>
      <w:sdt>
        <w:sdtPr>
          <w:id w:val="-183468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DD">
            <w:rPr>
              <w:rFonts w:ascii="MS Gothic" w:eastAsia="MS Gothic" w:hAnsi="MS Gothic" w:hint="eastAsia"/>
            </w:rPr>
            <w:t>☐</w:t>
          </w:r>
        </w:sdtContent>
      </w:sdt>
      <w:r w:rsidR="005769DD">
        <w:t xml:space="preserve"> Senior</w:t>
      </w:r>
    </w:p>
    <w:p w14:paraId="296D6AE1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480BAE75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784BD0EB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3C04A7D3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3B938FC0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0BCC84C0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606BA17D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701746E4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6683B9DB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08B9FC57" w14:textId="77777777" w:rsidR="005769DD" w:rsidRDefault="005769DD" w:rsidP="005769DD">
      <w:pPr>
        <w:jc w:val="center"/>
        <w:rPr>
          <w:b/>
          <w:bCs/>
          <w:sz w:val="28"/>
          <w:szCs w:val="28"/>
        </w:rPr>
      </w:pPr>
    </w:p>
    <w:p w14:paraId="4C4BE13D" w14:textId="667DF201" w:rsidR="005769DD" w:rsidRPr="00E945F1" w:rsidRDefault="005769DD" w:rsidP="005769DD">
      <w:pPr>
        <w:jc w:val="center"/>
        <w:rPr>
          <w:b/>
          <w:bCs/>
          <w:sz w:val="28"/>
          <w:szCs w:val="28"/>
        </w:rPr>
      </w:pPr>
      <w:r w:rsidRPr="00E945F1">
        <w:rPr>
          <w:b/>
          <w:bCs/>
          <w:sz w:val="28"/>
          <w:szCs w:val="28"/>
        </w:rPr>
        <w:t>OBJEDNÁVKA KAPACITY SOUSTŘEĎOVACÍ NÁDOBY A ČETNOSTI SVOZU</w:t>
      </w:r>
    </w:p>
    <w:p w14:paraId="160CB469" w14:textId="77777777" w:rsidR="005769DD" w:rsidRDefault="005769DD" w:rsidP="005769DD">
      <w:pPr>
        <w:tabs>
          <w:tab w:val="left" w:pos="3810"/>
        </w:tabs>
      </w:pPr>
    </w:p>
    <w:tbl>
      <w:tblPr>
        <w:tblStyle w:val="Mkatabulky"/>
        <w:tblW w:w="9204" w:type="dxa"/>
        <w:jc w:val="center"/>
        <w:tblLook w:val="04A0" w:firstRow="1" w:lastRow="0" w:firstColumn="1" w:lastColumn="0" w:noHBand="0" w:noVBand="1"/>
      </w:tblPr>
      <w:tblGrid>
        <w:gridCol w:w="2731"/>
        <w:gridCol w:w="1062"/>
        <w:gridCol w:w="1800"/>
        <w:gridCol w:w="1805"/>
        <w:gridCol w:w="1806"/>
      </w:tblGrid>
      <w:tr w:rsidR="005769DD" w14:paraId="038DBA5E" w14:textId="77777777" w:rsidTr="00F51213">
        <w:trPr>
          <w:trHeight w:val="369"/>
          <w:jc w:val="center"/>
        </w:trPr>
        <w:tc>
          <w:tcPr>
            <w:tcW w:w="3793" w:type="dxa"/>
            <w:gridSpan w:val="2"/>
            <w:shd w:val="clear" w:color="auto" w:fill="D0CECE" w:themeFill="background2" w:themeFillShade="E6"/>
            <w:vAlign w:val="center"/>
          </w:tcPr>
          <w:p w14:paraId="0071CC0F" w14:textId="77777777" w:rsidR="005769DD" w:rsidRPr="005738D9" w:rsidRDefault="005769DD" w:rsidP="00F51213">
            <w:pPr>
              <w:tabs>
                <w:tab w:val="left" w:pos="38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38D9">
              <w:rPr>
                <w:b/>
                <w:bCs/>
                <w:sz w:val="28"/>
                <w:szCs w:val="28"/>
              </w:rPr>
              <w:t>Kapacita/četnost svozu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28ADF97F" w14:textId="77777777" w:rsidR="005769DD" w:rsidRDefault="005769DD" w:rsidP="00F51213">
            <w:pPr>
              <w:tabs>
                <w:tab w:val="left" w:pos="38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38D9">
              <w:rPr>
                <w:b/>
                <w:bCs/>
                <w:sz w:val="28"/>
                <w:szCs w:val="28"/>
              </w:rPr>
              <w:t>26/rok</w:t>
            </w:r>
          </w:p>
          <w:p w14:paraId="354950C2" w14:textId="77777777" w:rsidR="005769DD" w:rsidRPr="00F54008" w:rsidRDefault="005769DD" w:rsidP="00F51213">
            <w:pPr>
              <w:tabs>
                <w:tab w:val="left" w:pos="3810"/>
              </w:tabs>
              <w:jc w:val="center"/>
              <w:rPr>
                <w:sz w:val="20"/>
                <w:szCs w:val="20"/>
              </w:rPr>
            </w:pPr>
            <w:r w:rsidRPr="00F54008">
              <w:rPr>
                <w:sz w:val="20"/>
                <w:szCs w:val="20"/>
              </w:rPr>
              <w:t>(1 x za 14 dnů)</w:t>
            </w:r>
          </w:p>
        </w:tc>
        <w:tc>
          <w:tcPr>
            <w:tcW w:w="1805" w:type="dxa"/>
            <w:shd w:val="clear" w:color="auto" w:fill="D0CECE" w:themeFill="background2" w:themeFillShade="E6"/>
            <w:vAlign w:val="center"/>
          </w:tcPr>
          <w:p w14:paraId="58ABFCBA" w14:textId="77777777" w:rsidR="005769DD" w:rsidRDefault="005769DD" w:rsidP="00F51213">
            <w:pPr>
              <w:tabs>
                <w:tab w:val="left" w:pos="38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38D9">
              <w:rPr>
                <w:b/>
                <w:bCs/>
                <w:sz w:val="28"/>
                <w:szCs w:val="28"/>
              </w:rPr>
              <w:t>52/rok</w:t>
            </w:r>
          </w:p>
          <w:p w14:paraId="590B5063" w14:textId="77777777" w:rsidR="005769DD" w:rsidRPr="005738D9" w:rsidRDefault="005769DD" w:rsidP="00F51213">
            <w:pPr>
              <w:tabs>
                <w:tab w:val="left" w:pos="38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54008">
              <w:rPr>
                <w:sz w:val="20"/>
                <w:szCs w:val="20"/>
              </w:rPr>
              <w:t xml:space="preserve">(1 x </w:t>
            </w:r>
            <w:r>
              <w:rPr>
                <w:sz w:val="20"/>
                <w:szCs w:val="20"/>
              </w:rPr>
              <w:t>týdně</w:t>
            </w:r>
            <w:r w:rsidRPr="00F54008">
              <w:rPr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17BBD6" w14:textId="77777777" w:rsidR="005769DD" w:rsidRPr="005738D9" w:rsidRDefault="005769DD" w:rsidP="00F51213">
            <w:pPr>
              <w:tabs>
                <w:tab w:val="left" w:pos="38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38D9">
              <w:rPr>
                <w:b/>
                <w:bCs/>
                <w:sz w:val="28"/>
                <w:szCs w:val="28"/>
              </w:rPr>
              <w:t>Sezónní svoz</w:t>
            </w:r>
          </w:p>
        </w:tc>
      </w:tr>
      <w:tr w:rsidR="005769DD" w14:paraId="04D37911" w14:textId="77777777" w:rsidTr="00F51213">
        <w:trPr>
          <w:trHeight w:val="270"/>
          <w:jc w:val="center"/>
        </w:trPr>
        <w:tc>
          <w:tcPr>
            <w:tcW w:w="2731" w:type="dxa"/>
            <w:vMerge w:val="restart"/>
            <w:shd w:val="clear" w:color="auto" w:fill="D0CECE" w:themeFill="background2" w:themeFillShade="E6"/>
            <w:vAlign w:val="center"/>
          </w:tcPr>
          <w:p w14:paraId="6F334F69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  <w:r w:rsidRPr="005738D9">
              <w:rPr>
                <w:b/>
                <w:bCs/>
                <w:sz w:val="28"/>
                <w:szCs w:val="28"/>
              </w:rPr>
              <w:t xml:space="preserve">Směsný odpad </w:t>
            </w:r>
          </w:p>
          <w:p w14:paraId="1E7A4FE1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  <w:r w:rsidRPr="005738D9">
              <w:rPr>
                <w:b/>
                <w:bCs/>
                <w:sz w:val="28"/>
                <w:szCs w:val="28"/>
              </w:rPr>
              <w:t>(černá nádoba)</w:t>
            </w:r>
          </w:p>
        </w:tc>
        <w:tc>
          <w:tcPr>
            <w:tcW w:w="1062" w:type="dxa"/>
            <w:vMerge w:val="restart"/>
            <w:shd w:val="clear" w:color="auto" w:fill="D0CECE" w:themeFill="background2" w:themeFillShade="E6"/>
            <w:vAlign w:val="center"/>
          </w:tcPr>
          <w:p w14:paraId="55573165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  <w:proofErr w:type="gramStart"/>
            <w:r w:rsidRPr="005738D9">
              <w:rPr>
                <w:b/>
                <w:bCs/>
                <w:sz w:val="28"/>
                <w:szCs w:val="28"/>
              </w:rPr>
              <w:t>80l</w:t>
            </w:r>
            <w:proofErr w:type="gramEnd"/>
          </w:p>
        </w:tc>
        <w:tc>
          <w:tcPr>
            <w:tcW w:w="1800" w:type="dxa"/>
            <w:vAlign w:val="center"/>
          </w:tcPr>
          <w:p w14:paraId="0D0ED48C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20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1 1</w:t>
            </w:r>
            <w:r w:rsidR="005769DD">
              <w:rPr>
                <w:sz w:val="28"/>
                <w:szCs w:val="28"/>
              </w:rPr>
              <w:t>86</w:t>
            </w:r>
            <w:r w:rsidR="005769DD" w:rsidRPr="005738D9">
              <w:rPr>
                <w:sz w:val="28"/>
                <w:szCs w:val="28"/>
              </w:rPr>
              <w:t>,- Kč</w:t>
            </w:r>
          </w:p>
        </w:tc>
        <w:tc>
          <w:tcPr>
            <w:tcW w:w="1805" w:type="dxa"/>
            <w:vMerge w:val="restart"/>
            <w:vAlign w:val="center"/>
          </w:tcPr>
          <w:p w14:paraId="0CFCC512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817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 w:rsidRPr="005738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2 </w:t>
            </w:r>
            <w:r w:rsidR="005769DD">
              <w:rPr>
                <w:sz w:val="28"/>
                <w:szCs w:val="28"/>
              </w:rPr>
              <w:t>371</w:t>
            </w:r>
            <w:r w:rsidR="005769DD" w:rsidRPr="005738D9">
              <w:rPr>
                <w:sz w:val="28"/>
                <w:szCs w:val="28"/>
              </w:rPr>
              <w:t>,- Kč</w:t>
            </w:r>
          </w:p>
        </w:tc>
        <w:tc>
          <w:tcPr>
            <w:tcW w:w="1806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5820FE95" w14:textId="77777777" w:rsidR="005769DD" w:rsidRPr="005738D9" w:rsidRDefault="005769DD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</w:tr>
      <w:tr w:rsidR="005769DD" w14:paraId="040DE5F9" w14:textId="77777777" w:rsidTr="00F51213">
        <w:trPr>
          <w:trHeight w:val="270"/>
          <w:jc w:val="center"/>
        </w:trPr>
        <w:tc>
          <w:tcPr>
            <w:tcW w:w="2731" w:type="dxa"/>
            <w:vMerge/>
            <w:vAlign w:val="center"/>
          </w:tcPr>
          <w:p w14:paraId="3FD839F9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Merge/>
            <w:vAlign w:val="center"/>
          </w:tcPr>
          <w:p w14:paraId="6534D328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6958D3C" w14:textId="77777777" w:rsidR="005769DD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773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>
              <w:rPr>
                <w:sz w:val="28"/>
                <w:szCs w:val="28"/>
              </w:rPr>
              <w:t xml:space="preserve"> </w:t>
            </w:r>
            <w:r w:rsidR="005769DD" w:rsidRPr="00796F8B">
              <w:t>senior</w:t>
            </w:r>
            <w:r w:rsidR="005769DD">
              <w:t xml:space="preserve"> /-</w:t>
            </w:r>
            <w:proofErr w:type="gramStart"/>
            <w:r w:rsidR="005769DD">
              <w:t>50%</w:t>
            </w:r>
            <w:proofErr w:type="gramEnd"/>
          </w:p>
        </w:tc>
        <w:tc>
          <w:tcPr>
            <w:tcW w:w="1805" w:type="dxa"/>
            <w:vMerge/>
            <w:vAlign w:val="center"/>
          </w:tcPr>
          <w:p w14:paraId="2257F943" w14:textId="77777777" w:rsidR="005769DD" w:rsidRDefault="005769DD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02373D" w14:textId="77777777" w:rsidR="005769DD" w:rsidRPr="005738D9" w:rsidRDefault="005769DD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</w:tr>
      <w:tr w:rsidR="005769DD" w14:paraId="29E9B204" w14:textId="77777777" w:rsidTr="00F51213">
        <w:trPr>
          <w:trHeight w:val="270"/>
          <w:jc w:val="center"/>
        </w:trPr>
        <w:tc>
          <w:tcPr>
            <w:tcW w:w="2731" w:type="dxa"/>
            <w:vMerge/>
            <w:vAlign w:val="center"/>
          </w:tcPr>
          <w:p w14:paraId="243C2786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shd w:val="clear" w:color="auto" w:fill="D0CECE" w:themeFill="background2" w:themeFillShade="E6"/>
            <w:vAlign w:val="center"/>
          </w:tcPr>
          <w:p w14:paraId="32C4FDA6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  <w:proofErr w:type="gramStart"/>
            <w:r w:rsidRPr="005738D9">
              <w:rPr>
                <w:b/>
                <w:bCs/>
                <w:sz w:val="28"/>
                <w:szCs w:val="28"/>
              </w:rPr>
              <w:t>120l</w:t>
            </w:r>
            <w:proofErr w:type="gramEnd"/>
          </w:p>
        </w:tc>
        <w:tc>
          <w:tcPr>
            <w:tcW w:w="1800" w:type="dxa"/>
            <w:vAlign w:val="center"/>
          </w:tcPr>
          <w:p w14:paraId="4A438519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8792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 w:rsidRPr="005738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1 </w:t>
            </w:r>
            <w:r w:rsidR="005769DD">
              <w:rPr>
                <w:sz w:val="28"/>
                <w:szCs w:val="28"/>
              </w:rPr>
              <w:t>778</w:t>
            </w:r>
            <w:r w:rsidR="005769DD" w:rsidRPr="005738D9">
              <w:rPr>
                <w:sz w:val="28"/>
                <w:szCs w:val="28"/>
              </w:rPr>
              <w:t>,- Kč</w:t>
            </w:r>
          </w:p>
        </w:tc>
        <w:tc>
          <w:tcPr>
            <w:tcW w:w="1805" w:type="dxa"/>
            <w:vMerge w:val="restart"/>
            <w:vAlign w:val="center"/>
          </w:tcPr>
          <w:p w14:paraId="1B55E7FA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924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 w:rsidRPr="005738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3 </w:t>
            </w:r>
            <w:r w:rsidR="005769DD">
              <w:rPr>
                <w:sz w:val="28"/>
                <w:szCs w:val="28"/>
              </w:rPr>
              <w:t>557</w:t>
            </w:r>
            <w:r w:rsidR="005769DD" w:rsidRPr="005738D9">
              <w:rPr>
                <w:sz w:val="28"/>
                <w:szCs w:val="28"/>
              </w:rPr>
              <w:t>,- Kč</w:t>
            </w:r>
          </w:p>
        </w:tc>
        <w:tc>
          <w:tcPr>
            <w:tcW w:w="1806" w:type="dxa"/>
            <w:vMerge w:val="restart"/>
            <w:vAlign w:val="center"/>
          </w:tcPr>
          <w:p w14:paraId="49B117C5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650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 w:rsidRPr="005738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1 </w:t>
            </w:r>
            <w:r w:rsidR="005769DD">
              <w:rPr>
                <w:sz w:val="28"/>
                <w:szCs w:val="28"/>
              </w:rPr>
              <w:t>778</w:t>
            </w:r>
            <w:r w:rsidR="005769DD" w:rsidRPr="005738D9">
              <w:rPr>
                <w:sz w:val="28"/>
                <w:szCs w:val="28"/>
              </w:rPr>
              <w:t>,- Kč</w:t>
            </w:r>
          </w:p>
        </w:tc>
      </w:tr>
      <w:tr w:rsidR="005769DD" w14:paraId="0A0EAB1B" w14:textId="77777777" w:rsidTr="00F51213">
        <w:trPr>
          <w:trHeight w:val="338"/>
          <w:jc w:val="center"/>
        </w:trPr>
        <w:tc>
          <w:tcPr>
            <w:tcW w:w="2731" w:type="dxa"/>
            <w:vMerge/>
            <w:vAlign w:val="center"/>
          </w:tcPr>
          <w:p w14:paraId="055F07F1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Merge/>
            <w:vAlign w:val="center"/>
          </w:tcPr>
          <w:p w14:paraId="29C05CC7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3B408EC" w14:textId="77777777" w:rsidR="005769DD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824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>
              <w:rPr>
                <w:sz w:val="28"/>
                <w:szCs w:val="28"/>
              </w:rPr>
              <w:t xml:space="preserve"> </w:t>
            </w:r>
            <w:r w:rsidR="005769DD" w:rsidRPr="00796F8B">
              <w:t>senior</w:t>
            </w:r>
            <w:r w:rsidR="005769DD">
              <w:t xml:space="preserve"> /-</w:t>
            </w:r>
            <w:proofErr w:type="gramStart"/>
            <w:r w:rsidR="005769DD">
              <w:t>50%</w:t>
            </w:r>
            <w:proofErr w:type="gramEnd"/>
          </w:p>
        </w:tc>
        <w:tc>
          <w:tcPr>
            <w:tcW w:w="1805" w:type="dxa"/>
            <w:vMerge/>
            <w:vAlign w:val="center"/>
          </w:tcPr>
          <w:p w14:paraId="3CC71C47" w14:textId="77777777" w:rsidR="005769DD" w:rsidRDefault="005769DD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  <w:tc>
          <w:tcPr>
            <w:tcW w:w="1806" w:type="dxa"/>
            <w:vMerge/>
            <w:vAlign w:val="center"/>
          </w:tcPr>
          <w:p w14:paraId="3D94A1C4" w14:textId="77777777" w:rsidR="005769DD" w:rsidRDefault="005769DD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</w:tr>
      <w:tr w:rsidR="005769DD" w14:paraId="445978F9" w14:textId="77777777" w:rsidTr="00F51213">
        <w:trPr>
          <w:trHeight w:val="542"/>
          <w:jc w:val="center"/>
        </w:trPr>
        <w:tc>
          <w:tcPr>
            <w:tcW w:w="2731" w:type="dxa"/>
            <w:vMerge/>
            <w:vAlign w:val="center"/>
          </w:tcPr>
          <w:p w14:paraId="6FC6E88C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D0CECE" w:themeFill="background2" w:themeFillShade="E6"/>
            <w:vAlign w:val="center"/>
          </w:tcPr>
          <w:p w14:paraId="3CD43679" w14:textId="77777777" w:rsidR="005769DD" w:rsidRPr="005738D9" w:rsidRDefault="005769DD" w:rsidP="00F51213">
            <w:pPr>
              <w:tabs>
                <w:tab w:val="left" w:pos="3810"/>
              </w:tabs>
              <w:rPr>
                <w:b/>
                <w:bCs/>
                <w:sz w:val="28"/>
                <w:szCs w:val="28"/>
              </w:rPr>
            </w:pPr>
            <w:proofErr w:type="gramStart"/>
            <w:r w:rsidRPr="005738D9">
              <w:rPr>
                <w:b/>
                <w:bCs/>
                <w:sz w:val="28"/>
                <w:szCs w:val="28"/>
              </w:rPr>
              <w:t>240l</w:t>
            </w:r>
            <w:proofErr w:type="gramEnd"/>
          </w:p>
        </w:tc>
        <w:tc>
          <w:tcPr>
            <w:tcW w:w="1800" w:type="dxa"/>
            <w:vAlign w:val="center"/>
          </w:tcPr>
          <w:p w14:paraId="343AA449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0610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 w:rsidRPr="005738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3 370,- Kč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8BD66AD" w14:textId="77777777" w:rsidR="005769DD" w:rsidRPr="005738D9" w:rsidRDefault="00B35AF9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103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DD" w:rsidRPr="005738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769DD" w:rsidRPr="005738D9">
              <w:rPr>
                <w:sz w:val="28"/>
                <w:szCs w:val="28"/>
              </w:rPr>
              <w:t xml:space="preserve"> </w:t>
            </w:r>
            <w:r w:rsidR="005769DD">
              <w:rPr>
                <w:sz w:val="28"/>
                <w:szCs w:val="28"/>
              </w:rPr>
              <w:t>7</w:t>
            </w:r>
            <w:r w:rsidR="005769DD" w:rsidRPr="005738D9">
              <w:rPr>
                <w:sz w:val="28"/>
                <w:szCs w:val="28"/>
              </w:rPr>
              <w:t> </w:t>
            </w:r>
            <w:r w:rsidR="005769DD">
              <w:rPr>
                <w:sz w:val="28"/>
                <w:szCs w:val="28"/>
              </w:rPr>
              <w:t>114</w:t>
            </w:r>
            <w:r w:rsidR="005769DD" w:rsidRPr="005738D9">
              <w:rPr>
                <w:sz w:val="28"/>
                <w:szCs w:val="28"/>
              </w:rPr>
              <w:t>,- Kč</w:t>
            </w:r>
          </w:p>
        </w:tc>
        <w:tc>
          <w:tcPr>
            <w:tcW w:w="180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2518D2BE" w14:textId="77777777" w:rsidR="005769DD" w:rsidRPr="005738D9" w:rsidRDefault="005769DD" w:rsidP="00F51213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</w:tr>
    </w:tbl>
    <w:p w14:paraId="3782B9E8" w14:textId="77777777" w:rsidR="005769DD" w:rsidRDefault="005769DD" w:rsidP="005769DD">
      <w:pPr>
        <w:tabs>
          <w:tab w:val="left" w:pos="3810"/>
        </w:tabs>
      </w:pPr>
    </w:p>
    <w:p w14:paraId="2D22BDC4" w14:textId="77777777" w:rsidR="005769DD" w:rsidRDefault="005769DD" w:rsidP="005769DD">
      <w:pPr>
        <w:tabs>
          <w:tab w:val="left" w:pos="3810"/>
        </w:tabs>
      </w:pPr>
    </w:p>
    <w:p w14:paraId="28D6E2CB" w14:textId="77777777" w:rsidR="005769DD" w:rsidRDefault="005769DD" w:rsidP="005769DD">
      <w:pPr>
        <w:tabs>
          <w:tab w:val="left" w:pos="3810"/>
        </w:tabs>
      </w:pPr>
    </w:p>
    <w:p w14:paraId="56C75060" w14:textId="77777777" w:rsidR="005769DD" w:rsidRDefault="005769DD" w:rsidP="005769DD">
      <w:pPr>
        <w:tabs>
          <w:tab w:val="left" w:pos="3810"/>
        </w:tabs>
      </w:pPr>
      <w:r>
        <w:t xml:space="preserve">V Bašti, dne </w:t>
      </w:r>
    </w:p>
    <w:p w14:paraId="3763496B" w14:textId="77777777" w:rsidR="005769DD" w:rsidRDefault="005769DD" w:rsidP="005769DD">
      <w:pPr>
        <w:tabs>
          <w:tab w:val="left" w:pos="3810"/>
        </w:tabs>
      </w:pPr>
    </w:p>
    <w:p w14:paraId="77045FD7" w14:textId="77777777" w:rsidR="005769DD" w:rsidRDefault="005769DD" w:rsidP="005769DD">
      <w:pPr>
        <w:tabs>
          <w:tab w:val="left" w:pos="3810"/>
        </w:tabs>
      </w:pPr>
    </w:p>
    <w:p w14:paraId="7DDDB05D" w14:textId="77777777" w:rsidR="005769DD" w:rsidRDefault="005769DD" w:rsidP="005769DD">
      <w:pPr>
        <w:tabs>
          <w:tab w:val="left" w:pos="3810"/>
        </w:tabs>
      </w:pPr>
      <w:r>
        <w:t>………………………………………………………………..</w:t>
      </w:r>
    </w:p>
    <w:p w14:paraId="3CC3EA54" w14:textId="77777777" w:rsidR="005769DD" w:rsidRDefault="005769DD" w:rsidP="005769DD">
      <w:pPr>
        <w:tabs>
          <w:tab w:val="left" w:pos="3810"/>
        </w:tabs>
      </w:pPr>
      <w:r>
        <w:t xml:space="preserve">                              Podpis</w:t>
      </w:r>
    </w:p>
    <w:p w14:paraId="43016CCF" w14:textId="77777777" w:rsidR="005769DD" w:rsidRDefault="005769DD" w:rsidP="005769DD">
      <w:pPr>
        <w:tabs>
          <w:tab w:val="left" w:pos="3810"/>
        </w:tabs>
      </w:pPr>
    </w:p>
    <w:p w14:paraId="28B8284D" w14:textId="77777777" w:rsidR="005769DD" w:rsidRDefault="005769DD" w:rsidP="005769DD">
      <w:pPr>
        <w:tabs>
          <w:tab w:val="left" w:pos="3810"/>
        </w:tabs>
      </w:pPr>
    </w:p>
    <w:p w14:paraId="3BEEE96A" w14:textId="77777777" w:rsidR="005769DD" w:rsidRDefault="005769DD" w:rsidP="005769DD">
      <w:pPr>
        <w:tabs>
          <w:tab w:val="left" w:pos="3810"/>
        </w:tabs>
      </w:pPr>
    </w:p>
    <w:p w14:paraId="577D605F" w14:textId="77777777" w:rsidR="005769DD" w:rsidRDefault="005769DD" w:rsidP="005769DD">
      <w:pPr>
        <w:tabs>
          <w:tab w:val="left" w:pos="3810"/>
        </w:tabs>
      </w:pPr>
      <w:r w:rsidRPr="005738D9">
        <w:rPr>
          <w:b/>
          <w:bCs/>
          <w:u w:val="single"/>
        </w:rPr>
        <w:t>Instrukce:</w:t>
      </w:r>
      <w:r>
        <w:t xml:space="preserve"> Vyplněný formulář doručte Obecnímu úřadu obce Bašť, osobně nebo na e-mail </w:t>
      </w:r>
      <w:hyperlink r:id="rId12" w:history="1">
        <w:r w:rsidRPr="00076E03">
          <w:rPr>
            <w:rStyle w:val="Hypertextovodkaz"/>
          </w:rPr>
          <w:t>ou@obecbast.cz</w:t>
        </w:r>
      </w:hyperlink>
      <w:r>
        <w:t xml:space="preserve"> (do předmětu: Ohlášení plátce, ulice, č.p. nebo </w:t>
      </w:r>
      <w:proofErr w:type="spellStart"/>
      <w:r>
        <w:t>č.ev</w:t>
      </w:r>
      <w:proofErr w:type="spellEnd"/>
      <w:r>
        <w:t>.)</w:t>
      </w:r>
    </w:p>
    <w:p w14:paraId="7FE706AE" w14:textId="77777777" w:rsidR="005769DD" w:rsidRDefault="005769DD" w:rsidP="005769DD">
      <w:pPr>
        <w:tabs>
          <w:tab w:val="left" w:pos="3810"/>
        </w:tabs>
      </w:pPr>
      <w:r>
        <w:t xml:space="preserve">Při platbě přes platební portál budou známky dle jednotlivých objednávek doručeny do poštovních schránek, a to po kontrole přijaté platby. </w:t>
      </w:r>
    </w:p>
    <w:p w14:paraId="07197B3A" w14:textId="77777777" w:rsidR="005769DD" w:rsidRPr="00EB7FA0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5769DD" w:rsidRPr="00EB7FA0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191B" w14:textId="77777777" w:rsidR="00C26155" w:rsidRDefault="00C26155">
      <w:r>
        <w:separator/>
      </w:r>
    </w:p>
  </w:endnote>
  <w:endnote w:type="continuationSeparator" w:id="0">
    <w:p w14:paraId="74157EB0" w14:textId="77777777" w:rsidR="00C26155" w:rsidRDefault="00C2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07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44EB">
      <w:rPr>
        <w:noProof/>
      </w:rPr>
      <w:t>5</w:t>
    </w:r>
    <w:r>
      <w:fldChar w:fldCharType="end"/>
    </w:r>
  </w:p>
  <w:p w14:paraId="526E2E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67C0" w14:textId="77777777" w:rsidR="00C26155" w:rsidRDefault="00C26155">
      <w:r>
        <w:separator/>
      </w:r>
    </w:p>
  </w:footnote>
  <w:footnote w:type="continuationSeparator" w:id="0">
    <w:p w14:paraId="10C272CB" w14:textId="77777777" w:rsidR="00C26155" w:rsidRDefault="00C26155">
      <w:r>
        <w:continuationSeparator/>
      </w:r>
    </w:p>
  </w:footnote>
  <w:footnote w:id="1">
    <w:p w14:paraId="6F7F6BF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5DB3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A6B3778" w14:textId="77777777" w:rsidR="00223192" w:rsidRDefault="00223192" w:rsidP="002231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64569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85BB07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08E4AA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DD2DF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C3F5A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6DDA1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F949B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0283BFA2" w14:textId="77777777" w:rsidR="006A1616" w:rsidRDefault="006A1616" w:rsidP="006A1616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2">
    <w:p w14:paraId="135B6C9E" w14:textId="77777777" w:rsidR="006A1616" w:rsidRDefault="006A1616" w:rsidP="006A1616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D7539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CA0191"/>
    <w:multiLevelType w:val="multilevel"/>
    <w:tmpl w:val="B77239E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9501564">
    <w:abstractNumId w:val="18"/>
  </w:num>
  <w:num w:numId="2" w16cid:durableId="1703433106">
    <w:abstractNumId w:val="10"/>
  </w:num>
  <w:num w:numId="3" w16cid:durableId="1343047580">
    <w:abstractNumId w:val="23"/>
  </w:num>
  <w:num w:numId="4" w16cid:durableId="801114794">
    <w:abstractNumId w:val="11"/>
  </w:num>
  <w:num w:numId="5" w16cid:durableId="1777558730">
    <w:abstractNumId w:val="8"/>
  </w:num>
  <w:num w:numId="6" w16cid:durableId="2106800729">
    <w:abstractNumId w:val="30"/>
  </w:num>
  <w:num w:numId="7" w16cid:durableId="621883702">
    <w:abstractNumId w:val="14"/>
  </w:num>
  <w:num w:numId="8" w16cid:durableId="2072727357">
    <w:abstractNumId w:val="16"/>
  </w:num>
  <w:num w:numId="9" w16cid:durableId="1428384041">
    <w:abstractNumId w:val="13"/>
  </w:num>
  <w:num w:numId="10" w16cid:durableId="934290858">
    <w:abstractNumId w:val="1"/>
  </w:num>
  <w:num w:numId="11" w16cid:durableId="16932762">
    <w:abstractNumId w:val="12"/>
  </w:num>
  <w:num w:numId="12" w16cid:durableId="1884323573">
    <w:abstractNumId w:val="9"/>
  </w:num>
  <w:num w:numId="13" w16cid:durableId="1190222745">
    <w:abstractNumId w:val="21"/>
  </w:num>
  <w:num w:numId="14" w16cid:durableId="333191650">
    <w:abstractNumId w:val="29"/>
  </w:num>
  <w:num w:numId="15" w16cid:durableId="985862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12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067089">
    <w:abstractNumId w:val="26"/>
  </w:num>
  <w:num w:numId="18" w16cid:durableId="1669094737">
    <w:abstractNumId w:val="7"/>
  </w:num>
  <w:num w:numId="19" w16cid:durableId="1902979579">
    <w:abstractNumId w:val="27"/>
  </w:num>
  <w:num w:numId="20" w16cid:durableId="1055541736">
    <w:abstractNumId w:val="19"/>
  </w:num>
  <w:num w:numId="21" w16cid:durableId="920335242">
    <w:abstractNumId w:val="24"/>
  </w:num>
  <w:num w:numId="22" w16cid:durableId="752361757">
    <w:abstractNumId w:val="6"/>
  </w:num>
  <w:num w:numId="23" w16cid:durableId="1102065087">
    <w:abstractNumId w:val="31"/>
  </w:num>
  <w:num w:numId="24" w16cid:durableId="16969278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4531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90362">
    <w:abstractNumId w:val="2"/>
  </w:num>
  <w:num w:numId="27" w16cid:durableId="919144513">
    <w:abstractNumId w:val="22"/>
  </w:num>
  <w:num w:numId="28" w16cid:durableId="543256423">
    <w:abstractNumId w:val="20"/>
  </w:num>
  <w:num w:numId="29" w16cid:durableId="1548830331">
    <w:abstractNumId w:val="3"/>
  </w:num>
  <w:num w:numId="30" w16cid:durableId="1553276080">
    <w:abstractNumId w:val="15"/>
  </w:num>
  <w:num w:numId="31" w16cid:durableId="1967419989">
    <w:abstractNumId w:val="15"/>
  </w:num>
  <w:num w:numId="32" w16cid:durableId="956908963">
    <w:abstractNumId w:val="25"/>
  </w:num>
  <w:num w:numId="33" w16cid:durableId="1601329143">
    <w:abstractNumId w:val="28"/>
  </w:num>
  <w:num w:numId="34" w16cid:durableId="649670471">
    <w:abstractNumId w:val="4"/>
  </w:num>
  <w:num w:numId="35" w16cid:durableId="2117090358">
    <w:abstractNumId w:val="17"/>
  </w:num>
  <w:num w:numId="36" w16cid:durableId="2016883262">
    <w:abstractNumId w:val="5"/>
  </w:num>
  <w:num w:numId="37" w16cid:durableId="2321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E85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256"/>
    <w:rsid w:val="001061CD"/>
    <w:rsid w:val="0011381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5C2"/>
    <w:rsid w:val="002041CE"/>
    <w:rsid w:val="002113C9"/>
    <w:rsid w:val="00211F22"/>
    <w:rsid w:val="00214468"/>
    <w:rsid w:val="00223192"/>
    <w:rsid w:val="00223690"/>
    <w:rsid w:val="00227C89"/>
    <w:rsid w:val="002333C1"/>
    <w:rsid w:val="002422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A1D"/>
    <w:rsid w:val="002871C2"/>
    <w:rsid w:val="00294CC9"/>
    <w:rsid w:val="00297AF4"/>
    <w:rsid w:val="002A3A42"/>
    <w:rsid w:val="002B47E6"/>
    <w:rsid w:val="002C0C5C"/>
    <w:rsid w:val="002C307D"/>
    <w:rsid w:val="002C3721"/>
    <w:rsid w:val="002C4C6F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6A9"/>
    <w:rsid w:val="004443A9"/>
    <w:rsid w:val="004476B9"/>
    <w:rsid w:val="004718C4"/>
    <w:rsid w:val="004863D0"/>
    <w:rsid w:val="0049539E"/>
    <w:rsid w:val="004A06EF"/>
    <w:rsid w:val="004A5FF4"/>
    <w:rsid w:val="004A648F"/>
    <w:rsid w:val="004B1994"/>
    <w:rsid w:val="004B4A8E"/>
    <w:rsid w:val="004C0427"/>
    <w:rsid w:val="004C0C90"/>
    <w:rsid w:val="004C527B"/>
    <w:rsid w:val="004D0316"/>
    <w:rsid w:val="004E0009"/>
    <w:rsid w:val="004E065E"/>
    <w:rsid w:val="004E2C06"/>
    <w:rsid w:val="004E6EEC"/>
    <w:rsid w:val="004F1F1F"/>
    <w:rsid w:val="004F321B"/>
    <w:rsid w:val="004F6539"/>
    <w:rsid w:val="004F6661"/>
    <w:rsid w:val="00500A52"/>
    <w:rsid w:val="00504C32"/>
    <w:rsid w:val="00515084"/>
    <w:rsid w:val="00522DF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9DD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D7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616"/>
    <w:rsid w:val="006A3B50"/>
    <w:rsid w:val="006A4A80"/>
    <w:rsid w:val="006C4CC7"/>
    <w:rsid w:val="006D4118"/>
    <w:rsid w:val="006E08F4"/>
    <w:rsid w:val="006E6EB8"/>
    <w:rsid w:val="006E7FD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1E60"/>
    <w:rsid w:val="007D5AA9"/>
    <w:rsid w:val="007D7D86"/>
    <w:rsid w:val="007E04B6"/>
    <w:rsid w:val="007E7ED9"/>
    <w:rsid w:val="007F5348"/>
    <w:rsid w:val="008029A1"/>
    <w:rsid w:val="008104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CC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CF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9FE"/>
    <w:rsid w:val="00985BFB"/>
    <w:rsid w:val="0099250E"/>
    <w:rsid w:val="009954F5"/>
    <w:rsid w:val="009A02F0"/>
    <w:rsid w:val="009A488E"/>
    <w:rsid w:val="009C5467"/>
    <w:rsid w:val="009D02DA"/>
    <w:rsid w:val="009D0F92"/>
    <w:rsid w:val="009D1457"/>
    <w:rsid w:val="009D238D"/>
    <w:rsid w:val="009D39EA"/>
    <w:rsid w:val="009D770B"/>
    <w:rsid w:val="009E0512"/>
    <w:rsid w:val="009E188F"/>
    <w:rsid w:val="009E26C9"/>
    <w:rsid w:val="009F3901"/>
    <w:rsid w:val="009F75C6"/>
    <w:rsid w:val="00A03904"/>
    <w:rsid w:val="00A05EA6"/>
    <w:rsid w:val="00A25524"/>
    <w:rsid w:val="00A318A9"/>
    <w:rsid w:val="00A32AB3"/>
    <w:rsid w:val="00A418F6"/>
    <w:rsid w:val="00A41FA0"/>
    <w:rsid w:val="00A427B9"/>
    <w:rsid w:val="00A55621"/>
    <w:rsid w:val="00A6434A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05B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AF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6155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070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527"/>
    <w:rsid w:val="00E67F73"/>
    <w:rsid w:val="00E745C8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2F1"/>
    <w:rsid w:val="00F079DC"/>
    <w:rsid w:val="00F07CC3"/>
    <w:rsid w:val="00F137F9"/>
    <w:rsid w:val="00F147E2"/>
    <w:rsid w:val="00F17586"/>
    <w:rsid w:val="00F2764E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6C2"/>
    <w:rsid w:val="00F8166C"/>
    <w:rsid w:val="00F91DE1"/>
    <w:rsid w:val="00FB319D"/>
    <w:rsid w:val="00FB336E"/>
    <w:rsid w:val="00FC1394"/>
    <w:rsid w:val="00FC4FAC"/>
    <w:rsid w:val="00FE34F1"/>
    <w:rsid w:val="00FF3B40"/>
    <w:rsid w:val="00FF5646"/>
    <w:rsid w:val="148DEBE4"/>
    <w:rsid w:val="164A1DF9"/>
    <w:rsid w:val="22680751"/>
    <w:rsid w:val="24493C6A"/>
    <w:rsid w:val="28F27EA5"/>
    <w:rsid w:val="36F07B02"/>
    <w:rsid w:val="3CFFA7F7"/>
    <w:rsid w:val="3E7CD734"/>
    <w:rsid w:val="4083400B"/>
    <w:rsid w:val="4CB3230B"/>
    <w:rsid w:val="4D1DB947"/>
    <w:rsid w:val="4EB989A8"/>
    <w:rsid w:val="5797489D"/>
    <w:rsid w:val="579E0869"/>
    <w:rsid w:val="6C450311"/>
    <w:rsid w:val="6DE0D372"/>
    <w:rsid w:val="6E249B71"/>
    <w:rsid w:val="7471720B"/>
    <w:rsid w:val="7481F228"/>
    <w:rsid w:val="759C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18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1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5">
    <w:name w:val="l5"/>
    <w:basedOn w:val="Normln"/>
    <w:rsid w:val="00E36070"/>
    <w:pPr>
      <w:spacing w:before="100" w:beforeAutospacing="1" w:after="100" w:afterAutospacing="1"/>
    </w:pPr>
  </w:style>
  <w:style w:type="paragraph" w:customStyle="1" w:styleId="l6">
    <w:name w:val="l6"/>
    <w:basedOn w:val="Normln"/>
    <w:rsid w:val="00E3607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E36070"/>
    <w:rPr>
      <w:i/>
      <w:iCs/>
    </w:rPr>
  </w:style>
  <w:style w:type="numbering" w:customStyle="1" w:styleId="Aktulnseznam1">
    <w:name w:val="Aktuální seznam1"/>
    <w:uiPriority w:val="99"/>
    <w:rsid w:val="00FC1394"/>
    <w:pPr>
      <w:numPr>
        <w:numId w:val="35"/>
      </w:numPr>
    </w:pPr>
  </w:style>
  <w:style w:type="character" w:customStyle="1" w:styleId="Nadpis3Char">
    <w:name w:val="Nadpis 3 Char"/>
    <w:basedOn w:val="Standardnpsmoodstavce"/>
    <w:link w:val="Nadpis3"/>
    <w:semiHidden/>
    <w:rsid w:val="00FC13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rsid w:val="006A1616"/>
    <w:rPr>
      <w:vertAlign w:val="superscript"/>
    </w:rPr>
  </w:style>
  <w:style w:type="table" w:styleId="Mkatabulky">
    <w:name w:val="Table Grid"/>
    <w:basedOn w:val="Normlntabulka"/>
    <w:uiPriority w:val="39"/>
    <w:rsid w:val="005769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6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@obecbast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by-sc.cz/obec/praha-vychod/ba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52DB18430DBF4682F5DEBFB0225880" ma:contentTypeVersion="4" ma:contentTypeDescription="Vytvoří nový dokument" ma:contentTypeScope="" ma:versionID="4025a7b3c9fe3dc21604189291ededd8">
  <xsd:schema xmlns:xsd="http://www.w3.org/2001/XMLSchema" xmlns:xs="http://www.w3.org/2001/XMLSchema" xmlns:p="http://schemas.microsoft.com/office/2006/metadata/properties" xmlns:ns2="1c1692ed-6567-4807-919f-7e5ccaffe875" xmlns:ns3="dacadf98-b87f-4310-ae2a-7c85f237e942" targetNamespace="http://schemas.microsoft.com/office/2006/metadata/properties" ma:root="true" ma:fieldsID="fb5bbf6d38ce765a6f517bd6ec49d842" ns2:_="" ns3:_="">
    <xsd:import namespace="1c1692ed-6567-4807-919f-7e5ccaffe875"/>
    <xsd:import namespace="dacadf98-b87f-4310-ae2a-7c85f237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92ed-6567-4807-919f-7e5ccaffe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df98-b87f-4310-ae2a-7c85f237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4236-9729-44E4-A039-EA866D125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21E7E-CA62-4473-819B-B0C60271C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E314D-F922-49E7-97D7-52653A1EE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92ed-6567-4807-919f-7e5ccaffe875"/>
    <ds:schemaRef ds:uri="dacadf98-b87f-4310-ae2a-7c85f237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08F7C-D00D-4471-B447-DDF53A9F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1237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Pátková Lenka</cp:lastModifiedBy>
  <cp:revision>2</cp:revision>
  <cp:lastPrinted>2015-10-16T08:54:00Z</cp:lastPrinted>
  <dcterms:created xsi:type="dcterms:W3CDTF">2023-01-20T15:35:00Z</dcterms:created>
  <dcterms:modified xsi:type="dcterms:W3CDTF">2023-01-20T15:35:00Z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0x010100F252DB18430DBF4682F5DEBFB0225880</vt:lpwstr>
  </property>
</Properties>
</file>