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4B88F" w14:textId="206FA761" w:rsidR="007F0264" w:rsidRPr="00873B05" w:rsidRDefault="007F0264" w:rsidP="007F0264">
      <w:pPr>
        <w:pStyle w:val="Nzev"/>
        <w:rPr>
          <w:rFonts w:cs="Arial"/>
        </w:rPr>
      </w:pPr>
      <w:r w:rsidRPr="00873B05">
        <w:rPr>
          <w:rFonts w:cs="Arial"/>
          <w:noProof/>
          <w:lang w:eastAsia="cs-CZ" w:bidi="ar-SA"/>
          <w14:ligatures w14:val="standardContextual"/>
        </w:rPr>
        <w:drawing>
          <wp:inline distT="0" distB="0" distL="0" distR="0" wp14:anchorId="7674F952" wp14:editId="1CAB1C1C">
            <wp:extent cx="609601" cy="713233"/>
            <wp:effectExtent l="0" t="0" r="0" b="0"/>
            <wp:docPr id="170660947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09475" name="Obrázek 170660947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1" cy="71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D46FC" w14:textId="2BDC5710" w:rsidR="007F0264" w:rsidRPr="00873B05" w:rsidRDefault="007F0264" w:rsidP="007F0264">
      <w:pPr>
        <w:pStyle w:val="Nzev"/>
        <w:rPr>
          <w:rFonts w:cs="Arial"/>
        </w:rPr>
      </w:pPr>
      <w:r w:rsidRPr="00873B05">
        <w:rPr>
          <w:rFonts w:cs="Arial"/>
        </w:rPr>
        <w:t>Obec SMIDARY</w:t>
      </w:r>
      <w:r w:rsidRPr="00873B05">
        <w:rPr>
          <w:rFonts w:cs="Arial"/>
        </w:rPr>
        <w:br/>
        <w:t>Zastupitelstvo obce SMIDARY</w:t>
      </w:r>
    </w:p>
    <w:p w14:paraId="7B7800A3" w14:textId="753D17B0" w:rsidR="007F0264" w:rsidRPr="00873B05" w:rsidRDefault="007F0264" w:rsidP="007F0264">
      <w:pPr>
        <w:jc w:val="center"/>
        <w:rPr>
          <w:rFonts w:ascii="Arial" w:hAnsi="Arial" w:cs="Arial"/>
          <w:b/>
          <w:bCs/>
          <w:sz w:val="24"/>
          <w:szCs w:val="24"/>
          <w:lang w:eastAsia="zh-CN" w:bidi="hi-IN"/>
        </w:rPr>
      </w:pPr>
      <w:r w:rsidRPr="00873B05">
        <w:rPr>
          <w:rFonts w:ascii="Arial" w:hAnsi="Arial" w:cs="Arial"/>
          <w:b/>
          <w:bCs/>
          <w:sz w:val="24"/>
          <w:szCs w:val="24"/>
          <w:lang w:eastAsia="zh-CN" w:bidi="hi-IN"/>
        </w:rPr>
        <w:t xml:space="preserve">PŘÍLOHA č. 1 </w:t>
      </w:r>
      <w:r w:rsidRPr="00873B05">
        <w:rPr>
          <w:rFonts w:ascii="Arial" w:hAnsi="Arial" w:cs="Arial"/>
          <w:b/>
          <w:bCs/>
          <w:sz w:val="24"/>
          <w:szCs w:val="24"/>
          <w:lang w:eastAsia="zh-CN" w:bidi="hi-IN"/>
        </w:rPr>
        <w:br/>
        <w:t xml:space="preserve">k </w:t>
      </w:r>
    </w:p>
    <w:p w14:paraId="37D9095D" w14:textId="07D294BC" w:rsidR="007F0264" w:rsidRPr="00873B05" w:rsidRDefault="007F0264" w:rsidP="00873B05">
      <w:pPr>
        <w:pStyle w:val="Nadpis1"/>
        <w:pBdr>
          <w:bottom w:val="single" w:sz="4" w:space="1" w:color="auto"/>
        </w:pBdr>
        <w:rPr>
          <w:rFonts w:cs="Arial"/>
        </w:rPr>
      </w:pPr>
      <w:r w:rsidRPr="00873B05">
        <w:rPr>
          <w:rFonts w:cs="Arial"/>
        </w:rPr>
        <w:t>OZV obce SMIDARY</w:t>
      </w:r>
      <w:r w:rsidR="00873B05" w:rsidRPr="00873B05">
        <w:rPr>
          <w:rFonts w:cs="Arial"/>
        </w:rPr>
        <w:t xml:space="preserve"> - </w:t>
      </w:r>
      <w:r w:rsidRPr="00873B05">
        <w:rPr>
          <w:rFonts w:cs="Arial"/>
        </w:rPr>
        <w:t>o místním poplatku za užívání veřejného prostranství</w:t>
      </w:r>
    </w:p>
    <w:p w14:paraId="72CDA4F7" w14:textId="6D680CD7" w:rsidR="007F0264" w:rsidRPr="00873B05" w:rsidRDefault="007F0264" w:rsidP="00873B05">
      <w:pPr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 xml:space="preserve">Veřejná prostranství podléhající poplatku dle OZV obce Smidary o místním poplatku </w:t>
      </w:r>
      <w:r w:rsidR="00873B05">
        <w:rPr>
          <w:rFonts w:ascii="Arial" w:hAnsi="Arial" w:cs="Arial"/>
        </w:rPr>
        <w:br/>
      </w:r>
      <w:r w:rsidRPr="00873B05">
        <w:rPr>
          <w:rFonts w:ascii="Arial" w:hAnsi="Arial" w:cs="Arial"/>
        </w:rPr>
        <w:t>za užívání veřejného prostranství:</w:t>
      </w:r>
    </w:p>
    <w:p w14:paraId="2E2C7656" w14:textId="77777777" w:rsidR="007F0264" w:rsidRPr="00873B05" w:rsidRDefault="007F0264" w:rsidP="00873B05">
      <w:pPr>
        <w:jc w:val="both"/>
        <w:rPr>
          <w:rFonts w:ascii="Arial" w:hAnsi="Arial" w:cs="Arial"/>
        </w:rPr>
      </w:pPr>
      <w:r w:rsidRPr="00873B05">
        <w:rPr>
          <w:rFonts w:ascii="Arial" w:hAnsi="Arial" w:cs="Arial"/>
          <w:b/>
          <w:bCs/>
        </w:rPr>
        <w:t>SMIDARY:</w:t>
      </w:r>
      <w:r w:rsidRPr="00873B05">
        <w:rPr>
          <w:rFonts w:ascii="Arial" w:hAnsi="Arial" w:cs="Arial"/>
        </w:rPr>
        <w:t xml:space="preserve"> </w:t>
      </w:r>
    </w:p>
    <w:p w14:paraId="78E86BD5" w14:textId="4BC17A4F" w:rsidR="007F0264" w:rsidRPr="00873B05" w:rsidRDefault="007F0264" w:rsidP="00873B05">
      <w:pPr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 xml:space="preserve">Náměstí Prof. Babáka – plocha náměstí + park, park v části Hradčany, plocha a nádvoří </w:t>
      </w:r>
      <w:r w:rsidR="00873B05">
        <w:rPr>
          <w:rFonts w:ascii="Arial" w:hAnsi="Arial" w:cs="Arial"/>
        </w:rPr>
        <w:br/>
      </w:r>
      <w:r w:rsidRPr="00873B05">
        <w:rPr>
          <w:rFonts w:ascii="Arial" w:hAnsi="Arial" w:cs="Arial"/>
        </w:rPr>
        <w:t>u sokolovny (parc. č. 10/1), pozemní komunikace a chodníky, sportoviště a rekreační plocha u ZŠ (parc. č. 852/8).</w:t>
      </w:r>
    </w:p>
    <w:p w14:paraId="7B75C933" w14:textId="77777777" w:rsidR="007F0264" w:rsidRPr="00873B05" w:rsidRDefault="007F0264" w:rsidP="00873B05">
      <w:pPr>
        <w:jc w:val="both"/>
        <w:rPr>
          <w:rFonts w:ascii="Arial" w:hAnsi="Arial" w:cs="Arial"/>
        </w:rPr>
      </w:pPr>
    </w:p>
    <w:p w14:paraId="5DF73BA5" w14:textId="6EDE8760" w:rsidR="007F0264" w:rsidRPr="00873B05" w:rsidRDefault="007F0264" w:rsidP="00873B05">
      <w:pPr>
        <w:jc w:val="both"/>
        <w:rPr>
          <w:rFonts w:ascii="Arial" w:hAnsi="Arial" w:cs="Arial"/>
          <w:b/>
          <w:bCs/>
        </w:rPr>
      </w:pPr>
      <w:r w:rsidRPr="00873B05">
        <w:rPr>
          <w:rFonts w:ascii="Arial" w:hAnsi="Arial" w:cs="Arial"/>
          <w:b/>
          <w:bCs/>
        </w:rPr>
        <w:t>ČERVENĚVES:</w:t>
      </w:r>
    </w:p>
    <w:p w14:paraId="11B382A3" w14:textId="19CEA5CA" w:rsidR="007F0264" w:rsidRPr="00873B05" w:rsidRDefault="007F0264" w:rsidP="00873B05">
      <w:pPr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>Náves, pozemní komunikace a chodníky.</w:t>
      </w:r>
    </w:p>
    <w:p w14:paraId="4CD7BE7C" w14:textId="77777777" w:rsidR="007F0264" w:rsidRPr="00873B05" w:rsidRDefault="007F0264" w:rsidP="00873B05">
      <w:pPr>
        <w:jc w:val="both"/>
        <w:rPr>
          <w:rFonts w:ascii="Arial" w:hAnsi="Arial" w:cs="Arial"/>
        </w:rPr>
      </w:pPr>
    </w:p>
    <w:p w14:paraId="7EC03853" w14:textId="788B037B" w:rsidR="007F0264" w:rsidRPr="00873B05" w:rsidRDefault="007F0264" w:rsidP="00873B05">
      <w:pPr>
        <w:jc w:val="both"/>
        <w:rPr>
          <w:rFonts w:ascii="Arial" w:hAnsi="Arial" w:cs="Arial"/>
          <w:b/>
          <w:bCs/>
        </w:rPr>
      </w:pPr>
      <w:r w:rsidRPr="00873B05">
        <w:rPr>
          <w:rFonts w:ascii="Arial" w:hAnsi="Arial" w:cs="Arial"/>
          <w:b/>
          <w:bCs/>
        </w:rPr>
        <w:t>KŘIČOV:</w:t>
      </w:r>
    </w:p>
    <w:p w14:paraId="2286B002" w14:textId="5DA9E469" w:rsidR="007F0264" w:rsidRPr="00873B05" w:rsidRDefault="007F0264" w:rsidP="00873B05">
      <w:pPr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>Náves, pozemní komunikace.</w:t>
      </w:r>
    </w:p>
    <w:p w14:paraId="1BA1AFE4" w14:textId="77777777" w:rsidR="00873B05" w:rsidRPr="00873B05" w:rsidRDefault="00873B05" w:rsidP="00873B05">
      <w:pPr>
        <w:jc w:val="both"/>
        <w:rPr>
          <w:rFonts w:ascii="Arial" w:hAnsi="Arial" w:cs="Arial"/>
        </w:rPr>
      </w:pPr>
    </w:p>
    <w:p w14:paraId="15FE380C" w14:textId="3E763AA8" w:rsidR="00873B05" w:rsidRPr="00873B05" w:rsidRDefault="00873B05" w:rsidP="00873B05">
      <w:pPr>
        <w:jc w:val="both"/>
        <w:rPr>
          <w:rFonts w:ascii="Arial" w:hAnsi="Arial" w:cs="Arial"/>
          <w:b/>
          <w:bCs/>
        </w:rPr>
      </w:pPr>
      <w:r w:rsidRPr="00873B05">
        <w:rPr>
          <w:rFonts w:ascii="Arial" w:hAnsi="Arial" w:cs="Arial"/>
          <w:b/>
          <w:bCs/>
        </w:rPr>
        <w:t>LOUČNÁ HORA:</w:t>
      </w:r>
    </w:p>
    <w:p w14:paraId="3665763D" w14:textId="35C9E035" w:rsidR="00873B05" w:rsidRPr="00873B05" w:rsidRDefault="00873B05" w:rsidP="00873B05">
      <w:pPr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>Náves, pozemní komunikace a chodníky, hřiště (parc. č. 605)</w:t>
      </w:r>
      <w:r w:rsidR="00F8642F">
        <w:rPr>
          <w:rFonts w:ascii="Arial" w:hAnsi="Arial" w:cs="Arial"/>
        </w:rPr>
        <w:t xml:space="preserve">, </w:t>
      </w:r>
      <w:r w:rsidRPr="00873B05">
        <w:rPr>
          <w:rFonts w:ascii="Arial" w:hAnsi="Arial" w:cs="Arial"/>
        </w:rPr>
        <w:t>WORK-OUT 147/5</w:t>
      </w:r>
    </w:p>
    <w:p w14:paraId="777460FD" w14:textId="77777777" w:rsidR="00873B05" w:rsidRPr="00873B05" w:rsidRDefault="00873B05" w:rsidP="00873B05">
      <w:pPr>
        <w:jc w:val="both"/>
        <w:rPr>
          <w:rFonts w:ascii="Arial" w:hAnsi="Arial" w:cs="Arial"/>
        </w:rPr>
      </w:pPr>
    </w:p>
    <w:p w14:paraId="5CF3B5AA" w14:textId="0E1B1407" w:rsidR="00873B05" w:rsidRPr="00873B05" w:rsidRDefault="00873B05" w:rsidP="00873B05">
      <w:pPr>
        <w:jc w:val="both"/>
        <w:rPr>
          <w:rFonts w:ascii="Arial" w:hAnsi="Arial" w:cs="Arial"/>
          <w:b/>
          <w:bCs/>
        </w:rPr>
      </w:pPr>
      <w:r w:rsidRPr="00873B05">
        <w:rPr>
          <w:rFonts w:ascii="Arial" w:hAnsi="Arial" w:cs="Arial"/>
          <w:b/>
          <w:bCs/>
        </w:rPr>
        <w:t>CHOTĚLICE:</w:t>
      </w:r>
    </w:p>
    <w:p w14:paraId="2D1B6ADB" w14:textId="461D8BC4" w:rsidR="00873B05" w:rsidRPr="00873B05" w:rsidRDefault="00873B05" w:rsidP="00873B05">
      <w:pPr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>Náves, pozemní komunikace, hřiště a chodníky.</w:t>
      </w:r>
    </w:p>
    <w:p w14:paraId="360972ED" w14:textId="77777777" w:rsidR="00873B05" w:rsidRPr="00873B05" w:rsidRDefault="00873B05" w:rsidP="00873B05">
      <w:pPr>
        <w:jc w:val="both"/>
        <w:rPr>
          <w:rFonts w:ascii="Arial" w:hAnsi="Arial" w:cs="Arial"/>
        </w:rPr>
      </w:pPr>
    </w:p>
    <w:p w14:paraId="6DBBD746" w14:textId="4222DA37" w:rsidR="00873B05" w:rsidRPr="00873B05" w:rsidRDefault="00873B05" w:rsidP="00873B05">
      <w:pPr>
        <w:jc w:val="both"/>
        <w:rPr>
          <w:rFonts w:ascii="Arial" w:hAnsi="Arial" w:cs="Arial"/>
        </w:rPr>
      </w:pPr>
      <w:r w:rsidRPr="00873B05">
        <w:rPr>
          <w:rFonts w:ascii="Arial" w:hAnsi="Arial" w:cs="Arial"/>
        </w:rPr>
        <w:t>Příloha č. 1 k OZV obce Smidary o místním poplatku za užívání veřejného prostranství byla schválena Zastupitelstvem obce Smidary dne 5. 12. 2023.</w:t>
      </w:r>
    </w:p>
    <w:p w14:paraId="5EEE2D39" w14:textId="77777777" w:rsidR="00873B05" w:rsidRPr="00873B05" w:rsidRDefault="00873B05" w:rsidP="00873B05">
      <w:pPr>
        <w:jc w:val="both"/>
        <w:rPr>
          <w:rFonts w:ascii="Arial" w:hAnsi="Arial" w:cs="Arial"/>
        </w:rPr>
      </w:pPr>
    </w:p>
    <w:tbl>
      <w:tblPr>
        <w:tblW w:w="97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0"/>
        <w:gridCol w:w="4851"/>
      </w:tblGrid>
      <w:tr w:rsidR="00873B05" w:rsidRPr="00873B05" w14:paraId="00791ADD" w14:textId="77777777" w:rsidTr="00873B05">
        <w:trPr>
          <w:trHeight w:hRule="exact" w:val="1100"/>
        </w:trPr>
        <w:tc>
          <w:tcPr>
            <w:tcW w:w="485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6E4B3E" w14:textId="77777777" w:rsidR="00873B05" w:rsidRPr="00873B05" w:rsidRDefault="00873B05" w:rsidP="00327275">
            <w:pPr>
              <w:pStyle w:val="PodpisovePole"/>
            </w:pPr>
            <w:r w:rsidRPr="00873B05">
              <w:t>Bc. Jana Draštíková v. r.</w:t>
            </w:r>
            <w:r w:rsidRPr="00873B05">
              <w:br/>
              <w:t xml:space="preserve"> starostka</w:t>
            </w:r>
          </w:p>
        </w:tc>
        <w:tc>
          <w:tcPr>
            <w:tcW w:w="485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494F6E" w14:textId="556C1AA2" w:rsidR="00873B05" w:rsidRPr="00873B05" w:rsidRDefault="00873B05" w:rsidP="00327275">
            <w:pPr>
              <w:pStyle w:val="PodpisovePole"/>
            </w:pPr>
            <w:r w:rsidRPr="00873B05">
              <w:t>Ing. Ondřej Havlíček v. r.</w:t>
            </w:r>
            <w:r w:rsidRPr="00873B05">
              <w:br/>
              <w:t xml:space="preserve"> místostarosta</w:t>
            </w:r>
          </w:p>
        </w:tc>
      </w:tr>
    </w:tbl>
    <w:p w14:paraId="74F7F7FB" w14:textId="77777777" w:rsidR="00873B05" w:rsidRPr="00873B05" w:rsidRDefault="00873B05" w:rsidP="00873B05">
      <w:pPr>
        <w:rPr>
          <w:rFonts w:ascii="Arial" w:hAnsi="Arial" w:cs="Arial"/>
        </w:rPr>
      </w:pPr>
    </w:p>
    <w:sectPr w:rsidR="00873B05" w:rsidRPr="00873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264"/>
    <w:rsid w:val="0008760F"/>
    <w:rsid w:val="005E3A21"/>
    <w:rsid w:val="007F0264"/>
    <w:rsid w:val="00873B05"/>
    <w:rsid w:val="00F8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4D3DC"/>
  <w15:chartTrackingRefBased/>
  <w15:docId w15:val="{75187EAB-D2ED-45B4-98A9-A0CBE5BD2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0264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26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7F0264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7F0264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873B0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matrika smidary</dc:creator>
  <cp:keywords/>
  <dc:description/>
  <cp:lastModifiedBy>matrika smidary</cp:lastModifiedBy>
  <cp:revision>4</cp:revision>
  <dcterms:created xsi:type="dcterms:W3CDTF">2023-11-27T12:38:00Z</dcterms:created>
  <dcterms:modified xsi:type="dcterms:W3CDTF">2023-12-07T08:39:00Z</dcterms:modified>
</cp:coreProperties>
</file>