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3237" w:right="3276" w:firstLine="0"/>
        <w:jc w:val="center"/>
        <w:rPr>
          <w:b/>
          <w:sz w:val="26"/>
        </w:rPr>
      </w:pPr>
      <w:r>
        <w:rPr>
          <w:b/>
          <w:color w:val="414141"/>
          <w:w w:val="105"/>
          <w:sz w:val="26"/>
        </w:rPr>
        <w:t>MĚSTO</w:t>
      </w:r>
      <w:r>
        <w:rPr>
          <w:b/>
          <w:color w:val="414141"/>
          <w:spacing w:val="20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JABLUNKOV</w:t>
      </w:r>
    </w:p>
    <w:p>
      <w:pPr>
        <w:spacing w:line="340" w:lineRule="auto" w:before="105"/>
        <w:ind w:left="1757" w:right="1773" w:firstLine="0"/>
        <w:jc w:val="center"/>
        <w:rPr>
          <w:b/>
          <w:sz w:val="26"/>
        </w:rPr>
      </w:pPr>
      <w:r>
        <w:rPr>
          <w:b/>
          <w:color w:val="414141"/>
          <w:w w:val="105"/>
          <w:sz w:val="26"/>
        </w:rPr>
        <w:t>Obecně</w:t>
      </w:r>
      <w:r>
        <w:rPr>
          <w:b/>
          <w:color w:val="414141"/>
          <w:spacing w:val="16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závazná</w:t>
      </w:r>
      <w:r>
        <w:rPr>
          <w:b/>
          <w:color w:val="414141"/>
          <w:spacing w:val="36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vyhláška</w:t>
      </w:r>
      <w:r>
        <w:rPr>
          <w:b/>
          <w:color w:val="414141"/>
          <w:spacing w:val="37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města</w:t>
      </w:r>
      <w:r>
        <w:rPr>
          <w:b/>
          <w:color w:val="414141"/>
          <w:spacing w:val="18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Jablunkov</w:t>
      </w:r>
      <w:r>
        <w:rPr>
          <w:b/>
          <w:color w:val="414141"/>
          <w:spacing w:val="-73"/>
          <w:w w:val="105"/>
          <w:sz w:val="26"/>
        </w:rPr>
        <w:t> </w:t>
      </w:r>
      <w:r>
        <w:rPr>
          <w:b/>
          <w:color w:val="414141"/>
          <w:w w:val="110"/>
          <w:sz w:val="26"/>
        </w:rPr>
        <w:t>č.</w:t>
      </w:r>
      <w:r>
        <w:rPr>
          <w:b/>
          <w:color w:val="414141"/>
          <w:spacing w:val="-5"/>
          <w:w w:val="110"/>
          <w:sz w:val="26"/>
        </w:rPr>
        <w:t> </w:t>
      </w:r>
      <w:r>
        <w:rPr>
          <w:b/>
          <w:color w:val="414141"/>
          <w:w w:val="110"/>
          <w:sz w:val="26"/>
        </w:rPr>
        <w:t>1/2013,</w:t>
      </w:r>
    </w:p>
    <w:p>
      <w:pPr>
        <w:spacing w:line="340" w:lineRule="auto" w:before="0"/>
        <w:ind w:left="190" w:right="219" w:firstLine="0"/>
        <w:jc w:val="center"/>
        <w:rPr>
          <w:b/>
          <w:sz w:val="26"/>
        </w:rPr>
      </w:pPr>
      <w:r>
        <w:rPr>
          <w:b/>
          <w:color w:val="414141"/>
          <w:w w:val="105"/>
          <w:sz w:val="26"/>
        </w:rPr>
        <w:t>kterou</w:t>
      </w:r>
      <w:r>
        <w:rPr>
          <w:b/>
          <w:color w:val="414141"/>
          <w:spacing w:val="19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se</w:t>
      </w:r>
      <w:r>
        <w:rPr>
          <w:b/>
          <w:color w:val="414141"/>
          <w:spacing w:val="18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stanoví</w:t>
      </w:r>
      <w:r>
        <w:rPr>
          <w:b/>
          <w:color w:val="414141"/>
          <w:spacing w:val="29"/>
          <w:w w:val="105"/>
          <w:sz w:val="26"/>
        </w:rPr>
        <w:t> </w:t>
      </w:r>
      <w:r>
        <w:rPr>
          <w:b/>
          <w:color w:val="545454"/>
          <w:w w:val="105"/>
          <w:sz w:val="26"/>
        </w:rPr>
        <w:t>zákaz</w:t>
      </w:r>
      <w:r>
        <w:rPr>
          <w:b/>
          <w:color w:val="545454"/>
          <w:spacing w:val="6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provozování</w:t>
      </w:r>
      <w:r>
        <w:rPr>
          <w:b/>
          <w:color w:val="414141"/>
          <w:spacing w:val="37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loterií</w:t>
      </w:r>
      <w:r>
        <w:rPr>
          <w:b/>
          <w:color w:val="414141"/>
          <w:spacing w:val="13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a</w:t>
      </w:r>
      <w:r>
        <w:rPr>
          <w:b/>
          <w:color w:val="414141"/>
          <w:spacing w:val="20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jiných</w:t>
      </w:r>
      <w:r>
        <w:rPr>
          <w:b/>
          <w:color w:val="414141"/>
          <w:spacing w:val="17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podobných</w:t>
      </w:r>
      <w:r>
        <w:rPr>
          <w:b/>
          <w:color w:val="414141"/>
          <w:spacing w:val="19"/>
          <w:w w:val="105"/>
          <w:sz w:val="26"/>
        </w:rPr>
        <w:t> </w:t>
      </w:r>
      <w:r>
        <w:rPr>
          <w:b/>
          <w:color w:val="414141"/>
          <w:w w:val="105"/>
          <w:sz w:val="26"/>
        </w:rPr>
        <w:t>her</w:t>
      </w:r>
      <w:r>
        <w:rPr>
          <w:b/>
          <w:color w:val="414141"/>
          <w:spacing w:val="-72"/>
          <w:w w:val="105"/>
          <w:sz w:val="26"/>
        </w:rPr>
        <w:t> </w:t>
      </w:r>
      <w:r>
        <w:rPr>
          <w:b/>
          <w:color w:val="545454"/>
          <w:w w:val="110"/>
          <w:sz w:val="26"/>
        </w:rPr>
        <w:t>na</w:t>
      </w:r>
      <w:r>
        <w:rPr>
          <w:b/>
          <w:color w:val="545454"/>
          <w:spacing w:val="6"/>
          <w:w w:val="110"/>
          <w:sz w:val="26"/>
        </w:rPr>
        <w:t> </w:t>
      </w:r>
      <w:r>
        <w:rPr>
          <w:b/>
          <w:color w:val="414141"/>
          <w:w w:val="110"/>
          <w:sz w:val="26"/>
        </w:rPr>
        <w:t>celém</w:t>
      </w:r>
      <w:r>
        <w:rPr>
          <w:b/>
          <w:color w:val="414141"/>
          <w:spacing w:val="-10"/>
          <w:w w:val="110"/>
          <w:sz w:val="26"/>
        </w:rPr>
        <w:t> </w:t>
      </w:r>
      <w:r>
        <w:rPr>
          <w:b/>
          <w:color w:val="414141"/>
          <w:w w:val="110"/>
          <w:sz w:val="26"/>
        </w:rPr>
        <w:t>území</w:t>
      </w:r>
      <w:r>
        <w:rPr>
          <w:b/>
          <w:color w:val="414141"/>
          <w:spacing w:val="-9"/>
          <w:w w:val="110"/>
          <w:sz w:val="26"/>
        </w:rPr>
        <w:t> </w:t>
      </w:r>
      <w:r>
        <w:rPr>
          <w:b/>
          <w:color w:val="414141"/>
          <w:w w:val="110"/>
          <w:sz w:val="26"/>
        </w:rPr>
        <w:t>města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235" w:lineRule="auto"/>
        <w:ind w:left="104" w:right="102" w:firstLine="3"/>
        <w:jc w:val="both"/>
      </w:pPr>
      <w:r>
        <w:rPr>
          <w:color w:val="545454"/>
        </w:rPr>
        <w:t>Zastupitelstvo města Jablunkov se na svém 29</w:t>
      </w:r>
      <w:r>
        <w:rPr>
          <w:color w:val="727272"/>
        </w:rPr>
        <w:t>. </w:t>
      </w:r>
      <w:r>
        <w:rPr>
          <w:color w:val="545454"/>
        </w:rPr>
        <w:t>zasedání dne 17. prosince 2013 usnesen</w:t>
      </w:r>
      <w:r>
        <w:rPr>
          <w:color w:val="727272"/>
        </w:rPr>
        <w:t>í</w:t>
      </w:r>
      <w:r>
        <w:rPr>
          <w:color w:val="545454"/>
        </w:rPr>
        <w:t>m</w:t>
      </w:r>
      <w:r>
        <w:rPr>
          <w:color w:val="545454"/>
          <w:spacing w:val="1"/>
        </w:rPr>
        <w:t> </w:t>
      </w:r>
      <w:r>
        <w:rPr>
          <w:rFonts w:ascii="Times New Roman" w:hAnsi="Times New Roman"/>
          <w:color w:val="545454"/>
          <w:sz w:val="23"/>
        </w:rPr>
        <w:t>č</w:t>
      </w:r>
      <w:r>
        <w:rPr>
          <w:rFonts w:ascii="Times New Roman" w:hAnsi="Times New Roman"/>
          <w:color w:val="878787"/>
          <w:sz w:val="23"/>
        </w:rPr>
        <w:t>. </w:t>
      </w:r>
      <w:r>
        <w:rPr>
          <w:color w:val="545454"/>
        </w:rPr>
        <w:t>29/350 usneslo vydat na základě§ 50 odst. </w:t>
      </w:r>
      <w:r>
        <w:rPr>
          <w:b/>
          <w:color w:val="545454"/>
          <w:sz w:val="21"/>
        </w:rPr>
        <w:t>4 </w:t>
      </w:r>
      <w:r>
        <w:rPr>
          <w:color w:val="545454"/>
        </w:rPr>
        <w:t>zákona </w:t>
      </w:r>
      <w:r>
        <w:rPr>
          <w:rFonts w:ascii="Times New Roman" w:hAnsi="Times New Roman"/>
          <w:color w:val="545454"/>
          <w:sz w:val="24"/>
        </w:rPr>
        <w:t>č</w:t>
      </w:r>
      <w:r>
        <w:rPr>
          <w:rFonts w:ascii="Times New Roman" w:hAnsi="Times New Roman"/>
          <w:color w:val="878787"/>
          <w:sz w:val="24"/>
        </w:rPr>
        <w:t>. </w:t>
      </w:r>
      <w:r>
        <w:rPr>
          <w:color w:val="545454"/>
        </w:rPr>
        <w:t>202/1990 Sb</w:t>
      </w:r>
      <w:r>
        <w:rPr>
          <w:color w:val="878787"/>
        </w:rPr>
        <w:t>., </w:t>
      </w:r>
      <w:r>
        <w:rPr>
          <w:color w:val="545454"/>
        </w:rPr>
        <w:t>o loteriích a jiných</w:t>
      </w:r>
      <w:r>
        <w:rPr>
          <w:color w:val="545454"/>
          <w:spacing w:val="1"/>
        </w:rPr>
        <w:t> </w:t>
      </w:r>
      <w:r>
        <w:rPr>
          <w:color w:val="545454"/>
        </w:rPr>
        <w:t>podobných hrách</w:t>
      </w:r>
      <w:r>
        <w:rPr>
          <w:color w:val="727272"/>
        </w:rPr>
        <w:t>,</w:t>
      </w:r>
      <w:r>
        <w:rPr>
          <w:color w:val="727272"/>
          <w:spacing w:val="61"/>
        </w:rPr>
        <w:t> </w:t>
      </w:r>
      <w:r>
        <w:rPr>
          <w:color w:val="545454"/>
        </w:rPr>
        <w:t>ve znění pozdějších</w:t>
      </w:r>
      <w:r>
        <w:rPr>
          <w:color w:val="545454"/>
          <w:spacing w:val="61"/>
        </w:rPr>
        <w:t> </w:t>
      </w:r>
      <w:r>
        <w:rPr>
          <w:color w:val="545454"/>
        </w:rPr>
        <w:t>předpisů (dále jen</w:t>
      </w:r>
      <w:r>
        <w:rPr>
          <w:color w:val="727272"/>
        </w:rPr>
        <w:t>" </w:t>
      </w:r>
      <w:r>
        <w:rPr>
          <w:color w:val="545454"/>
        </w:rPr>
        <w:t>zákon o </w:t>
      </w:r>
      <w:r>
        <w:rPr>
          <w:color w:val="414141"/>
        </w:rPr>
        <w:t>loteriích</w:t>
      </w:r>
      <w:r>
        <w:rPr>
          <w:color w:val="727272"/>
        </w:rPr>
        <w:t>"</w:t>
      </w:r>
      <w:r>
        <w:rPr>
          <w:color w:val="545454"/>
        </w:rPr>
        <w:t>)</w:t>
      </w:r>
      <w:r>
        <w:rPr>
          <w:color w:val="727272"/>
        </w:rPr>
        <w:t>,</w:t>
      </w:r>
      <w:r>
        <w:rPr>
          <w:color w:val="727272"/>
          <w:spacing w:val="61"/>
        </w:rPr>
        <w:t> </w:t>
      </w:r>
      <w:r>
        <w:rPr>
          <w:color w:val="545454"/>
        </w:rPr>
        <w:t>a v souladu</w:t>
      </w:r>
      <w:r>
        <w:rPr>
          <w:color w:val="545454"/>
          <w:spacing w:val="1"/>
        </w:rPr>
        <w:t> </w:t>
      </w:r>
      <w:r>
        <w:rPr>
          <w:color w:val="545454"/>
        </w:rPr>
        <w:t>s§</w:t>
      </w:r>
      <w:r>
        <w:rPr>
          <w:color w:val="545454"/>
          <w:spacing w:val="1"/>
        </w:rPr>
        <w:t> </w:t>
      </w:r>
      <w:r>
        <w:rPr>
          <w:color w:val="545454"/>
        </w:rPr>
        <w:t>10 p</w:t>
      </w:r>
      <w:r>
        <w:rPr>
          <w:color w:val="727272"/>
        </w:rPr>
        <w:t>í</w:t>
      </w:r>
      <w:r>
        <w:rPr>
          <w:color w:val="545454"/>
        </w:rPr>
        <w:t>sm</w:t>
      </w:r>
      <w:r>
        <w:rPr>
          <w:color w:val="727272"/>
        </w:rPr>
        <w:t>. </w:t>
      </w:r>
      <w:r>
        <w:rPr>
          <w:color w:val="545454"/>
        </w:rPr>
        <w:t>d)</w:t>
      </w:r>
      <w:r>
        <w:rPr>
          <w:color w:val="727272"/>
        </w:rPr>
        <w:t>, </w:t>
      </w:r>
      <w:r>
        <w:rPr>
          <w:color w:val="545454"/>
        </w:rPr>
        <w:t>§ 35 a </w:t>
      </w:r>
      <w:r>
        <w:rPr>
          <w:color w:val="545454"/>
          <w:sz w:val="20"/>
        </w:rPr>
        <w:t>§</w:t>
      </w:r>
      <w:r>
        <w:rPr>
          <w:color w:val="545454"/>
          <w:spacing w:val="55"/>
          <w:sz w:val="20"/>
        </w:rPr>
        <w:t> </w:t>
      </w:r>
      <w:r>
        <w:rPr>
          <w:color w:val="545454"/>
        </w:rPr>
        <w:t>84 odst. 2 písm</w:t>
      </w:r>
      <w:r>
        <w:rPr>
          <w:color w:val="878787"/>
        </w:rPr>
        <w:t>. </w:t>
      </w:r>
      <w:r>
        <w:rPr>
          <w:color w:val="545454"/>
        </w:rPr>
        <w:t>h) zákona č</w:t>
      </w:r>
      <w:r>
        <w:rPr>
          <w:color w:val="878787"/>
        </w:rPr>
        <w:t>. </w:t>
      </w:r>
      <w:r>
        <w:rPr>
          <w:color w:val="545454"/>
        </w:rPr>
        <w:t>128</w:t>
      </w:r>
      <w:r>
        <w:rPr>
          <w:color w:val="727272"/>
        </w:rPr>
        <w:t>/</w:t>
      </w:r>
      <w:r>
        <w:rPr>
          <w:color w:val="545454"/>
        </w:rPr>
        <w:t>2000 Sb</w:t>
      </w:r>
      <w:r>
        <w:rPr>
          <w:color w:val="878787"/>
        </w:rPr>
        <w:t>., </w:t>
      </w:r>
      <w:r>
        <w:rPr>
          <w:color w:val="545454"/>
        </w:rPr>
        <w:t>o obcích </w:t>
      </w:r>
      <w:r>
        <w:rPr>
          <w:color w:val="727272"/>
        </w:rPr>
        <w:t>(</w:t>
      </w:r>
      <w:r>
        <w:rPr>
          <w:color w:val="545454"/>
        </w:rPr>
        <w:t>obecní</w:t>
      </w:r>
      <w:r>
        <w:rPr>
          <w:color w:val="545454"/>
          <w:spacing w:val="1"/>
        </w:rPr>
        <w:t> </w:t>
      </w:r>
      <w:r>
        <w:rPr>
          <w:color w:val="545454"/>
        </w:rPr>
        <w:t>zřízení)</w:t>
      </w:r>
      <w:r>
        <w:rPr>
          <w:color w:val="727272"/>
        </w:rPr>
        <w:t>,</w:t>
      </w:r>
      <w:r>
        <w:rPr>
          <w:color w:val="727272"/>
          <w:spacing w:val="7"/>
        </w:rPr>
        <w:t> </w:t>
      </w:r>
      <w:r>
        <w:rPr>
          <w:color w:val="545454"/>
        </w:rPr>
        <w:t>ve</w:t>
      </w:r>
      <w:r>
        <w:rPr>
          <w:color w:val="545454"/>
          <w:spacing w:val="-13"/>
        </w:rPr>
        <w:t> </w:t>
      </w:r>
      <w:r>
        <w:rPr>
          <w:color w:val="545454"/>
        </w:rPr>
        <w:t>znění</w:t>
      </w:r>
      <w:r>
        <w:rPr>
          <w:color w:val="545454"/>
          <w:spacing w:val="-5"/>
        </w:rPr>
        <w:t> </w:t>
      </w:r>
      <w:r>
        <w:rPr>
          <w:color w:val="545454"/>
        </w:rPr>
        <w:t>pozdějších</w:t>
      </w:r>
      <w:r>
        <w:rPr>
          <w:color w:val="545454"/>
          <w:spacing w:val="2"/>
        </w:rPr>
        <w:t> </w:t>
      </w:r>
      <w:r>
        <w:rPr>
          <w:color w:val="545454"/>
        </w:rPr>
        <w:t>předpisů</w:t>
      </w:r>
      <w:r>
        <w:rPr>
          <w:color w:val="727272"/>
        </w:rPr>
        <w:t>,</w:t>
      </w:r>
      <w:r>
        <w:rPr>
          <w:color w:val="727272"/>
          <w:spacing w:val="-8"/>
        </w:rPr>
        <w:t> </w:t>
      </w:r>
      <w:r>
        <w:rPr>
          <w:color w:val="545454"/>
        </w:rPr>
        <w:t>tuto</w:t>
      </w:r>
      <w:r>
        <w:rPr>
          <w:color w:val="545454"/>
          <w:spacing w:val="-13"/>
        </w:rPr>
        <w:t> </w:t>
      </w:r>
      <w:r>
        <w:rPr>
          <w:color w:val="414141"/>
        </w:rPr>
        <w:t>obecně</w:t>
      </w:r>
      <w:r>
        <w:rPr>
          <w:color w:val="414141"/>
          <w:spacing w:val="-2"/>
        </w:rPr>
        <w:t> </w:t>
      </w:r>
      <w:r>
        <w:rPr>
          <w:color w:val="545454"/>
        </w:rPr>
        <w:t>závaznou</w:t>
      </w:r>
      <w:r>
        <w:rPr>
          <w:color w:val="545454"/>
          <w:spacing w:val="-2"/>
        </w:rPr>
        <w:t> </w:t>
      </w:r>
      <w:r>
        <w:rPr>
          <w:color w:val="545454"/>
        </w:rPr>
        <w:t>vyhlášku</w:t>
      </w:r>
      <w:r>
        <w:rPr>
          <w:color w:val="878787"/>
        </w:rPr>
        <w:t>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2"/>
        <w:ind w:left="3237" w:right="3251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414141"/>
          <w:w w:val="105"/>
          <w:sz w:val="23"/>
        </w:rPr>
        <w:t>Čl.</w:t>
      </w:r>
      <w:r>
        <w:rPr>
          <w:rFonts w:ascii="Times New Roman" w:hAnsi="Times New Roman"/>
          <w:b/>
          <w:color w:val="414141"/>
          <w:spacing w:val="-10"/>
          <w:w w:val="105"/>
          <w:sz w:val="23"/>
        </w:rPr>
        <w:t> </w:t>
      </w:r>
      <w:r>
        <w:rPr>
          <w:rFonts w:ascii="Times New Roman" w:hAnsi="Times New Roman"/>
          <w:b/>
          <w:color w:val="414141"/>
          <w:w w:val="105"/>
          <w:sz w:val="23"/>
        </w:rPr>
        <w:t>1</w:t>
      </w:r>
    </w:p>
    <w:p>
      <w:pPr>
        <w:spacing w:before="129"/>
        <w:ind w:left="3237" w:right="3256" w:firstLine="0"/>
        <w:jc w:val="center"/>
        <w:rPr>
          <w:b/>
          <w:sz w:val="21"/>
        </w:rPr>
      </w:pPr>
      <w:r>
        <w:rPr>
          <w:b/>
          <w:color w:val="414141"/>
          <w:w w:val="105"/>
          <w:sz w:val="21"/>
        </w:rPr>
        <w:t>Zákaz</w:t>
      </w:r>
      <w:r>
        <w:rPr>
          <w:b/>
          <w:color w:val="414141"/>
          <w:spacing w:val="-12"/>
          <w:w w:val="105"/>
          <w:sz w:val="21"/>
        </w:rPr>
        <w:t> </w:t>
      </w:r>
      <w:r>
        <w:rPr>
          <w:b/>
          <w:color w:val="414141"/>
          <w:w w:val="105"/>
          <w:sz w:val="21"/>
        </w:rPr>
        <w:t>provozováni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105"/>
      </w:pPr>
      <w:r>
        <w:rPr>
          <w:color w:val="545454"/>
        </w:rPr>
        <w:t>Na</w:t>
      </w:r>
      <w:r>
        <w:rPr>
          <w:color w:val="545454"/>
          <w:spacing w:val="-6"/>
        </w:rPr>
        <w:t> </w:t>
      </w:r>
      <w:r>
        <w:rPr>
          <w:color w:val="545454"/>
        </w:rPr>
        <w:t>celém</w:t>
      </w:r>
      <w:r>
        <w:rPr>
          <w:color w:val="545454"/>
          <w:spacing w:val="2"/>
        </w:rPr>
        <w:t> </w:t>
      </w:r>
      <w:r>
        <w:rPr>
          <w:color w:val="545454"/>
        </w:rPr>
        <w:t>území</w:t>
      </w:r>
      <w:r>
        <w:rPr>
          <w:color w:val="545454"/>
          <w:spacing w:val="-11"/>
        </w:rPr>
        <w:t> </w:t>
      </w:r>
      <w:r>
        <w:rPr>
          <w:color w:val="545454"/>
        </w:rPr>
        <w:t>města</w:t>
      </w:r>
      <w:r>
        <w:rPr>
          <w:color w:val="545454"/>
          <w:spacing w:val="59"/>
        </w:rPr>
        <w:t> </w:t>
      </w:r>
      <w:r>
        <w:rPr>
          <w:color w:val="545454"/>
        </w:rPr>
        <w:t>se</w:t>
      </w:r>
      <w:r>
        <w:rPr>
          <w:color w:val="545454"/>
          <w:spacing w:val="-12"/>
        </w:rPr>
        <w:t> </w:t>
      </w:r>
      <w:r>
        <w:rPr>
          <w:color w:val="545454"/>
        </w:rPr>
        <w:t>zakazuje</w:t>
      </w:r>
      <w:r>
        <w:rPr>
          <w:color w:val="545454"/>
          <w:spacing w:val="3"/>
        </w:rPr>
        <w:t> </w:t>
      </w:r>
      <w:r>
        <w:rPr>
          <w:color w:val="545454"/>
        </w:rPr>
        <w:t>provozování: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52" w:lineRule="exact" w:before="122" w:after="0"/>
        <w:ind w:left="837" w:right="0" w:hanging="368"/>
        <w:jc w:val="left"/>
        <w:rPr>
          <w:sz w:val="22"/>
        </w:rPr>
      </w:pPr>
      <w:r>
        <w:rPr>
          <w:color w:val="545454"/>
          <w:spacing w:val="-3"/>
          <w:w w:val="105"/>
          <w:sz w:val="22"/>
        </w:rPr>
        <w:t>sázkových</w:t>
      </w:r>
      <w:r>
        <w:rPr>
          <w:color w:val="545454"/>
          <w:spacing w:val="-4"/>
          <w:w w:val="105"/>
          <w:sz w:val="22"/>
        </w:rPr>
        <w:t> </w:t>
      </w:r>
      <w:r>
        <w:rPr>
          <w:color w:val="545454"/>
          <w:spacing w:val="-3"/>
          <w:w w:val="105"/>
          <w:sz w:val="22"/>
        </w:rPr>
        <w:t>her</w:t>
      </w:r>
      <w:r>
        <w:rPr>
          <w:color w:val="545454"/>
          <w:spacing w:val="-15"/>
          <w:w w:val="105"/>
          <w:sz w:val="22"/>
        </w:rPr>
        <w:t> </w:t>
      </w:r>
      <w:r>
        <w:rPr>
          <w:color w:val="545454"/>
          <w:spacing w:val="-3"/>
          <w:w w:val="105"/>
          <w:sz w:val="22"/>
        </w:rPr>
        <w:t>podle§</w:t>
      </w:r>
      <w:r>
        <w:rPr>
          <w:color w:val="545454"/>
          <w:spacing w:val="-12"/>
          <w:w w:val="105"/>
          <w:sz w:val="22"/>
        </w:rPr>
        <w:t> </w:t>
      </w:r>
      <w:r>
        <w:rPr>
          <w:color w:val="545454"/>
          <w:spacing w:val="-3"/>
          <w:w w:val="105"/>
          <w:sz w:val="22"/>
        </w:rPr>
        <w:t>2</w:t>
      </w:r>
      <w:r>
        <w:rPr>
          <w:color w:val="545454"/>
          <w:spacing w:val="-26"/>
          <w:w w:val="105"/>
          <w:sz w:val="22"/>
        </w:rPr>
        <w:t> </w:t>
      </w:r>
      <w:r>
        <w:rPr>
          <w:color w:val="545454"/>
          <w:spacing w:val="-3"/>
          <w:w w:val="105"/>
          <w:sz w:val="22"/>
        </w:rPr>
        <w:t>písm</w:t>
      </w:r>
      <w:r>
        <w:rPr>
          <w:color w:val="727272"/>
          <w:spacing w:val="-3"/>
          <w:w w:val="105"/>
          <w:sz w:val="22"/>
        </w:rPr>
        <w:t>.</w:t>
      </w:r>
      <w:r>
        <w:rPr>
          <w:color w:val="727272"/>
          <w:spacing w:val="-5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e)</w:t>
      </w:r>
      <w:r>
        <w:rPr>
          <w:color w:val="727272"/>
          <w:spacing w:val="-2"/>
          <w:w w:val="105"/>
          <w:sz w:val="22"/>
        </w:rPr>
        <w:t>,</w:t>
      </w:r>
      <w:r>
        <w:rPr>
          <w:color w:val="727272"/>
          <w:spacing w:val="-6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g)</w:t>
      </w:r>
      <w:r>
        <w:rPr>
          <w:color w:val="727272"/>
          <w:spacing w:val="-2"/>
          <w:w w:val="105"/>
          <w:sz w:val="22"/>
        </w:rPr>
        <w:t>,</w:t>
      </w:r>
      <w:r>
        <w:rPr>
          <w:color w:val="727272"/>
          <w:spacing w:val="-14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í)</w:t>
      </w:r>
      <w:r>
        <w:rPr>
          <w:color w:val="727272"/>
          <w:spacing w:val="-2"/>
          <w:w w:val="105"/>
          <w:sz w:val="22"/>
        </w:rPr>
        <w:t>,</w:t>
      </w:r>
      <w:r>
        <w:rPr>
          <w:color w:val="727272"/>
          <w:spacing w:val="-19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I)</w:t>
      </w:r>
      <w:r>
        <w:rPr>
          <w:color w:val="727272"/>
          <w:spacing w:val="-2"/>
          <w:w w:val="105"/>
          <w:sz w:val="22"/>
        </w:rPr>
        <w:t>,</w:t>
      </w:r>
      <w:r>
        <w:rPr>
          <w:color w:val="727272"/>
          <w:spacing w:val="-13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m)</w:t>
      </w:r>
      <w:r>
        <w:rPr>
          <w:color w:val="545454"/>
          <w:spacing w:val="-21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a</w:t>
      </w:r>
      <w:r>
        <w:rPr>
          <w:color w:val="545454"/>
          <w:spacing w:val="-22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n)</w:t>
      </w:r>
      <w:r>
        <w:rPr>
          <w:color w:val="545454"/>
          <w:spacing w:val="-8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zákona</w:t>
      </w:r>
      <w:r>
        <w:rPr>
          <w:color w:val="545454"/>
          <w:spacing w:val="-16"/>
          <w:w w:val="105"/>
          <w:sz w:val="22"/>
        </w:rPr>
        <w:t> </w:t>
      </w:r>
      <w:r>
        <w:rPr>
          <w:color w:val="545454"/>
          <w:spacing w:val="-2"/>
          <w:w w:val="105"/>
          <w:sz w:val="22"/>
        </w:rPr>
        <w:t>o</w:t>
      </w:r>
      <w:r>
        <w:rPr>
          <w:color w:val="545454"/>
          <w:spacing w:val="-3"/>
          <w:w w:val="105"/>
          <w:sz w:val="22"/>
        </w:rPr>
        <w:t> </w:t>
      </w:r>
      <w:r>
        <w:rPr>
          <w:color w:val="414141"/>
          <w:spacing w:val="-2"/>
          <w:w w:val="105"/>
          <w:sz w:val="22"/>
        </w:rPr>
        <w:t>loteri</w:t>
      </w:r>
      <w:r>
        <w:rPr>
          <w:color w:val="727272"/>
          <w:spacing w:val="-2"/>
          <w:w w:val="105"/>
          <w:sz w:val="22"/>
        </w:rPr>
        <w:t>í</w:t>
      </w:r>
      <w:r>
        <w:rPr>
          <w:color w:val="545454"/>
          <w:spacing w:val="-2"/>
          <w:w w:val="105"/>
          <w:sz w:val="22"/>
        </w:rPr>
        <w:t>ch</w:t>
      </w:r>
      <w:r>
        <w:rPr>
          <w:color w:val="727272"/>
          <w:spacing w:val="-2"/>
          <w:w w:val="105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52" w:lineRule="exact" w:before="0" w:after="0"/>
        <w:ind w:left="830" w:right="0" w:hanging="367"/>
        <w:jc w:val="left"/>
        <w:rPr>
          <w:sz w:val="22"/>
        </w:rPr>
      </w:pPr>
      <w:r>
        <w:rPr>
          <w:color w:val="545454"/>
          <w:sz w:val="22"/>
        </w:rPr>
        <w:t>loteri</w:t>
      </w:r>
      <w:r>
        <w:rPr>
          <w:color w:val="727272"/>
          <w:sz w:val="22"/>
        </w:rPr>
        <w:t>í</w:t>
      </w:r>
      <w:r>
        <w:rPr>
          <w:color w:val="727272"/>
          <w:spacing w:val="-1"/>
          <w:sz w:val="22"/>
        </w:rPr>
        <w:t> </w:t>
      </w:r>
      <w:r>
        <w:rPr>
          <w:color w:val="545454"/>
          <w:sz w:val="22"/>
        </w:rPr>
        <w:t>a</w:t>
      </w:r>
      <w:r>
        <w:rPr>
          <w:color w:val="545454"/>
          <w:spacing w:val="21"/>
          <w:sz w:val="22"/>
        </w:rPr>
        <w:t> </w:t>
      </w:r>
      <w:r>
        <w:rPr>
          <w:color w:val="545454"/>
          <w:sz w:val="22"/>
        </w:rPr>
        <w:t>jiných</w:t>
      </w:r>
      <w:r>
        <w:rPr>
          <w:color w:val="545454"/>
          <w:spacing w:val="12"/>
          <w:sz w:val="22"/>
        </w:rPr>
        <w:t> </w:t>
      </w:r>
      <w:r>
        <w:rPr>
          <w:color w:val="545454"/>
          <w:sz w:val="22"/>
        </w:rPr>
        <w:t>podobných</w:t>
      </w:r>
      <w:r>
        <w:rPr>
          <w:color w:val="545454"/>
          <w:spacing w:val="7"/>
          <w:sz w:val="22"/>
        </w:rPr>
        <w:t> </w:t>
      </w:r>
      <w:r>
        <w:rPr>
          <w:color w:val="545454"/>
          <w:sz w:val="22"/>
        </w:rPr>
        <w:t>her</w:t>
      </w:r>
      <w:r>
        <w:rPr>
          <w:color w:val="545454"/>
          <w:spacing w:val="-13"/>
          <w:sz w:val="22"/>
        </w:rPr>
        <w:t> </w:t>
      </w:r>
      <w:r>
        <w:rPr>
          <w:color w:val="545454"/>
          <w:sz w:val="22"/>
        </w:rPr>
        <w:t>podle§</w:t>
      </w:r>
      <w:r>
        <w:rPr>
          <w:color w:val="545454"/>
          <w:spacing w:val="-1"/>
          <w:sz w:val="22"/>
        </w:rPr>
        <w:t> </w:t>
      </w:r>
      <w:r>
        <w:rPr>
          <w:color w:val="545454"/>
          <w:sz w:val="22"/>
        </w:rPr>
        <w:t>2</w:t>
      </w:r>
      <w:r>
        <w:rPr>
          <w:color w:val="545454"/>
          <w:spacing w:val="-11"/>
          <w:sz w:val="22"/>
        </w:rPr>
        <w:t> </w:t>
      </w:r>
      <w:r>
        <w:rPr>
          <w:color w:val="545454"/>
          <w:sz w:val="22"/>
        </w:rPr>
        <w:t>p</w:t>
      </w:r>
      <w:r>
        <w:rPr>
          <w:color w:val="727272"/>
          <w:sz w:val="22"/>
        </w:rPr>
        <w:t>í</w:t>
      </w:r>
      <w:r>
        <w:rPr>
          <w:color w:val="545454"/>
          <w:sz w:val="22"/>
        </w:rPr>
        <w:t>sm.</w:t>
      </w:r>
      <w:r>
        <w:rPr>
          <w:color w:val="545454"/>
          <w:spacing w:val="-17"/>
          <w:sz w:val="22"/>
        </w:rPr>
        <w:t> </w:t>
      </w:r>
      <w:r>
        <w:rPr>
          <w:color w:val="545454"/>
          <w:sz w:val="20"/>
        </w:rPr>
        <w:t>j)</w:t>
      </w:r>
      <w:r>
        <w:rPr>
          <w:color w:val="545454"/>
          <w:spacing w:val="15"/>
          <w:sz w:val="20"/>
        </w:rPr>
        <w:t> </w:t>
      </w:r>
      <w:r>
        <w:rPr>
          <w:color w:val="545454"/>
          <w:sz w:val="22"/>
        </w:rPr>
        <w:t>zákona</w:t>
      </w:r>
      <w:r>
        <w:rPr>
          <w:color w:val="545454"/>
          <w:spacing w:val="10"/>
          <w:sz w:val="22"/>
        </w:rPr>
        <w:t> </w:t>
      </w:r>
      <w:r>
        <w:rPr>
          <w:color w:val="545454"/>
          <w:sz w:val="22"/>
        </w:rPr>
        <w:t>o</w:t>
      </w:r>
      <w:r>
        <w:rPr>
          <w:color w:val="545454"/>
          <w:spacing w:val="13"/>
          <w:sz w:val="22"/>
        </w:rPr>
        <w:t> </w:t>
      </w:r>
      <w:r>
        <w:rPr>
          <w:color w:val="545454"/>
          <w:sz w:val="22"/>
        </w:rPr>
        <w:t>loteriích</w:t>
      </w:r>
      <w:r>
        <w:rPr>
          <w:color w:val="727272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7" w:after="0"/>
        <w:ind w:left="830" w:right="0" w:hanging="362"/>
        <w:jc w:val="left"/>
        <w:rPr>
          <w:sz w:val="22"/>
        </w:rPr>
      </w:pPr>
      <w:r>
        <w:rPr>
          <w:color w:val="414141"/>
          <w:sz w:val="22"/>
        </w:rPr>
        <w:t>loteri</w:t>
      </w:r>
      <w:r>
        <w:rPr>
          <w:color w:val="727272"/>
          <w:sz w:val="22"/>
        </w:rPr>
        <w:t>i</w:t>
      </w:r>
      <w:r>
        <w:rPr>
          <w:color w:val="727272"/>
          <w:spacing w:val="19"/>
          <w:sz w:val="22"/>
        </w:rPr>
        <w:t> </w:t>
      </w:r>
      <w:r>
        <w:rPr>
          <w:color w:val="545454"/>
          <w:sz w:val="22"/>
        </w:rPr>
        <w:t>a</w:t>
      </w:r>
      <w:r>
        <w:rPr>
          <w:color w:val="545454"/>
          <w:spacing w:val="-4"/>
          <w:sz w:val="22"/>
        </w:rPr>
        <w:t> </w:t>
      </w:r>
      <w:r>
        <w:rPr>
          <w:color w:val="545454"/>
          <w:sz w:val="22"/>
        </w:rPr>
        <w:t>jiných</w:t>
      </w:r>
      <w:r>
        <w:rPr>
          <w:color w:val="545454"/>
          <w:spacing w:val="9"/>
          <w:sz w:val="22"/>
        </w:rPr>
        <w:t> </w:t>
      </w:r>
      <w:r>
        <w:rPr>
          <w:color w:val="545454"/>
          <w:sz w:val="22"/>
        </w:rPr>
        <w:t>podobných</w:t>
      </w:r>
      <w:r>
        <w:rPr>
          <w:color w:val="545454"/>
          <w:spacing w:val="4"/>
          <w:sz w:val="22"/>
        </w:rPr>
        <w:t> </w:t>
      </w:r>
      <w:r>
        <w:rPr>
          <w:color w:val="545454"/>
          <w:sz w:val="22"/>
        </w:rPr>
        <w:t>her</w:t>
      </w:r>
      <w:r>
        <w:rPr>
          <w:color w:val="545454"/>
          <w:spacing w:val="-14"/>
          <w:sz w:val="22"/>
        </w:rPr>
        <w:t> </w:t>
      </w:r>
      <w:r>
        <w:rPr>
          <w:color w:val="545454"/>
          <w:sz w:val="22"/>
        </w:rPr>
        <w:t>podle§</w:t>
      </w:r>
      <w:r>
        <w:rPr>
          <w:color w:val="545454"/>
          <w:spacing w:val="-8"/>
          <w:sz w:val="22"/>
        </w:rPr>
        <w:t> </w:t>
      </w:r>
      <w:r>
        <w:rPr>
          <w:color w:val="545454"/>
          <w:sz w:val="22"/>
        </w:rPr>
        <w:t>50</w:t>
      </w:r>
      <w:r>
        <w:rPr>
          <w:color w:val="545454"/>
          <w:spacing w:val="-12"/>
          <w:sz w:val="22"/>
        </w:rPr>
        <w:t> </w:t>
      </w:r>
      <w:r>
        <w:rPr>
          <w:color w:val="545454"/>
          <w:sz w:val="22"/>
        </w:rPr>
        <w:t>odst.</w:t>
      </w:r>
      <w:r>
        <w:rPr>
          <w:color w:val="545454"/>
          <w:spacing w:val="-4"/>
          <w:sz w:val="22"/>
        </w:rPr>
        <w:t> </w:t>
      </w:r>
      <w:r>
        <w:rPr>
          <w:color w:val="545454"/>
          <w:sz w:val="22"/>
        </w:rPr>
        <w:t>3</w:t>
      </w:r>
      <w:r>
        <w:rPr>
          <w:color w:val="545454"/>
          <w:spacing w:val="11"/>
          <w:sz w:val="22"/>
        </w:rPr>
        <w:t> </w:t>
      </w:r>
      <w:r>
        <w:rPr>
          <w:color w:val="545454"/>
          <w:sz w:val="22"/>
        </w:rPr>
        <w:t>zákona</w:t>
      </w:r>
      <w:r>
        <w:rPr>
          <w:color w:val="545454"/>
          <w:spacing w:val="15"/>
          <w:sz w:val="22"/>
        </w:rPr>
        <w:t> </w:t>
      </w:r>
      <w:r>
        <w:rPr>
          <w:color w:val="545454"/>
          <w:sz w:val="22"/>
        </w:rPr>
        <w:t>o</w:t>
      </w:r>
      <w:r>
        <w:rPr>
          <w:color w:val="545454"/>
          <w:spacing w:val="11"/>
          <w:sz w:val="22"/>
        </w:rPr>
        <w:t> </w:t>
      </w:r>
      <w:r>
        <w:rPr>
          <w:color w:val="545454"/>
          <w:sz w:val="22"/>
        </w:rPr>
        <w:t>loteriích</w:t>
      </w:r>
      <w:r>
        <w:rPr>
          <w:color w:val="727272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14"/>
        <w:ind w:left="1756" w:right="1773" w:firstLine="0"/>
        <w:jc w:val="center"/>
        <w:rPr>
          <w:b/>
          <w:sz w:val="20"/>
        </w:rPr>
      </w:pPr>
      <w:r>
        <w:rPr>
          <w:b/>
          <w:color w:val="414141"/>
          <w:w w:val="105"/>
          <w:sz w:val="21"/>
        </w:rPr>
        <w:t>Čl.</w:t>
      </w:r>
      <w:r>
        <w:rPr>
          <w:b/>
          <w:color w:val="414141"/>
          <w:spacing w:val="7"/>
          <w:w w:val="105"/>
          <w:sz w:val="21"/>
        </w:rPr>
        <w:t> </w:t>
      </w:r>
      <w:r>
        <w:rPr>
          <w:b/>
          <w:color w:val="414141"/>
          <w:w w:val="105"/>
          <w:sz w:val="20"/>
        </w:rPr>
        <w:t>2</w:t>
      </w:r>
    </w:p>
    <w:p>
      <w:pPr>
        <w:spacing w:before="124"/>
        <w:ind w:left="3237" w:right="3261" w:firstLine="0"/>
        <w:jc w:val="center"/>
        <w:rPr>
          <w:b/>
          <w:sz w:val="21"/>
        </w:rPr>
      </w:pPr>
      <w:r>
        <w:rPr>
          <w:b/>
          <w:color w:val="414141"/>
          <w:w w:val="105"/>
          <w:sz w:val="21"/>
        </w:rPr>
        <w:t>Přechodné</w:t>
      </w:r>
      <w:r>
        <w:rPr>
          <w:b/>
          <w:color w:val="414141"/>
          <w:spacing w:val="-10"/>
          <w:w w:val="105"/>
          <w:sz w:val="21"/>
        </w:rPr>
        <w:t> </w:t>
      </w:r>
      <w:r>
        <w:rPr>
          <w:b/>
          <w:color w:val="414141"/>
          <w:w w:val="105"/>
          <w:sz w:val="21"/>
        </w:rPr>
        <w:t>ustanovení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37" w:lineRule="auto"/>
        <w:ind w:left="108" w:right="101" w:hanging="3"/>
        <w:jc w:val="both"/>
      </w:pPr>
      <w:r>
        <w:rPr>
          <w:color w:val="414141"/>
        </w:rPr>
        <w:t>Provozování </w:t>
      </w:r>
      <w:r>
        <w:rPr>
          <w:color w:val="545454"/>
        </w:rPr>
        <w:t>loterií a jiných podobných her</w:t>
      </w:r>
      <w:r>
        <w:rPr>
          <w:color w:val="727272"/>
        </w:rPr>
        <w:t>, </w:t>
      </w:r>
      <w:r>
        <w:rPr>
          <w:color w:val="545454"/>
        </w:rPr>
        <w:t>jejichž provozován</w:t>
      </w:r>
      <w:r>
        <w:rPr>
          <w:color w:val="727272"/>
        </w:rPr>
        <w:t>í </w:t>
      </w:r>
      <w:r>
        <w:rPr>
          <w:color w:val="545454"/>
        </w:rPr>
        <w:t>bylo povoleno p</w:t>
      </w:r>
      <w:r>
        <w:rPr>
          <w:color w:val="727272"/>
        </w:rPr>
        <w:t>ř</w:t>
      </w:r>
      <w:r>
        <w:rPr>
          <w:color w:val="545454"/>
        </w:rPr>
        <w:t>ede dnem</w:t>
      </w:r>
      <w:r>
        <w:rPr>
          <w:color w:val="545454"/>
          <w:spacing w:val="1"/>
        </w:rPr>
        <w:t> </w:t>
      </w:r>
      <w:r>
        <w:rPr>
          <w:color w:val="545454"/>
        </w:rPr>
        <w:t>nabytí účinnosti této obecně závazné vyhlášky</w:t>
      </w:r>
      <w:r>
        <w:rPr>
          <w:color w:val="727272"/>
        </w:rPr>
        <w:t>, </w:t>
      </w:r>
      <w:r>
        <w:rPr>
          <w:color w:val="545454"/>
        </w:rPr>
        <w:t>lze provozovat na území obce nejdéle do</w:t>
      </w:r>
      <w:r>
        <w:rPr>
          <w:color w:val="545454"/>
          <w:spacing w:val="1"/>
        </w:rPr>
        <w:t> </w:t>
      </w:r>
      <w:r>
        <w:rPr>
          <w:color w:val="545454"/>
        </w:rPr>
        <w:t>doby</w:t>
      </w:r>
      <w:r>
        <w:rPr>
          <w:color w:val="545454"/>
          <w:spacing w:val="-6"/>
        </w:rPr>
        <w:t> </w:t>
      </w:r>
      <w:r>
        <w:rPr>
          <w:color w:val="545454"/>
        </w:rPr>
        <w:t>stanovené</w:t>
      </w:r>
      <w:r>
        <w:rPr>
          <w:color w:val="545454"/>
          <w:spacing w:val="13"/>
        </w:rPr>
        <w:t> </w:t>
      </w:r>
      <w:r>
        <w:rPr>
          <w:color w:val="545454"/>
        </w:rPr>
        <w:t>vydaným</w:t>
      </w:r>
      <w:r>
        <w:rPr>
          <w:color w:val="545454"/>
          <w:spacing w:val="-3"/>
        </w:rPr>
        <w:t> </w:t>
      </w:r>
      <w:r>
        <w:rPr>
          <w:color w:val="545454"/>
        </w:rPr>
        <w:t>povolením</w:t>
      </w:r>
      <w:r>
        <w:rPr>
          <w:color w:val="72727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14"/>
        <w:ind w:left="3237" w:right="3261" w:firstLine="0"/>
        <w:jc w:val="center"/>
        <w:rPr>
          <w:b/>
          <w:sz w:val="20"/>
        </w:rPr>
      </w:pPr>
      <w:r>
        <w:rPr>
          <w:b/>
          <w:color w:val="414141"/>
          <w:sz w:val="21"/>
        </w:rPr>
        <w:t>Čl.</w:t>
      </w:r>
      <w:r>
        <w:rPr>
          <w:b/>
          <w:color w:val="414141"/>
          <w:spacing w:val="20"/>
          <w:sz w:val="21"/>
        </w:rPr>
        <w:t> </w:t>
      </w:r>
      <w:r>
        <w:rPr>
          <w:b/>
          <w:color w:val="414141"/>
          <w:sz w:val="20"/>
        </w:rPr>
        <w:t>3</w:t>
      </w:r>
    </w:p>
    <w:p>
      <w:pPr>
        <w:spacing w:before="133"/>
        <w:ind w:left="3237" w:right="3241" w:firstLine="0"/>
        <w:jc w:val="center"/>
        <w:rPr>
          <w:b/>
          <w:sz w:val="21"/>
        </w:rPr>
      </w:pPr>
      <w:r>
        <w:rPr>
          <w:b/>
          <w:color w:val="414141"/>
          <w:w w:val="105"/>
          <w:sz w:val="21"/>
        </w:rPr>
        <w:t>Účinnost</w:t>
      </w:r>
    </w:p>
    <w:p>
      <w:pPr>
        <w:pStyle w:val="BodyText"/>
        <w:spacing w:before="8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20"/>
          <w:pgMar w:top="1500" w:bottom="280" w:left="1360" w:right="1220"/>
        </w:sectPr>
      </w:pPr>
    </w:p>
    <w:p>
      <w:pPr>
        <w:pStyle w:val="BodyText"/>
        <w:spacing w:before="94"/>
        <w:ind w:left="117"/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1332677</wp:posOffset>
            </wp:positionH>
            <wp:positionV relativeFrom="paragraph">
              <wp:posOffset>575431</wp:posOffset>
            </wp:positionV>
            <wp:extent cx="250641" cy="48851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41" cy="48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3062712</wp:posOffset>
            </wp:positionH>
            <wp:positionV relativeFrom="paragraph">
              <wp:posOffset>618175</wp:posOffset>
            </wp:positionV>
            <wp:extent cx="1607771" cy="149607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771" cy="149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7.877296pt;margin-top:26.816761pt;width:35.75pt;height:66.05pt;mso-position-horizontal-relative:page;mso-position-vertical-relative:paragraph;z-index:-15766528" type="#_x0000_t202" id="docshape1" filled="false" stroked="false">
            <v:textbox inset="0,0,0,0">
              <w:txbxContent>
                <w:p>
                  <w:pPr>
                    <w:spacing w:line="1320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19"/>
                    </w:rPr>
                  </w:pPr>
                  <w:r>
                    <w:rPr>
                      <w:rFonts w:ascii="Times New Roman" w:hAnsi="Times New Roman"/>
                      <w:color w:val="BCBAC8"/>
                      <w:spacing w:val="-4"/>
                      <w:w w:val="50"/>
                      <w:sz w:val="119"/>
                    </w:rPr>
                    <w:t>c</w:t>
                  </w:r>
                  <w:r>
                    <w:rPr>
                      <w:rFonts w:ascii="Times New Roman" w:hAnsi="Times New Roman"/>
                      <w:color w:val="A7A5AF"/>
                      <w:spacing w:val="-4"/>
                      <w:w w:val="50"/>
                      <w:sz w:val="119"/>
                    </w:rPr>
                    <w:t>é-</w:t>
                  </w:r>
                </w:p>
              </w:txbxContent>
            </v:textbox>
            <w10:wrap type="none"/>
          </v:shape>
        </w:pict>
      </w:r>
      <w:r>
        <w:rPr>
          <w:color w:val="545454"/>
        </w:rPr>
        <w:t>Tato</w:t>
      </w:r>
      <w:r>
        <w:rPr>
          <w:color w:val="545454"/>
          <w:spacing w:val="-18"/>
        </w:rPr>
        <w:t> </w:t>
      </w:r>
      <w:r>
        <w:rPr>
          <w:color w:val="545454"/>
        </w:rPr>
        <w:t>obecně</w:t>
      </w:r>
      <w:r>
        <w:rPr>
          <w:color w:val="545454"/>
          <w:spacing w:val="-4"/>
        </w:rPr>
        <w:t> </w:t>
      </w:r>
      <w:r>
        <w:rPr>
          <w:color w:val="545454"/>
        </w:rPr>
        <w:t>závazná</w:t>
      </w:r>
      <w:r>
        <w:rPr>
          <w:color w:val="545454"/>
          <w:spacing w:val="12"/>
        </w:rPr>
        <w:t> </w:t>
      </w:r>
      <w:r>
        <w:rPr>
          <w:color w:val="545454"/>
        </w:rPr>
        <w:t>vyhláška</w:t>
      </w:r>
      <w:r>
        <w:rPr>
          <w:color w:val="545454"/>
          <w:spacing w:val="-1"/>
        </w:rPr>
        <w:t> </w:t>
      </w:r>
      <w:r>
        <w:rPr>
          <w:color w:val="414141"/>
        </w:rPr>
        <w:t>nabývá</w:t>
      </w:r>
      <w:r>
        <w:rPr>
          <w:color w:val="414141"/>
          <w:spacing w:val="5"/>
        </w:rPr>
        <w:t> </w:t>
      </w:r>
      <w:r>
        <w:rPr>
          <w:color w:val="545454"/>
        </w:rPr>
        <w:t>účinnosti</w:t>
      </w:r>
      <w:r>
        <w:rPr>
          <w:color w:val="545454"/>
          <w:spacing w:val="-4"/>
        </w:rPr>
        <w:t> </w:t>
      </w:r>
      <w:r>
        <w:rPr>
          <w:color w:val="545454"/>
        </w:rPr>
        <w:t>dne</w:t>
      </w:r>
      <w:r>
        <w:rPr>
          <w:color w:val="545454"/>
          <w:spacing w:val="-6"/>
        </w:rPr>
        <w:t> </w:t>
      </w:r>
      <w:r>
        <w:rPr>
          <w:color w:val="545454"/>
        </w:rPr>
        <w:t>1</w:t>
      </w:r>
      <w:r>
        <w:rPr>
          <w:color w:val="727272"/>
        </w:rPr>
        <w:t>.</w:t>
      </w:r>
      <w:r>
        <w:rPr>
          <w:color w:val="727272"/>
          <w:spacing w:val="3"/>
        </w:rPr>
        <w:t> </w:t>
      </w:r>
      <w:r>
        <w:rPr>
          <w:color w:val="545454"/>
        </w:rPr>
        <w:t>ledna</w:t>
      </w:r>
      <w:r>
        <w:rPr>
          <w:color w:val="545454"/>
          <w:spacing w:val="5"/>
        </w:rPr>
        <w:t> </w:t>
      </w:r>
      <w:r>
        <w:rPr>
          <w:color w:val="545454"/>
        </w:rPr>
        <w:t>2014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300.846283pt;margin-top:15.983218pt;width:34.7pt;height:.1pt;mso-position-horizontal-relative:page;mso-position-vertical-relative:paragraph;z-index:-15728640;mso-wrap-distance-left:0;mso-wrap-distance-right:0" id="docshape2" coordorigin="6017,320" coordsize="694,0" path="m6017,320l6710,320e" filled="false" stroked="true" strokeweight=".4808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37" w:lineRule="auto" w:before="152"/>
        <w:ind w:left="1193" w:right="4390" w:hanging="338"/>
      </w:pPr>
      <w:r>
        <w:rPr>
          <w:color w:val="545454"/>
        </w:rPr>
        <w:t>Pe</w:t>
      </w:r>
      <w:r>
        <w:rPr>
          <w:color w:val="545454"/>
          <w:spacing w:val="-21"/>
        </w:rPr>
        <w:t> </w:t>
      </w:r>
      <w:r>
        <w:rPr>
          <w:color w:val="545454"/>
        </w:rPr>
        <w:t>r</w:t>
      </w:r>
      <w:r>
        <w:rPr>
          <w:color w:val="545454"/>
          <w:spacing w:val="5"/>
        </w:rPr>
        <w:t> </w:t>
      </w:r>
      <w:r>
        <w:rPr>
          <w:color w:val="545454"/>
        </w:rPr>
        <w:t>Sagitarius</w:t>
      </w:r>
      <w:r>
        <w:rPr>
          <w:color w:val="545454"/>
          <w:spacing w:val="-58"/>
        </w:rPr>
        <w:t> </w:t>
      </w:r>
      <w:r>
        <w:rPr>
          <w:color w:val="545454"/>
          <w:w w:val="105"/>
        </w:rPr>
        <w:t>starosta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475" w:lineRule="auto"/>
        <w:ind w:left="122" w:right="3456" w:hanging="1"/>
      </w:pPr>
      <w:r>
        <w:rPr>
          <w:color w:val="545454"/>
        </w:rPr>
        <w:t>Vyvěšeno na úřední desce dne</w:t>
      </w:r>
      <w:r>
        <w:rPr>
          <w:color w:val="878787"/>
        </w:rPr>
        <w:t>:</w:t>
      </w:r>
      <w:r>
        <w:rPr>
          <w:color w:val="878787"/>
          <w:spacing w:val="-59"/>
        </w:rPr>
        <w:t> </w:t>
      </w:r>
      <w:r>
        <w:rPr>
          <w:color w:val="545454"/>
        </w:rPr>
        <w:t>Sejmuto</w:t>
      </w:r>
      <w:r>
        <w:rPr>
          <w:color w:val="545454"/>
          <w:spacing w:val="2"/>
        </w:rPr>
        <w:t> </w:t>
      </w:r>
      <w:r>
        <w:rPr>
          <w:color w:val="545454"/>
        </w:rPr>
        <w:t>z</w:t>
      </w:r>
      <w:r>
        <w:rPr>
          <w:color w:val="545454"/>
          <w:spacing w:val="-8"/>
        </w:rPr>
        <w:t> </w:t>
      </w:r>
      <w:r>
        <w:rPr>
          <w:color w:val="545454"/>
        </w:rPr>
        <w:t>úřední</w:t>
      </w:r>
      <w:r>
        <w:rPr>
          <w:color w:val="545454"/>
          <w:spacing w:val="3"/>
        </w:rPr>
        <w:t> </w:t>
      </w:r>
      <w:r>
        <w:rPr>
          <w:color w:val="545454"/>
        </w:rPr>
        <w:t>desky</w:t>
      </w:r>
      <w:r>
        <w:rPr>
          <w:color w:val="545454"/>
          <w:spacing w:val="-15"/>
        </w:rPr>
        <w:t> </w:t>
      </w:r>
      <w:r>
        <w:rPr>
          <w:color w:val="545454"/>
        </w:rPr>
        <w:t>dne</w:t>
      </w:r>
      <w:r>
        <w:rPr>
          <w:color w:val="878787"/>
        </w:rPr>
        <w:t>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5226785</wp:posOffset>
            </wp:positionH>
            <wp:positionV relativeFrom="paragraph">
              <wp:posOffset>124451</wp:posOffset>
            </wp:positionV>
            <wp:extent cx="1193393" cy="60007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39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7" w:lineRule="auto" w:before="5"/>
        <w:ind w:left="189" w:firstLine="36"/>
      </w:pPr>
      <w:r>
        <w:rPr>
          <w:color w:val="545454"/>
        </w:rPr>
        <w:t>Petr Gawlas</w:t>
      </w:r>
      <w:r>
        <w:rPr>
          <w:color w:val="545454"/>
          <w:spacing w:val="1"/>
        </w:rPr>
        <w:t> </w:t>
      </w:r>
      <w:r>
        <w:rPr>
          <w:color w:val="545454"/>
          <w:w w:val="105"/>
        </w:rPr>
        <w:t>m</w:t>
      </w:r>
      <w:r>
        <w:rPr>
          <w:color w:val="727272"/>
          <w:w w:val="105"/>
        </w:rPr>
        <w:t>l</w:t>
      </w:r>
      <w:r>
        <w:rPr>
          <w:color w:val="545454"/>
          <w:w w:val="105"/>
        </w:rPr>
        <w:t>stostarosta</w:t>
      </w:r>
    </w:p>
    <w:sectPr>
      <w:type w:val="continuous"/>
      <w:pgSz w:w="11900" w:h="16820"/>
      <w:pgMar w:top="1500" w:bottom="280" w:left="1360" w:right="1220"/>
      <w:cols w:num="2" w:equalWidth="0">
        <w:col w:w="6692" w:space="61"/>
        <w:col w:w="25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37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45454"/>
        <w:spacing w:val="-1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687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3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1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9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7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5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3" w:hanging="3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Title" w:type="paragraph">
    <w:name w:val="Title"/>
    <w:basedOn w:val="Normal"/>
    <w:uiPriority w:val="1"/>
    <w:qFormat/>
    <w:pPr>
      <w:spacing w:line="1320" w:lineRule="exact"/>
    </w:pPr>
    <w:rPr>
      <w:rFonts w:ascii="Times New Roman" w:hAnsi="Times New Roman" w:eastAsia="Times New Roman" w:cs="Times New Roman"/>
      <w:sz w:val="119"/>
      <w:szCs w:val="119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830" w:hanging="3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2024-12-23T07:51:07Z</dcterms:created>
  <dcterms:modified xsi:type="dcterms:W3CDTF">2024-12-23T07:51:07Z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