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8973" w14:textId="77777777" w:rsidR="00FF4EE9" w:rsidRDefault="00266EDF" w:rsidP="00FF4EE9">
      <w:pPr>
        <w:rPr>
          <w:rFonts w:ascii="Arial" w:hAnsi="Arial" w:cs="Arial"/>
          <w:b/>
          <w:color w:val="000000"/>
          <w:sz w:val="26"/>
          <w:szCs w:val="26"/>
        </w:rPr>
      </w:pPr>
      <w:r>
        <w:rPr>
          <w:rFonts w:ascii="Arial" w:hAnsi="Arial" w:cs="Arial"/>
          <w:b/>
          <w:color w:val="000000"/>
          <w:sz w:val="26"/>
          <w:szCs w:val="26"/>
        </w:rPr>
        <w:t xml:space="preserve"> </w:t>
      </w:r>
      <w:r w:rsidR="007E1DB2" w:rsidRPr="00076F7D">
        <w:rPr>
          <w:rFonts w:ascii="Arial" w:hAnsi="Arial" w:cs="Arial"/>
          <w:b/>
          <w:color w:val="000000"/>
          <w:sz w:val="26"/>
          <w:szCs w:val="26"/>
        </w:rPr>
        <w:t xml:space="preserve"> </w:t>
      </w:r>
      <w:r w:rsidR="00FF4EE9">
        <w:rPr>
          <w:rFonts w:ascii="Arial" w:hAnsi="Arial" w:cs="Arial"/>
          <w:b/>
          <w:color w:val="000000"/>
          <w:sz w:val="26"/>
          <w:szCs w:val="26"/>
        </w:rPr>
        <w:t>O</w:t>
      </w:r>
      <w:r w:rsidR="007E1DB2" w:rsidRPr="00076F7D">
        <w:rPr>
          <w:rFonts w:ascii="Arial" w:hAnsi="Arial" w:cs="Arial"/>
          <w:b/>
          <w:color w:val="000000"/>
          <w:sz w:val="26"/>
          <w:szCs w:val="26"/>
        </w:rPr>
        <w:t>becně závazn</w:t>
      </w:r>
      <w:r w:rsidR="00222637">
        <w:rPr>
          <w:rFonts w:ascii="Arial" w:hAnsi="Arial" w:cs="Arial"/>
          <w:b/>
          <w:color w:val="000000"/>
          <w:sz w:val="26"/>
          <w:szCs w:val="26"/>
        </w:rPr>
        <w:t>á</w:t>
      </w:r>
      <w:r w:rsidR="007E1DB2" w:rsidRPr="00076F7D">
        <w:rPr>
          <w:rFonts w:ascii="Arial" w:hAnsi="Arial" w:cs="Arial"/>
          <w:b/>
          <w:color w:val="000000"/>
          <w:sz w:val="26"/>
          <w:szCs w:val="26"/>
        </w:rPr>
        <w:t xml:space="preserve"> vyhlášk</w:t>
      </w:r>
      <w:r w:rsidR="00222637">
        <w:rPr>
          <w:rFonts w:ascii="Arial" w:hAnsi="Arial" w:cs="Arial"/>
          <w:b/>
          <w:color w:val="000000"/>
          <w:sz w:val="26"/>
          <w:szCs w:val="26"/>
        </w:rPr>
        <w:t>a</w:t>
      </w:r>
      <w:r w:rsidR="007E1DB2" w:rsidRPr="00076F7D">
        <w:rPr>
          <w:rFonts w:ascii="Arial" w:hAnsi="Arial" w:cs="Arial"/>
          <w:b/>
          <w:color w:val="000000"/>
          <w:sz w:val="26"/>
          <w:szCs w:val="26"/>
        </w:rPr>
        <w:t xml:space="preserve"> obce o stanovení </w:t>
      </w:r>
      <w:r w:rsidR="00053FEC" w:rsidRPr="00076F7D">
        <w:rPr>
          <w:rFonts w:ascii="Arial" w:hAnsi="Arial" w:cs="Arial"/>
          <w:b/>
          <w:color w:val="000000"/>
          <w:sz w:val="26"/>
          <w:szCs w:val="26"/>
        </w:rPr>
        <w:t xml:space="preserve">obecního </w:t>
      </w:r>
      <w:r w:rsidR="007E1DB2" w:rsidRPr="00076F7D">
        <w:rPr>
          <w:rFonts w:ascii="Arial" w:hAnsi="Arial" w:cs="Arial"/>
          <w:b/>
          <w:color w:val="000000"/>
          <w:sz w:val="26"/>
          <w:szCs w:val="26"/>
        </w:rPr>
        <w:t xml:space="preserve">systému </w:t>
      </w:r>
      <w:r w:rsidR="00FF4EE9">
        <w:rPr>
          <w:rFonts w:ascii="Arial" w:hAnsi="Arial" w:cs="Arial"/>
          <w:b/>
          <w:color w:val="000000"/>
          <w:sz w:val="26"/>
          <w:szCs w:val="26"/>
        </w:rPr>
        <w:t xml:space="preserve">               </w:t>
      </w:r>
    </w:p>
    <w:p w14:paraId="6569CF3A" w14:textId="77777777" w:rsidR="007E1DB2" w:rsidRPr="00076F7D" w:rsidRDefault="00FF4EE9" w:rsidP="00FF4EE9">
      <w:pPr>
        <w:rPr>
          <w:rFonts w:ascii="Arial" w:hAnsi="Arial" w:cs="Arial"/>
          <w:b/>
          <w:color w:val="000000"/>
          <w:sz w:val="26"/>
          <w:szCs w:val="26"/>
        </w:rPr>
      </w:pPr>
      <w:r>
        <w:rPr>
          <w:rFonts w:ascii="Arial" w:hAnsi="Arial" w:cs="Arial"/>
          <w:b/>
          <w:color w:val="000000"/>
          <w:sz w:val="26"/>
          <w:szCs w:val="26"/>
        </w:rPr>
        <w:t xml:space="preserve">                                </w:t>
      </w:r>
      <w:r w:rsidR="004D0009" w:rsidRPr="00076F7D">
        <w:rPr>
          <w:rFonts w:ascii="Arial" w:hAnsi="Arial" w:cs="Arial"/>
          <w:b/>
          <w:color w:val="000000"/>
          <w:sz w:val="26"/>
          <w:szCs w:val="26"/>
        </w:rPr>
        <w:t xml:space="preserve">odpadového hospodářství </w:t>
      </w:r>
    </w:p>
    <w:p w14:paraId="273FC4BB"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546AF98C" w14:textId="77777777" w:rsidR="00FF4EE9" w:rsidRDefault="00FF4EE9" w:rsidP="00FF4EE9">
      <w:pPr>
        <w:spacing w:line="276" w:lineRule="auto"/>
        <w:rPr>
          <w:rFonts w:ascii="Arial" w:hAnsi="Arial" w:cs="Arial"/>
          <w:b/>
        </w:rPr>
      </w:pPr>
    </w:p>
    <w:p w14:paraId="26F451DE" w14:textId="77777777" w:rsidR="00D51D24" w:rsidRPr="002E0EAD" w:rsidRDefault="00FF4EE9" w:rsidP="00FF4EE9">
      <w:pPr>
        <w:spacing w:line="276" w:lineRule="auto"/>
        <w:rPr>
          <w:rFonts w:ascii="Arial" w:hAnsi="Arial" w:cs="Arial"/>
          <w:b/>
        </w:rPr>
      </w:pPr>
      <w:r>
        <w:rPr>
          <w:rFonts w:ascii="Arial" w:hAnsi="Arial" w:cs="Arial"/>
          <w:b/>
        </w:rPr>
        <w:t xml:space="preserve">                                                     </w:t>
      </w:r>
      <w:r w:rsidR="00D51D24" w:rsidRPr="002E0EAD">
        <w:rPr>
          <w:rFonts w:ascii="Arial" w:hAnsi="Arial" w:cs="Arial"/>
          <w:b/>
        </w:rPr>
        <w:t xml:space="preserve">OBEC </w:t>
      </w:r>
      <w:r>
        <w:rPr>
          <w:rFonts w:ascii="Arial" w:hAnsi="Arial" w:cs="Arial"/>
          <w:b/>
        </w:rPr>
        <w:t>Lety</w:t>
      </w:r>
    </w:p>
    <w:p w14:paraId="05F57B9B" w14:textId="77777777" w:rsidR="00D51D24" w:rsidRPr="002E0EAD" w:rsidRDefault="00FF4EE9" w:rsidP="00FF4EE9">
      <w:pPr>
        <w:spacing w:line="276" w:lineRule="auto"/>
        <w:rPr>
          <w:rFonts w:ascii="Arial" w:hAnsi="Arial" w:cs="Arial"/>
          <w:b/>
        </w:rPr>
      </w:pPr>
      <w:r>
        <w:rPr>
          <w:rFonts w:ascii="Arial" w:hAnsi="Arial" w:cs="Arial"/>
          <w:b/>
        </w:rPr>
        <w:t xml:space="preserve">                                         </w:t>
      </w:r>
      <w:r w:rsidR="00D51D24" w:rsidRPr="002E0EAD">
        <w:rPr>
          <w:rFonts w:ascii="Arial" w:hAnsi="Arial" w:cs="Arial"/>
          <w:b/>
        </w:rPr>
        <w:t xml:space="preserve">Zastupitelstvo obce </w:t>
      </w:r>
      <w:r>
        <w:rPr>
          <w:rFonts w:ascii="Arial" w:hAnsi="Arial" w:cs="Arial"/>
          <w:b/>
        </w:rPr>
        <w:t>Lety</w:t>
      </w:r>
    </w:p>
    <w:p w14:paraId="3593A780" w14:textId="77777777" w:rsidR="00D51D24" w:rsidRPr="00261183" w:rsidRDefault="00D51D24" w:rsidP="00D51D24">
      <w:pPr>
        <w:spacing w:line="276" w:lineRule="auto"/>
        <w:jc w:val="center"/>
        <w:rPr>
          <w:rFonts w:ascii="Arial" w:hAnsi="Arial" w:cs="Arial"/>
          <w:b/>
          <w:color w:val="FF0000"/>
        </w:rPr>
      </w:pPr>
      <w:r w:rsidRPr="002E0EAD">
        <w:rPr>
          <w:rFonts w:ascii="Arial" w:hAnsi="Arial" w:cs="Arial"/>
          <w:b/>
        </w:rPr>
        <w:t xml:space="preserve">Obecně závazná vyhláška obce </w:t>
      </w:r>
      <w:r w:rsidR="00FF4EE9">
        <w:rPr>
          <w:rFonts w:ascii="Arial" w:hAnsi="Arial" w:cs="Arial"/>
          <w:b/>
        </w:rPr>
        <w:t>Lety</w:t>
      </w:r>
      <w:r w:rsidRPr="002E0EAD">
        <w:rPr>
          <w:rFonts w:ascii="Arial" w:hAnsi="Arial" w:cs="Arial"/>
          <w:b/>
        </w:rPr>
        <w:t xml:space="preserve"> </w:t>
      </w:r>
    </w:p>
    <w:p w14:paraId="7C8DAA32" w14:textId="77777777" w:rsidR="0024722A" w:rsidRPr="00FB6AE5" w:rsidRDefault="0024722A">
      <w:pPr>
        <w:pStyle w:val="NormlnIMP"/>
        <w:spacing w:line="240" w:lineRule="auto"/>
        <w:jc w:val="center"/>
        <w:rPr>
          <w:rFonts w:ascii="Arial" w:hAnsi="Arial" w:cs="Arial"/>
          <w:b/>
          <w:color w:val="000000"/>
          <w:sz w:val="22"/>
          <w:szCs w:val="22"/>
        </w:rPr>
      </w:pPr>
    </w:p>
    <w:p w14:paraId="61C7320E"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w:t>
      </w:r>
      <w:r w:rsidR="004A684F">
        <w:rPr>
          <w:rFonts w:ascii="Arial" w:hAnsi="Arial" w:cs="Arial"/>
          <w:b/>
          <w:color w:val="000000"/>
          <w:sz w:val="22"/>
          <w:szCs w:val="22"/>
        </w:rPr>
        <w:t>í</w:t>
      </w:r>
    </w:p>
    <w:p w14:paraId="31D82086" w14:textId="77777777" w:rsidR="0024722A" w:rsidRPr="00FB6AE5" w:rsidRDefault="0024722A">
      <w:pPr>
        <w:jc w:val="both"/>
        <w:rPr>
          <w:rFonts w:ascii="Arial" w:hAnsi="Arial" w:cs="Arial"/>
          <w:sz w:val="22"/>
          <w:szCs w:val="22"/>
        </w:rPr>
      </w:pPr>
    </w:p>
    <w:p w14:paraId="4B647B9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F4EE9">
        <w:rPr>
          <w:rFonts w:ascii="Arial" w:hAnsi="Arial" w:cs="Arial"/>
          <w:sz w:val="22"/>
          <w:szCs w:val="22"/>
        </w:rPr>
        <w:t>Lety</w:t>
      </w:r>
      <w:r w:rsidR="00E2491F">
        <w:rPr>
          <w:rFonts w:ascii="Arial" w:hAnsi="Arial" w:cs="Arial"/>
          <w:sz w:val="22"/>
          <w:szCs w:val="22"/>
        </w:rPr>
        <w:t xml:space="preserve"> se na svém zasedání dne </w:t>
      </w:r>
      <w:r w:rsidR="006A56DB">
        <w:rPr>
          <w:rFonts w:ascii="Arial" w:hAnsi="Arial" w:cs="Arial"/>
          <w:sz w:val="22"/>
          <w:szCs w:val="22"/>
        </w:rPr>
        <w:t>6.5.2025</w:t>
      </w:r>
      <w:r w:rsidR="00E2491F">
        <w:rPr>
          <w:rFonts w:ascii="Arial" w:hAnsi="Arial" w:cs="Arial"/>
          <w:sz w:val="22"/>
          <w:szCs w:val="22"/>
        </w:rPr>
        <w:t xml:space="preserve"> </w:t>
      </w:r>
      <w:r w:rsidR="0024722A" w:rsidRPr="00FB6AE5">
        <w:rPr>
          <w:rFonts w:ascii="Arial" w:hAnsi="Arial" w:cs="Arial"/>
          <w:sz w:val="22"/>
          <w:szCs w:val="22"/>
        </w:rPr>
        <w:t>usnesením č.</w:t>
      </w:r>
      <w:r w:rsidR="006A56DB">
        <w:rPr>
          <w:rFonts w:ascii="Arial" w:hAnsi="Arial" w:cs="Arial"/>
          <w:sz w:val="22"/>
          <w:szCs w:val="22"/>
        </w:rPr>
        <w:t>5/2025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8E516B5" w14:textId="77777777" w:rsidR="0024722A" w:rsidRPr="00FB6AE5" w:rsidRDefault="0024722A">
      <w:pPr>
        <w:jc w:val="center"/>
        <w:rPr>
          <w:rFonts w:ascii="Arial" w:hAnsi="Arial" w:cs="Arial"/>
          <w:b/>
          <w:sz w:val="22"/>
          <w:szCs w:val="22"/>
        </w:rPr>
      </w:pPr>
    </w:p>
    <w:p w14:paraId="37A4FDF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FAFA8E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0EF53ED" w14:textId="77777777" w:rsidR="00BA2FB8" w:rsidRDefault="00BA2FB8" w:rsidP="00540BAC">
      <w:pPr>
        <w:tabs>
          <w:tab w:val="left" w:pos="567"/>
        </w:tabs>
        <w:jc w:val="both"/>
        <w:rPr>
          <w:rFonts w:ascii="Arial" w:hAnsi="Arial" w:cs="Arial"/>
          <w:sz w:val="22"/>
          <w:szCs w:val="22"/>
        </w:rPr>
      </w:pPr>
    </w:p>
    <w:p w14:paraId="187372CF"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F4EE9">
        <w:rPr>
          <w:rFonts w:ascii="Arial" w:hAnsi="Arial" w:cs="Arial"/>
          <w:sz w:val="22"/>
          <w:szCs w:val="22"/>
        </w:rPr>
        <w:t>Lety.</w:t>
      </w:r>
    </w:p>
    <w:p w14:paraId="20081C29" w14:textId="77777777" w:rsidR="00EB486C" w:rsidRPr="00EB486C" w:rsidRDefault="00EB486C" w:rsidP="00540BAC">
      <w:pPr>
        <w:tabs>
          <w:tab w:val="left" w:pos="567"/>
        </w:tabs>
        <w:jc w:val="both"/>
        <w:rPr>
          <w:rFonts w:ascii="Arial" w:hAnsi="Arial" w:cs="Arial"/>
          <w:color w:val="FF0000"/>
          <w:sz w:val="22"/>
          <w:szCs w:val="22"/>
        </w:rPr>
      </w:pPr>
    </w:p>
    <w:p w14:paraId="722D03C5"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3F6833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314CF7D"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068C793" w14:textId="77777777" w:rsidR="00D62F8B" w:rsidRDefault="00D62F8B" w:rsidP="00D62F8B">
      <w:pPr>
        <w:tabs>
          <w:tab w:val="left" w:pos="-142"/>
        </w:tabs>
        <w:autoSpaceDE w:val="0"/>
        <w:autoSpaceDN w:val="0"/>
        <w:adjustRightInd w:val="0"/>
        <w:jc w:val="both"/>
        <w:rPr>
          <w:rFonts w:ascii="Arial" w:hAnsi="Arial" w:cs="Arial"/>
          <w:sz w:val="22"/>
          <w:szCs w:val="22"/>
        </w:rPr>
      </w:pPr>
    </w:p>
    <w:p w14:paraId="3EBD3216"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B374E1B" w14:textId="77777777" w:rsidR="00D62F8B" w:rsidRDefault="00D62F8B" w:rsidP="00D62F8B">
      <w:pPr>
        <w:tabs>
          <w:tab w:val="left" w:pos="-142"/>
        </w:tabs>
        <w:autoSpaceDE w:val="0"/>
        <w:autoSpaceDN w:val="0"/>
        <w:adjustRightInd w:val="0"/>
        <w:jc w:val="both"/>
        <w:rPr>
          <w:rFonts w:ascii="Arial" w:hAnsi="Arial" w:cs="Arial"/>
          <w:sz w:val="22"/>
          <w:szCs w:val="22"/>
        </w:rPr>
      </w:pPr>
    </w:p>
    <w:p w14:paraId="13BC5307" w14:textId="77777777" w:rsidR="00012F79" w:rsidRDefault="00012F79">
      <w:pPr>
        <w:jc w:val="center"/>
        <w:rPr>
          <w:rFonts w:ascii="Arial" w:hAnsi="Arial" w:cs="Arial"/>
          <w:b/>
          <w:sz w:val="22"/>
          <w:szCs w:val="22"/>
        </w:rPr>
      </w:pPr>
    </w:p>
    <w:p w14:paraId="3AC9F8B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156DDF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C8E3EFF" w14:textId="77777777" w:rsidR="00CB5754" w:rsidRDefault="00CB5754" w:rsidP="00CB5754">
      <w:pPr>
        <w:jc w:val="center"/>
        <w:rPr>
          <w:rFonts w:ascii="Arial" w:hAnsi="Arial" w:cs="Arial"/>
          <w:sz w:val="22"/>
          <w:szCs w:val="22"/>
        </w:rPr>
      </w:pPr>
    </w:p>
    <w:p w14:paraId="681396A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28657BC" w14:textId="77777777" w:rsidR="0024722A" w:rsidRPr="00FB6AE5" w:rsidRDefault="0024722A">
      <w:pPr>
        <w:rPr>
          <w:rFonts w:ascii="Arial" w:hAnsi="Arial" w:cs="Arial"/>
          <w:i/>
          <w:iCs/>
          <w:sz w:val="22"/>
          <w:szCs w:val="22"/>
        </w:rPr>
      </w:pPr>
    </w:p>
    <w:p w14:paraId="06E0987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1451C6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35EED0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BB861D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B8E3A5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A60EF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3C372F3"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C1DAE9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9BEC5CB" w14:textId="77777777" w:rsidR="00E66B2E" w:rsidRPr="00FF4EE9" w:rsidRDefault="006F432E" w:rsidP="00FF4EE9">
      <w:pPr>
        <w:numPr>
          <w:ilvl w:val="0"/>
          <w:numId w:val="10"/>
        </w:numPr>
        <w:rPr>
          <w:rFonts w:ascii="Arial" w:hAnsi="Arial" w:cs="Arial"/>
          <w:i/>
          <w:iCs/>
          <w:sz w:val="22"/>
          <w:szCs w:val="22"/>
        </w:rPr>
      </w:pPr>
      <w:r w:rsidRPr="002D64B8">
        <w:rPr>
          <w:rFonts w:ascii="Arial" w:hAnsi="Arial" w:cs="Arial"/>
          <w:i/>
          <w:iCs/>
          <w:sz w:val="22"/>
          <w:szCs w:val="22"/>
        </w:rPr>
        <w:lastRenderedPageBreak/>
        <w:t xml:space="preserve">Textil </w:t>
      </w:r>
    </w:p>
    <w:p w14:paraId="36B6E3C6" w14:textId="77777777" w:rsidR="0024722A" w:rsidRPr="00AE38CD"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14CF368" w14:textId="77777777" w:rsidR="007909DA" w:rsidRPr="00431942" w:rsidRDefault="007909DA" w:rsidP="00115451">
      <w:pPr>
        <w:rPr>
          <w:rFonts w:ascii="Arial" w:hAnsi="Arial" w:cs="Arial"/>
          <w:i/>
          <w:sz w:val="22"/>
          <w:szCs w:val="22"/>
        </w:rPr>
      </w:pPr>
    </w:p>
    <w:p w14:paraId="2022936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697DC037" w14:textId="77777777" w:rsidR="00262D62" w:rsidRPr="00122EA8" w:rsidRDefault="00262D62" w:rsidP="00262D62">
      <w:pPr>
        <w:pStyle w:val="Zkladntextodsazen"/>
        <w:ind w:left="360" w:firstLine="0"/>
        <w:rPr>
          <w:rFonts w:ascii="Arial" w:hAnsi="Arial" w:cs="Arial"/>
          <w:sz w:val="22"/>
          <w:szCs w:val="22"/>
        </w:rPr>
      </w:pPr>
    </w:p>
    <w:p w14:paraId="1843EA1B"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00D476D1">
        <w:rPr>
          <w:rFonts w:ascii="Arial" w:hAnsi="Arial" w:cs="Arial"/>
          <w:sz w:val="22"/>
          <w:szCs w:val="22"/>
        </w:rPr>
        <w:t xml:space="preserve">např. koberce, </w:t>
      </w:r>
      <w:proofErr w:type="gramStart"/>
      <w:r w:rsidR="00D476D1">
        <w:rPr>
          <w:rFonts w:ascii="Arial" w:hAnsi="Arial" w:cs="Arial"/>
          <w:sz w:val="22"/>
          <w:szCs w:val="22"/>
        </w:rPr>
        <w:t>matrace,nábytek</w:t>
      </w:r>
      <w:proofErr w:type="gramEnd"/>
      <w:r w:rsidR="00D476D1">
        <w:rPr>
          <w:rFonts w:ascii="Arial" w:hAnsi="Arial" w:cs="Arial"/>
          <w:sz w:val="22"/>
          <w:szCs w:val="22"/>
        </w:rPr>
        <w:t>.</w:t>
      </w:r>
    </w:p>
    <w:p w14:paraId="0078C569" w14:textId="77777777" w:rsidR="00262D62" w:rsidRDefault="00262D62" w:rsidP="00262D62">
      <w:pPr>
        <w:pStyle w:val="Zkladntextodsazen"/>
        <w:ind w:left="360" w:firstLine="0"/>
        <w:rPr>
          <w:rFonts w:ascii="Arial" w:hAnsi="Arial" w:cs="Arial"/>
          <w:sz w:val="22"/>
          <w:szCs w:val="22"/>
        </w:rPr>
      </w:pPr>
    </w:p>
    <w:p w14:paraId="3439F814" w14:textId="77777777" w:rsidR="00553B78" w:rsidRPr="00FB6AE5" w:rsidRDefault="00553B78" w:rsidP="00553B78">
      <w:pPr>
        <w:pStyle w:val="Zkladntextodsazen"/>
        <w:ind w:left="720" w:firstLine="0"/>
        <w:jc w:val="center"/>
        <w:rPr>
          <w:rFonts w:ascii="Arial" w:hAnsi="Arial" w:cs="Arial"/>
          <w:sz w:val="22"/>
          <w:szCs w:val="22"/>
        </w:rPr>
      </w:pPr>
    </w:p>
    <w:p w14:paraId="2EEEF42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01A50AF"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2C95FBBD" w14:textId="77777777" w:rsidR="00223F72" w:rsidRDefault="00223F72" w:rsidP="00223F72">
      <w:pPr>
        <w:tabs>
          <w:tab w:val="num" w:pos="927"/>
        </w:tabs>
        <w:jc w:val="both"/>
        <w:rPr>
          <w:rFonts w:ascii="Arial" w:hAnsi="Arial" w:cs="Arial"/>
          <w:b/>
          <w:sz w:val="22"/>
          <w:szCs w:val="22"/>
          <w:u w:val="single"/>
        </w:rPr>
      </w:pPr>
    </w:p>
    <w:p w14:paraId="10E75FA9"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w:t>
      </w:r>
      <w:r w:rsidR="00C56514">
        <w:rPr>
          <w:rFonts w:ascii="Arial" w:hAnsi="Arial" w:cs="Arial"/>
          <w:sz w:val="22"/>
          <w:szCs w:val="22"/>
        </w:rPr>
        <w:t xml:space="preserve"> </w:t>
      </w:r>
      <w:r w:rsidR="00E5725E">
        <w:rPr>
          <w:rFonts w:ascii="Arial" w:hAnsi="Arial" w:cs="Arial"/>
          <w:sz w:val="22"/>
          <w:szCs w:val="22"/>
        </w:rPr>
        <w:t>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FF4EE9">
        <w:rPr>
          <w:rFonts w:ascii="Arial" w:hAnsi="Arial" w:cs="Arial"/>
          <w:sz w:val="22"/>
          <w:szCs w:val="22"/>
        </w:rPr>
        <w:t xml:space="preserve"> zvláštní sběrné nádoby.</w:t>
      </w:r>
    </w:p>
    <w:p w14:paraId="174D97FF" w14:textId="77777777" w:rsidR="0024722A" w:rsidRPr="00FB6AE5" w:rsidRDefault="0024722A">
      <w:pPr>
        <w:rPr>
          <w:rFonts w:ascii="Arial" w:hAnsi="Arial" w:cs="Arial"/>
          <w:sz w:val="22"/>
          <w:szCs w:val="22"/>
        </w:rPr>
      </w:pPr>
    </w:p>
    <w:p w14:paraId="16CCD94F" w14:textId="77777777" w:rsidR="00B5787B"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těchto stanovištích:</w:t>
      </w:r>
    </w:p>
    <w:p w14:paraId="4BB9685A" w14:textId="77777777" w:rsidR="002A3581" w:rsidRDefault="002A3581"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857DA0">
        <w:rPr>
          <w:rFonts w:ascii="Arial" w:hAnsi="Arial" w:cs="Arial"/>
          <w:sz w:val="22"/>
          <w:szCs w:val="22"/>
        </w:rPr>
        <w:t xml:space="preserve"> </w:t>
      </w:r>
    </w:p>
    <w:p w14:paraId="22E5332E" w14:textId="77777777" w:rsidR="00B5787B"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Stanoviště č. 1 Lety u kulturního domu-plast, sklo, papír, textil, jedlé oleje a </w:t>
      </w:r>
    </w:p>
    <w:p w14:paraId="4DE92BD9" w14:textId="77777777" w:rsidR="00C26C64"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00C26C64">
        <w:rPr>
          <w:rFonts w:ascii="Arial" w:hAnsi="Arial" w:cs="Arial"/>
          <w:sz w:val="22"/>
          <w:szCs w:val="22"/>
        </w:rPr>
        <w:t xml:space="preserve">    </w:t>
      </w:r>
      <w:r>
        <w:rPr>
          <w:rFonts w:ascii="Arial" w:hAnsi="Arial" w:cs="Arial"/>
          <w:sz w:val="22"/>
          <w:szCs w:val="22"/>
        </w:rPr>
        <w:t xml:space="preserve"> tuky,</w:t>
      </w:r>
      <w:r w:rsidR="00C26C64">
        <w:rPr>
          <w:rFonts w:ascii="Arial" w:hAnsi="Arial" w:cs="Arial"/>
          <w:sz w:val="22"/>
          <w:szCs w:val="22"/>
        </w:rPr>
        <w:t xml:space="preserve"> </w:t>
      </w:r>
      <w:r>
        <w:rPr>
          <w:rFonts w:ascii="Arial" w:hAnsi="Arial" w:cs="Arial"/>
          <w:sz w:val="22"/>
          <w:szCs w:val="22"/>
        </w:rPr>
        <w:t>velkoobjemový kontejner n</w:t>
      </w:r>
      <w:r w:rsidR="00C26C64">
        <w:rPr>
          <w:rFonts w:ascii="Arial" w:hAnsi="Arial" w:cs="Arial"/>
          <w:sz w:val="22"/>
          <w:szCs w:val="22"/>
        </w:rPr>
        <w:t xml:space="preserve">a </w:t>
      </w:r>
      <w:r>
        <w:rPr>
          <w:rFonts w:ascii="Arial" w:hAnsi="Arial" w:cs="Arial"/>
          <w:sz w:val="22"/>
          <w:szCs w:val="22"/>
        </w:rPr>
        <w:t>objemný odpad</w:t>
      </w:r>
      <w:r w:rsidR="00145FD4">
        <w:rPr>
          <w:rFonts w:ascii="Arial" w:hAnsi="Arial" w:cs="Arial"/>
          <w:sz w:val="22"/>
          <w:szCs w:val="22"/>
        </w:rPr>
        <w:t>,</w:t>
      </w:r>
      <w:r w:rsidR="00C26C64">
        <w:rPr>
          <w:rFonts w:ascii="Arial" w:hAnsi="Arial" w:cs="Arial"/>
          <w:sz w:val="22"/>
          <w:szCs w:val="22"/>
        </w:rPr>
        <w:t xml:space="preserve"> bioodpad,</w:t>
      </w:r>
      <w:r w:rsidR="00145FD4">
        <w:rPr>
          <w:rFonts w:ascii="Arial" w:hAnsi="Arial" w:cs="Arial"/>
          <w:sz w:val="22"/>
          <w:szCs w:val="22"/>
        </w:rPr>
        <w:t xml:space="preserve"> sběrné místo na uložení </w:t>
      </w:r>
    </w:p>
    <w:p w14:paraId="05441042" w14:textId="77777777" w:rsidR="005B577D" w:rsidRDefault="00C26C64"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00145FD4">
        <w:rPr>
          <w:rFonts w:ascii="Arial" w:hAnsi="Arial" w:cs="Arial"/>
          <w:sz w:val="22"/>
          <w:szCs w:val="22"/>
        </w:rPr>
        <w:t>kovu.</w:t>
      </w:r>
    </w:p>
    <w:p w14:paraId="1F306116" w14:textId="77777777" w:rsidR="00B5787B"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Stanoviště č. 2 Lety u bytovek – plast</w:t>
      </w:r>
      <w:r w:rsidR="00AE309D">
        <w:rPr>
          <w:rFonts w:ascii="Arial" w:hAnsi="Arial" w:cs="Arial"/>
          <w:sz w:val="22"/>
          <w:szCs w:val="22"/>
        </w:rPr>
        <w:t>, bioodpad</w:t>
      </w:r>
    </w:p>
    <w:p w14:paraId="1E0949CF" w14:textId="77777777" w:rsidR="00B5787B"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Stanoviště č. 3 Lety Kušvarda – plast, papír</w:t>
      </w:r>
      <w:r w:rsidR="00AE309D">
        <w:rPr>
          <w:rFonts w:ascii="Arial" w:hAnsi="Arial" w:cs="Arial"/>
          <w:sz w:val="22"/>
          <w:szCs w:val="22"/>
        </w:rPr>
        <w:t>, bioodpad</w:t>
      </w:r>
    </w:p>
    <w:p w14:paraId="6561423E" w14:textId="77777777" w:rsidR="00B5787B"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Stanoviště č. 4 Šerkov náves – papír, sklo,</w:t>
      </w:r>
      <w:r w:rsidR="00C56514">
        <w:rPr>
          <w:rFonts w:ascii="Arial" w:hAnsi="Arial" w:cs="Arial"/>
          <w:sz w:val="22"/>
          <w:szCs w:val="22"/>
        </w:rPr>
        <w:t xml:space="preserve"> </w:t>
      </w:r>
      <w:r>
        <w:rPr>
          <w:rFonts w:ascii="Arial" w:hAnsi="Arial" w:cs="Arial"/>
          <w:sz w:val="22"/>
          <w:szCs w:val="22"/>
        </w:rPr>
        <w:t>plast</w:t>
      </w:r>
      <w:r w:rsidR="00AE309D">
        <w:rPr>
          <w:rFonts w:ascii="Arial" w:hAnsi="Arial" w:cs="Arial"/>
          <w:sz w:val="22"/>
          <w:szCs w:val="22"/>
        </w:rPr>
        <w:t>, bioodpad</w:t>
      </w:r>
    </w:p>
    <w:p w14:paraId="5F373FA1" w14:textId="77777777" w:rsidR="00AE309D" w:rsidRDefault="004653E4"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00AE309D">
        <w:rPr>
          <w:rFonts w:ascii="Arial" w:hAnsi="Arial" w:cs="Arial"/>
          <w:sz w:val="22"/>
          <w:szCs w:val="22"/>
        </w:rPr>
        <w:t>Stanoviště č .5 Pukňov – velkoobjemový kontejner na odpad, bioodpad</w:t>
      </w:r>
    </w:p>
    <w:p w14:paraId="6590EE09" w14:textId="77777777" w:rsidR="002A3581" w:rsidRPr="00F378D6" w:rsidRDefault="00B5787B" w:rsidP="00B5787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p>
    <w:p w14:paraId="0408B45A" w14:textId="77777777" w:rsidR="0024722A" w:rsidRPr="00FB6AE5" w:rsidRDefault="0024722A">
      <w:pPr>
        <w:jc w:val="both"/>
        <w:rPr>
          <w:rFonts w:ascii="Arial" w:hAnsi="Arial" w:cs="Arial"/>
          <w:sz w:val="22"/>
          <w:szCs w:val="22"/>
        </w:rPr>
      </w:pPr>
    </w:p>
    <w:p w14:paraId="5CFB957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AA10B75" w14:textId="77777777" w:rsidR="00223F72" w:rsidRDefault="00223F72" w:rsidP="00223F72">
      <w:pPr>
        <w:jc w:val="both"/>
        <w:rPr>
          <w:rFonts w:ascii="Arial" w:hAnsi="Arial" w:cs="Arial"/>
          <w:sz w:val="22"/>
          <w:szCs w:val="22"/>
        </w:rPr>
      </w:pPr>
    </w:p>
    <w:p w14:paraId="4F416790"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145FD4">
        <w:rPr>
          <w:rFonts w:ascii="Arial" w:hAnsi="Arial" w:cs="Arial"/>
          <w:bCs/>
          <w:i/>
          <w:color w:val="000000"/>
        </w:rPr>
        <w:t>: zelený kontejner s nápisem Bioodpad</w:t>
      </w:r>
    </w:p>
    <w:p w14:paraId="1B2ED3E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145FD4">
        <w:rPr>
          <w:rFonts w:ascii="Arial" w:hAnsi="Arial" w:cs="Arial"/>
          <w:bCs/>
          <w:i/>
          <w:color w:val="000000"/>
        </w:rPr>
        <w:t>:</w:t>
      </w:r>
      <w:r w:rsidR="0024722A" w:rsidRPr="00AC2295">
        <w:rPr>
          <w:rFonts w:ascii="Arial" w:hAnsi="Arial" w:cs="Arial"/>
          <w:bCs/>
          <w:i/>
          <w:color w:val="000000"/>
        </w:rPr>
        <w:t xml:space="preserve"> </w:t>
      </w:r>
      <w:r w:rsidR="00145FD4">
        <w:rPr>
          <w:rFonts w:ascii="Arial" w:hAnsi="Arial" w:cs="Arial"/>
          <w:bCs/>
          <w:i/>
          <w:color w:val="000000"/>
        </w:rPr>
        <w:t>modrá barva</w:t>
      </w:r>
    </w:p>
    <w:p w14:paraId="6E8447E4"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145FD4">
        <w:rPr>
          <w:rFonts w:ascii="Arial" w:hAnsi="Arial" w:cs="Arial"/>
          <w:bCs/>
          <w:i/>
          <w:color w:val="000000"/>
        </w:rPr>
        <w:t>: žlutá barva</w:t>
      </w:r>
    </w:p>
    <w:p w14:paraId="63C6E326" w14:textId="77777777" w:rsidR="00745703" w:rsidRPr="00D476D1" w:rsidRDefault="000332D7" w:rsidP="00D476D1">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145FD4">
        <w:rPr>
          <w:rFonts w:ascii="Arial" w:hAnsi="Arial" w:cs="Arial"/>
          <w:bCs/>
          <w:i/>
          <w:color w:val="000000"/>
        </w:rPr>
        <w:t>: zelená a bílá barva</w:t>
      </w:r>
    </w:p>
    <w:p w14:paraId="6005033E"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145FD4">
        <w:rPr>
          <w:rFonts w:ascii="Arial" w:hAnsi="Arial" w:cs="Arial"/>
          <w:i/>
          <w:iCs/>
          <w:sz w:val="22"/>
          <w:szCs w:val="22"/>
        </w:rPr>
        <w:t>:</w:t>
      </w:r>
      <w:r w:rsidR="00D226C7">
        <w:rPr>
          <w:rFonts w:ascii="Arial" w:hAnsi="Arial" w:cs="Arial"/>
          <w:i/>
          <w:iCs/>
          <w:sz w:val="22"/>
          <w:szCs w:val="22"/>
        </w:rPr>
        <w:t xml:space="preserve"> barva</w:t>
      </w:r>
      <w:r w:rsidR="00145FD4">
        <w:rPr>
          <w:rFonts w:ascii="Arial" w:hAnsi="Arial" w:cs="Arial"/>
          <w:i/>
          <w:iCs/>
          <w:sz w:val="22"/>
          <w:szCs w:val="22"/>
        </w:rPr>
        <w:t xml:space="preserve"> černá</w:t>
      </w:r>
    </w:p>
    <w:p w14:paraId="3B5A4494" w14:textId="77777777" w:rsidR="005B577D" w:rsidRPr="00C26C64" w:rsidRDefault="00A342C0" w:rsidP="00C26C64">
      <w:pPr>
        <w:numPr>
          <w:ilvl w:val="0"/>
          <w:numId w:val="18"/>
        </w:numPr>
        <w:rPr>
          <w:rFonts w:ascii="Arial" w:hAnsi="Arial" w:cs="Arial"/>
          <w:i/>
          <w:iCs/>
          <w:sz w:val="22"/>
          <w:szCs w:val="22"/>
        </w:rPr>
      </w:pPr>
      <w:r w:rsidRPr="00F534BD">
        <w:rPr>
          <w:rFonts w:ascii="Arial" w:hAnsi="Arial" w:cs="Arial"/>
          <w:i/>
          <w:iCs/>
          <w:sz w:val="22"/>
          <w:szCs w:val="22"/>
        </w:rPr>
        <w:t>Textil</w:t>
      </w:r>
      <w:r w:rsidR="00145FD4">
        <w:rPr>
          <w:rFonts w:ascii="Arial" w:hAnsi="Arial" w:cs="Arial"/>
          <w:i/>
          <w:iCs/>
          <w:sz w:val="22"/>
          <w:szCs w:val="22"/>
        </w:rPr>
        <w:t>: bílá</w:t>
      </w:r>
      <w:r w:rsidRPr="00F534BD">
        <w:rPr>
          <w:rFonts w:ascii="Arial" w:hAnsi="Arial" w:cs="Arial"/>
          <w:i/>
          <w:iCs/>
          <w:sz w:val="22"/>
          <w:szCs w:val="22"/>
        </w:rPr>
        <w:t xml:space="preserve"> ba</w:t>
      </w:r>
      <w:r w:rsidR="00C26C64">
        <w:rPr>
          <w:rFonts w:ascii="Arial" w:hAnsi="Arial" w:cs="Arial"/>
          <w:i/>
          <w:iCs/>
          <w:sz w:val="22"/>
          <w:szCs w:val="22"/>
        </w:rPr>
        <w:t xml:space="preserve">rva </w:t>
      </w:r>
    </w:p>
    <w:p w14:paraId="1105C08E" w14:textId="77777777" w:rsidR="0024722A" w:rsidRDefault="0024722A">
      <w:pPr>
        <w:ind w:left="360"/>
        <w:rPr>
          <w:rFonts w:ascii="Arial" w:hAnsi="Arial" w:cs="Arial"/>
          <w:i/>
          <w:iCs/>
          <w:sz w:val="22"/>
          <w:szCs w:val="22"/>
        </w:rPr>
      </w:pPr>
    </w:p>
    <w:p w14:paraId="24B8B27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CA2955B" w14:textId="77777777" w:rsidR="009007DD" w:rsidRDefault="009007DD" w:rsidP="009007DD">
      <w:pPr>
        <w:jc w:val="both"/>
        <w:rPr>
          <w:rFonts w:ascii="Arial" w:hAnsi="Arial" w:cs="Arial"/>
          <w:sz w:val="22"/>
          <w:szCs w:val="22"/>
        </w:rPr>
      </w:pPr>
    </w:p>
    <w:p w14:paraId="6448AB0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2D55B98" w14:textId="77777777" w:rsidR="003A0DB1" w:rsidRPr="003A0DB1" w:rsidRDefault="003A0DB1" w:rsidP="003A0DB1">
      <w:pPr>
        <w:pStyle w:val="Default"/>
        <w:ind w:left="360"/>
      </w:pPr>
    </w:p>
    <w:p w14:paraId="5E27B753" w14:textId="77777777" w:rsidR="00D476D1" w:rsidRDefault="00D476D1" w:rsidP="00D476D1">
      <w:pPr>
        <w:jc w:val="both"/>
        <w:rPr>
          <w:rFonts w:ascii="Arial" w:hAnsi="Arial" w:cs="Arial"/>
          <w:sz w:val="22"/>
          <w:szCs w:val="22"/>
        </w:rPr>
      </w:pPr>
      <w:r>
        <w:rPr>
          <w:rFonts w:ascii="Arial" w:hAnsi="Arial" w:cs="Arial"/>
          <w:sz w:val="22"/>
          <w:szCs w:val="22"/>
        </w:rPr>
        <w:t xml:space="preserve">6) </w:t>
      </w:r>
      <w:r w:rsidR="006101FB">
        <w:rPr>
          <w:rFonts w:ascii="Arial" w:hAnsi="Arial" w:cs="Arial"/>
          <w:sz w:val="22"/>
          <w:szCs w:val="22"/>
        </w:rPr>
        <w:t xml:space="preserve"> </w:t>
      </w:r>
      <w:r>
        <w:rPr>
          <w:rFonts w:ascii="Arial" w:hAnsi="Arial" w:cs="Arial"/>
          <w:sz w:val="22"/>
          <w:szCs w:val="22"/>
        </w:rPr>
        <w:t>K</w:t>
      </w:r>
      <w:r w:rsidR="006101FB">
        <w:rPr>
          <w:rFonts w:ascii="Arial" w:hAnsi="Arial" w:cs="Arial"/>
          <w:sz w:val="22"/>
          <w:szCs w:val="22"/>
        </w:rPr>
        <w:t>o</w:t>
      </w:r>
      <w:r>
        <w:rPr>
          <w:rFonts w:ascii="Arial" w:hAnsi="Arial" w:cs="Arial"/>
          <w:sz w:val="22"/>
          <w:szCs w:val="22"/>
        </w:rPr>
        <w:t xml:space="preserve">vy </w:t>
      </w:r>
      <w:r w:rsidR="00FB298C" w:rsidRPr="00AC2295">
        <w:rPr>
          <w:rFonts w:ascii="Arial" w:hAnsi="Arial" w:cs="Arial"/>
          <w:sz w:val="22"/>
          <w:szCs w:val="22"/>
        </w:rPr>
        <w:t xml:space="preserve">lze také odevzdávat ve sběrném </w:t>
      </w:r>
      <w:r>
        <w:rPr>
          <w:rFonts w:ascii="Arial" w:hAnsi="Arial" w:cs="Arial"/>
          <w:sz w:val="22"/>
          <w:szCs w:val="22"/>
        </w:rPr>
        <w:t>místě</w:t>
      </w:r>
      <w:r w:rsidR="00FB298C" w:rsidRPr="00AC2295">
        <w:rPr>
          <w:rFonts w:ascii="Arial" w:hAnsi="Arial" w:cs="Arial"/>
          <w:sz w:val="22"/>
          <w:szCs w:val="22"/>
        </w:rPr>
        <w:t>, kter</w:t>
      </w:r>
      <w:r w:rsidR="00C56514">
        <w:rPr>
          <w:rFonts w:ascii="Arial" w:hAnsi="Arial" w:cs="Arial"/>
          <w:sz w:val="22"/>
          <w:szCs w:val="22"/>
        </w:rPr>
        <w:t>é</w:t>
      </w:r>
      <w:r w:rsidR="00FB298C" w:rsidRPr="00AC2295">
        <w:rPr>
          <w:rFonts w:ascii="Arial" w:hAnsi="Arial" w:cs="Arial"/>
          <w:sz w:val="22"/>
          <w:szCs w:val="22"/>
        </w:rPr>
        <w:t xml:space="preserve"> je </w:t>
      </w:r>
      <w:r>
        <w:rPr>
          <w:rFonts w:ascii="Arial" w:hAnsi="Arial" w:cs="Arial"/>
          <w:sz w:val="22"/>
          <w:szCs w:val="22"/>
        </w:rPr>
        <w:t xml:space="preserve">za budovou obecního  </w:t>
      </w:r>
    </w:p>
    <w:p w14:paraId="34B0D494" w14:textId="77777777" w:rsidR="00FB298C" w:rsidRDefault="00D476D1" w:rsidP="00D476D1">
      <w:pPr>
        <w:jc w:val="both"/>
        <w:rPr>
          <w:rFonts w:ascii="Arial" w:hAnsi="Arial" w:cs="Arial"/>
          <w:sz w:val="22"/>
          <w:szCs w:val="22"/>
        </w:rPr>
      </w:pPr>
      <w:r>
        <w:rPr>
          <w:rFonts w:ascii="Arial" w:hAnsi="Arial" w:cs="Arial"/>
          <w:sz w:val="22"/>
          <w:szCs w:val="22"/>
        </w:rPr>
        <w:t xml:space="preserve">     úřadu v</w:t>
      </w:r>
      <w:r w:rsidR="00AE38CD">
        <w:rPr>
          <w:rFonts w:ascii="Arial" w:hAnsi="Arial" w:cs="Arial"/>
          <w:sz w:val="22"/>
          <w:szCs w:val="22"/>
        </w:rPr>
        <w:t> </w:t>
      </w:r>
      <w:r>
        <w:rPr>
          <w:rFonts w:ascii="Arial" w:hAnsi="Arial" w:cs="Arial"/>
          <w:sz w:val="22"/>
          <w:szCs w:val="22"/>
        </w:rPr>
        <w:t>Letech</w:t>
      </w:r>
      <w:r w:rsidR="00AE38CD">
        <w:rPr>
          <w:rFonts w:ascii="Arial" w:hAnsi="Arial" w:cs="Arial"/>
          <w:sz w:val="22"/>
          <w:szCs w:val="22"/>
        </w:rPr>
        <w:t>.</w:t>
      </w:r>
    </w:p>
    <w:p w14:paraId="7ED7FB0B" w14:textId="77777777" w:rsidR="003A0DB1" w:rsidRDefault="003A0DB1" w:rsidP="003A0DB1">
      <w:pPr>
        <w:pStyle w:val="Default"/>
        <w:ind w:left="360"/>
      </w:pPr>
    </w:p>
    <w:p w14:paraId="3EC6C79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AE2AECF"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55930B1" w14:textId="77777777" w:rsidR="0024722A" w:rsidRPr="00FB6AE5" w:rsidRDefault="0024722A">
      <w:pPr>
        <w:ind w:left="360"/>
        <w:jc w:val="center"/>
        <w:rPr>
          <w:rFonts w:ascii="Arial" w:hAnsi="Arial" w:cs="Arial"/>
          <w:b/>
          <w:sz w:val="22"/>
          <w:szCs w:val="22"/>
        </w:rPr>
      </w:pPr>
    </w:p>
    <w:p w14:paraId="19ADA296" w14:textId="77777777" w:rsidR="00547890" w:rsidRDefault="00106CB3" w:rsidP="00597170">
      <w:pPr>
        <w:jc w:val="both"/>
        <w:rPr>
          <w:rFonts w:ascii="Arial" w:hAnsi="Arial" w:cs="Arial"/>
          <w:sz w:val="22"/>
          <w:szCs w:val="22"/>
        </w:rPr>
      </w:pPr>
      <w:r>
        <w:rPr>
          <w:rFonts w:ascii="Arial" w:hAnsi="Arial" w:cs="Arial"/>
          <w:sz w:val="22"/>
          <w:szCs w:val="22"/>
        </w:rPr>
        <w:t>1)</w:t>
      </w:r>
      <w:r w:rsidR="00566DFA">
        <w:rPr>
          <w:rFonts w:ascii="Arial" w:hAnsi="Arial" w:cs="Arial"/>
          <w:sz w:val="22"/>
          <w:szCs w:val="22"/>
        </w:rPr>
        <w:t xml:space="preserve"> </w:t>
      </w:r>
      <w:r w:rsidR="006101FB">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w:t>
      </w:r>
      <w:r>
        <w:rPr>
          <w:rFonts w:ascii="Arial" w:hAnsi="Arial" w:cs="Arial"/>
          <w:sz w:val="22"/>
          <w:szCs w:val="22"/>
        </w:rPr>
        <w:t xml:space="preserve"> </w:t>
      </w:r>
      <w:r w:rsidR="0024722A" w:rsidRPr="00FB6AE5">
        <w:rPr>
          <w:rFonts w:ascii="Arial" w:hAnsi="Arial" w:cs="Arial"/>
          <w:sz w:val="22"/>
          <w:szCs w:val="22"/>
        </w:rPr>
        <w:t xml:space="preserve">přechodných stanovištích přímo do zvláštních </w:t>
      </w:r>
      <w:r w:rsidR="0024722A" w:rsidRPr="00FB6AE5">
        <w:rPr>
          <w:rFonts w:ascii="Arial" w:hAnsi="Arial" w:cs="Arial"/>
          <w:sz w:val="22"/>
          <w:szCs w:val="22"/>
        </w:rPr>
        <w:lastRenderedPageBreak/>
        <w:t>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CA5C0C">
        <w:rPr>
          <w:rFonts w:ascii="Arial" w:hAnsi="Arial" w:cs="Arial"/>
          <w:sz w:val="22"/>
          <w:szCs w:val="22"/>
        </w:rPr>
        <w:t>na úřední desce obecního úřadu, místním rozhlasem</w:t>
      </w:r>
      <w:r w:rsidR="00AE38CD">
        <w:rPr>
          <w:rFonts w:ascii="Arial" w:hAnsi="Arial" w:cs="Arial"/>
          <w:sz w:val="22"/>
          <w:szCs w:val="22"/>
        </w:rPr>
        <w:t xml:space="preserve"> a</w:t>
      </w:r>
      <w:r w:rsidR="00CA5C0C">
        <w:rPr>
          <w:rFonts w:ascii="Arial" w:hAnsi="Arial" w:cs="Arial"/>
          <w:sz w:val="22"/>
          <w:szCs w:val="22"/>
        </w:rPr>
        <w:t xml:space="preserve"> na stránkách obce Lety.</w:t>
      </w:r>
      <w:r w:rsidR="0024722A" w:rsidRPr="00FB6AE5">
        <w:rPr>
          <w:rFonts w:ascii="Arial" w:hAnsi="Arial" w:cs="Arial"/>
          <w:sz w:val="22"/>
          <w:szCs w:val="22"/>
        </w:rPr>
        <w:t xml:space="preserve"> </w:t>
      </w:r>
    </w:p>
    <w:p w14:paraId="35431562" w14:textId="77777777" w:rsidR="008C76DF" w:rsidRPr="00597170" w:rsidRDefault="008C76DF" w:rsidP="00597170">
      <w:pPr>
        <w:jc w:val="both"/>
        <w:rPr>
          <w:rFonts w:ascii="Arial" w:hAnsi="Arial" w:cs="Arial"/>
          <w:i/>
          <w:iCs/>
          <w:sz w:val="22"/>
          <w:szCs w:val="22"/>
        </w:rPr>
      </w:pPr>
    </w:p>
    <w:p w14:paraId="69980F9D" w14:textId="77777777" w:rsidR="000F645D" w:rsidRPr="00106CB3" w:rsidRDefault="000F645D" w:rsidP="000F645D">
      <w:pPr>
        <w:jc w:val="center"/>
        <w:rPr>
          <w:rFonts w:ascii="Arial" w:hAnsi="Arial" w:cs="Arial"/>
          <w:b/>
          <w:sz w:val="22"/>
          <w:szCs w:val="22"/>
        </w:rPr>
      </w:pPr>
      <w:r w:rsidRPr="00106CB3">
        <w:rPr>
          <w:rFonts w:ascii="Arial" w:hAnsi="Arial" w:cs="Arial"/>
          <w:b/>
          <w:sz w:val="22"/>
          <w:szCs w:val="22"/>
        </w:rPr>
        <w:t xml:space="preserve">Čl. </w:t>
      </w:r>
      <w:r w:rsidR="00D226C7" w:rsidRPr="00106CB3">
        <w:rPr>
          <w:rFonts w:ascii="Arial" w:hAnsi="Arial" w:cs="Arial"/>
          <w:b/>
          <w:sz w:val="22"/>
          <w:szCs w:val="22"/>
        </w:rPr>
        <w:t>5</w:t>
      </w:r>
    </w:p>
    <w:p w14:paraId="099BF10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E7A37BD" w14:textId="77777777" w:rsidR="000F645D" w:rsidRPr="00641107" w:rsidRDefault="000F645D" w:rsidP="000F645D">
      <w:pPr>
        <w:ind w:left="360"/>
        <w:jc w:val="center"/>
        <w:rPr>
          <w:rFonts w:ascii="Arial" w:hAnsi="Arial" w:cs="Arial"/>
          <w:b/>
          <w:sz w:val="22"/>
          <w:szCs w:val="22"/>
          <w:u w:val="single"/>
        </w:rPr>
      </w:pPr>
    </w:p>
    <w:p w14:paraId="71B92F37" w14:textId="77777777" w:rsidR="000F645D" w:rsidRPr="00B95CA8"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750BE3">
        <w:rPr>
          <w:rFonts w:ascii="Arial" w:hAnsi="Arial" w:cs="Arial"/>
          <w:sz w:val="22"/>
          <w:szCs w:val="22"/>
        </w:rPr>
        <w:t>dle potřeby</w:t>
      </w:r>
      <w:r w:rsidR="000F645D" w:rsidRPr="009743BA">
        <w:rPr>
          <w:rFonts w:ascii="Arial" w:hAnsi="Arial" w:cs="Arial"/>
          <w:sz w:val="22"/>
          <w:szCs w:val="22"/>
        </w:rPr>
        <w:t xml:space="preserve"> jeho odebíráním na předem vyhlášených stanovištích přímo do zvláštních sběrných nádob k tomuto účelu určených. </w:t>
      </w:r>
    </w:p>
    <w:p w14:paraId="68553DD9" w14:textId="77777777" w:rsidR="00B95CA8" w:rsidRPr="009743BA" w:rsidRDefault="00B95CA8" w:rsidP="00B95CA8">
      <w:pPr>
        <w:ind w:left="360"/>
        <w:jc w:val="both"/>
        <w:rPr>
          <w:rFonts w:ascii="Arial" w:hAnsi="Arial" w:cs="Arial"/>
          <w:iCs/>
          <w:sz w:val="22"/>
          <w:szCs w:val="22"/>
        </w:rPr>
      </w:pPr>
      <w:r>
        <w:rPr>
          <w:rFonts w:ascii="Arial" w:hAnsi="Arial" w:cs="Arial"/>
          <w:sz w:val="22"/>
          <w:szCs w:val="22"/>
        </w:rPr>
        <w:t>Informace o svozu jsou zveřejňovány na úřední desce obecního úřadu, místním rozhlasem a na stránkách obce Lety.</w:t>
      </w:r>
    </w:p>
    <w:p w14:paraId="2932AB30" w14:textId="77777777" w:rsidR="00560DED" w:rsidRPr="00560DED" w:rsidRDefault="00560DED" w:rsidP="00560DED">
      <w:pPr>
        <w:jc w:val="both"/>
        <w:rPr>
          <w:rFonts w:ascii="Arial" w:hAnsi="Arial" w:cs="Arial"/>
          <w:i/>
          <w:iCs/>
          <w:sz w:val="22"/>
          <w:szCs w:val="22"/>
        </w:rPr>
      </w:pPr>
    </w:p>
    <w:p w14:paraId="17DE25DC"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ve sběrném </w:t>
      </w:r>
      <w:r w:rsidR="00106CB3">
        <w:rPr>
          <w:rFonts w:ascii="Arial" w:hAnsi="Arial" w:cs="Arial"/>
          <w:sz w:val="22"/>
          <w:szCs w:val="22"/>
        </w:rPr>
        <w:t>místě</w:t>
      </w:r>
      <w:r w:rsidRPr="009743BA">
        <w:rPr>
          <w:rFonts w:ascii="Arial" w:hAnsi="Arial" w:cs="Arial"/>
          <w:sz w:val="22"/>
          <w:szCs w:val="22"/>
        </w:rPr>
        <w:t>,</w:t>
      </w:r>
      <w:r w:rsidR="00F24C03">
        <w:rPr>
          <w:rFonts w:ascii="Arial" w:hAnsi="Arial" w:cs="Arial"/>
          <w:sz w:val="22"/>
          <w:szCs w:val="22"/>
        </w:rPr>
        <w:t xml:space="preserve"> </w:t>
      </w:r>
      <w:r w:rsidR="00AE38CD">
        <w:rPr>
          <w:rFonts w:ascii="Arial" w:hAnsi="Arial" w:cs="Arial"/>
          <w:sz w:val="22"/>
          <w:szCs w:val="22"/>
        </w:rPr>
        <w:t>/ velkoobjemový kontejner/,</w:t>
      </w:r>
      <w:r w:rsidRPr="009743BA">
        <w:rPr>
          <w:rFonts w:ascii="Arial" w:hAnsi="Arial" w:cs="Arial"/>
          <w:sz w:val="22"/>
          <w:szCs w:val="22"/>
        </w:rPr>
        <w:t xml:space="preserve"> který je umístěn</w:t>
      </w:r>
      <w:r w:rsidR="00106CB3">
        <w:rPr>
          <w:rFonts w:ascii="Arial" w:hAnsi="Arial" w:cs="Arial"/>
          <w:sz w:val="22"/>
          <w:szCs w:val="22"/>
        </w:rPr>
        <w:t xml:space="preserve"> za budovou obecního úřadu v Letech a obci Pukňov.</w:t>
      </w:r>
    </w:p>
    <w:p w14:paraId="405F1F18"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C38C213"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87A0B06" w14:textId="77777777" w:rsidR="00F71191" w:rsidRDefault="00F71191" w:rsidP="00A773EE">
      <w:pPr>
        <w:rPr>
          <w:rFonts w:ascii="Arial" w:hAnsi="Arial" w:cs="Arial"/>
          <w:b/>
          <w:sz w:val="22"/>
          <w:szCs w:val="22"/>
        </w:rPr>
      </w:pPr>
    </w:p>
    <w:p w14:paraId="0D05C0E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0C5D14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FF99011" w14:textId="77777777" w:rsidR="0024722A" w:rsidRPr="00FB6AE5" w:rsidRDefault="0024722A">
      <w:pPr>
        <w:jc w:val="center"/>
        <w:rPr>
          <w:rFonts w:ascii="Arial" w:hAnsi="Arial" w:cs="Arial"/>
          <w:b/>
          <w:sz w:val="22"/>
          <w:szCs w:val="22"/>
        </w:rPr>
      </w:pPr>
    </w:p>
    <w:p w14:paraId="1418B3C5"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12B54D02" w14:textId="77777777" w:rsidR="0025354B" w:rsidRPr="00106CB3" w:rsidRDefault="005F0210" w:rsidP="00106CB3">
      <w:pPr>
        <w:numPr>
          <w:ilvl w:val="0"/>
          <w:numId w:val="2"/>
        </w:numPr>
        <w:ind w:firstLine="66"/>
        <w:jc w:val="both"/>
        <w:rPr>
          <w:rFonts w:ascii="Arial" w:hAnsi="Arial" w:cs="Arial"/>
          <w:i/>
          <w:sz w:val="22"/>
          <w:szCs w:val="22"/>
        </w:rPr>
      </w:pPr>
      <w:r w:rsidRPr="00CA5C0C">
        <w:rPr>
          <w:rFonts w:ascii="Arial" w:hAnsi="Arial" w:cs="Arial"/>
          <w:bCs/>
          <w:i/>
          <w:sz w:val="22"/>
          <w:szCs w:val="22"/>
        </w:rPr>
        <w:t>popeln</w:t>
      </w:r>
      <w:r w:rsidR="00CA5C0C">
        <w:rPr>
          <w:rFonts w:ascii="Arial" w:hAnsi="Arial" w:cs="Arial"/>
          <w:bCs/>
          <w:i/>
          <w:sz w:val="22"/>
          <w:szCs w:val="22"/>
        </w:rPr>
        <w:t>ice</w:t>
      </w:r>
    </w:p>
    <w:p w14:paraId="5058014B" w14:textId="77777777" w:rsidR="00CF5BE8" w:rsidRDefault="005F0210" w:rsidP="00CF5BE8">
      <w:pPr>
        <w:numPr>
          <w:ilvl w:val="0"/>
          <w:numId w:val="2"/>
        </w:numPr>
        <w:ind w:firstLine="66"/>
        <w:jc w:val="both"/>
        <w:rPr>
          <w:rFonts w:ascii="Arial" w:hAnsi="Arial" w:cs="Arial"/>
          <w:i/>
          <w:sz w:val="22"/>
          <w:szCs w:val="22"/>
        </w:rPr>
      </w:pPr>
      <w:r w:rsidRPr="00CA5C0C">
        <w:rPr>
          <w:rFonts w:ascii="Arial" w:hAnsi="Arial" w:cs="Arial"/>
          <w:i/>
          <w:sz w:val="22"/>
          <w:szCs w:val="22"/>
        </w:rPr>
        <w:t>odpadkové koše</w:t>
      </w:r>
      <w:r w:rsidR="0025354B" w:rsidRPr="00CA5C0C">
        <w:rPr>
          <w:rFonts w:ascii="Arial" w:hAnsi="Arial" w:cs="Arial"/>
          <w:i/>
          <w:sz w:val="22"/>
          <w:szCs w:val="22"/>
        </w:rPr>
        <w:t>,</w:t>
      </w:r>
      <w:r w:rsidR="0025354B" w:rsidRPr="00CA5C0C">
        <w:rPr>
          <w:rFonts w:ascii="Arial" w:hAnsi="Arial" w:cs="Arial"/>
          <w:sz w:val="22"/>
          <w:szCs w:val="22"/>
        </w:rPr>
        <w:t xml:space="preserve"> </w:t>
      </w:r>
      <w:r w:rsidR="0025354B" w:rsidRPr="00CA5C0C">
        <w:rPr>
          <w:rFonts w:ascii="Arial" w:hAnsi="Arial" w:cs="Arial"/>
          <w:i/>
          <w:sz w:val="22"/>
          <w:szCs w:val="22"/>
        </w:rPr>
        <w:t>které jsou umístěny na veřejných prostranstvích v obci, sloužící pro odkládání drobného směsného komunálního odpadu.</w:t>
      </w:r>
    </w:p>
    <w:p w14:paraId="5B368398" w14:textId="77777777" w:rsidR="00CA5C0C" w:rsidRPr="00CA5C0C" w:rsidRDefault="00CA5C0C" w:rsidP="00CA5C0C">
      <w:pPr>
        <w:ind w:left="426"/>
        <w:jc w:val="both"/>
        <w:rPr>
          <w:rFonts w:ascii="Arial" w:hAnsi="Arial" w:cs="Arial"/>
          <w:i/>
          <w:sz w:val="22"/>
          <w:szCs w:val="22"/>
        </w:rPr>
      </w:pPr>
    </w:p>
    <w:p w14:paraId="556346E5"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CA38F83" w14:textId="77777777" w:rsidR="000F4568" w:rsidRDefault="000F4568" w:rsidP="00CF5BE8">
      <w:pPr>
        <w:pStyle w:val="Default"/>
        <w:ind w:left="360"/>
        <w:jc w:val="both"/>
        <w:rPr>
          <w:color w:val="00B0F0"/>
          <w:sz w:val="22"/>
          <w:szCs w:val="22"/>
        </w:rPr>
      </w:pPr>
    </w:p>
    <w:p w14:paraId="09C58A02" w14:textId="77777777" w:rsidR="00CA5C0C" w:rsidRDefault="00CA5C0C" w:rsidP="000F4568">
      <w:pPr>
        <w:jc w:val="center"/>
        <w:rPr>
          <w:rFonts w:ascii="Arial" w:hAnsi="Arial" w:cs="Arial"/>
          <w:b/>
          <w:sz w:val="22"/>
          <w:szCs w:val="22"/>
        </w:rPr>
      </w:pPr>
    </w:p>
    <w:p w14:paraId="7A4C140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3A9AF01"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FAB9E71" w14:textId="77777777" w:rsidR="00425B78" w:rsidRDefault="00425B78" w:rsidP="00425B78">
      <w:pPr>
        <w:pStyle w:val="Nadpis2"/>
        <w:jc w:val="center"/>
        <w:rPr>
          <w:rFonts w:ascii="Arial" w:hAnsi="Arial" w:cs="Arial"/>
          <w:b/>
          <w:bCs/>
          <w:sz w:val="22"/>
          <w:szCs w:val="22"/>
          <w:u w:val="none"/>
        </w:rPr>
      </w:pPr>
    </w:p>
    <w:p w14:paraId="65EA3029" w14:textId="77777777" w:rsidR="0034317B" w:rsidRPr="00646F0F" w:rsidRDefault="001363E2" w:rsidP="00646F0F">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315356">
        <w:rPr>
          <w:rFonts w:ascii="Arial" w:hAnsi="Arial" w:cs="Arial"/>
          <w:sz w:val="22"/>
          <w:szCs w:val="22"/>
        </w:rPr>
        <w:t>.</w:t>
      </w:r>
      <w:r w:rsidR="003D0CE9">
        <w:rPr>
          <w:rFonts w:ascii="Arial" w:hAnsi="Arial" w:cs="Arial"/>
          <w:sz w:val="22"/>
          <w:szCs w:val="22"/>
        </w:rPr>
        <w:t xml:space="preserve"> </w:t>
      </w:r>
      <w:r w:rsidR="00315356">
        <w:rPr>
          <w:rFonts w:ascii="Arial" w:hAnsi="Arial" w:cs="Arial"/>
          <w:sz w:val="22"/>
          <w:szCs w:val="22"/>
        </w:rPr>
        <w:t>a</w:t>
      </w:r>
      <w:proofErr w:type="gramStart"/>
      <w:r w:rsidR="00315356">
        <w:rPr>
          <w:rFonts w:ascii="Arial" w:hAnsi="Arial" w:cs="Arial"/>
          <w:sz w:val="22"/>
          <w:szCs w:val="22"/>
        </w:rPr>
        <w:t>),b),c),d),e),f),g),h),i),j</w:t>
      </w:r>
      <w:proofErr w:type="gramEnd"/>
      <w:r w:rsidR="00315356">
        <w:rPr>
          <w:rFonts w:ascii="Arial" w:hAnsi="Arial" w:cs="Arial"/>
          <w:sz w:val="22"/>
          <w:szCs w:val="22"/>
        </w:rPr>
        <w:t>) n</w:t>
      </w:r>
      <w:r w:rsidR="00A641FE" w:rsidRPr="00315356">
        <w:rPr>
          <w:rFonts w:ascii="Arial" w:hAnsi="Arial" w:cs="Arial"/>
          <w:sz w:val="22"/>
          <w:szCs w:val="22"/>
        </w:rPr>
        <w:t xml:space="preserve">a základě smlouvy mohou být předány odpady od těchto osob uvedené </w:t>
      </w:r>
      <w:r w:rsidR="00B95CA8">
        <w:rPr>
          <w:rFonts w:ascii="Arial" w:hAnsi="Arial" w:cs="Arial"/>
          <w:sz w:val="22"/>
          <w:szCs w:val="22"/>
        </w:rPr>
        <w:t xml:space="preserve">do nádob uvedených </w:t>
      </w:r>
      <w:r w:rsidR="00A641FE" w:rsidRPr="00315356">
        <w:rPr>
          <w:rFonts w:ascii="Arial" w:hAnsi="Arial" w:cs="Arial"/>
          <w:sz w:val="22"/>
          <w:szCs w:val="22"/>
        </w:rPr>
        <w:t xml:space="preserve">v čl. 3 odst. </w:t>
      </w:r>
      <w:r w:rsidR="00A641FE" w:rsidRPr="00B95CA8">
        <w:rPr>
          <w:rFonts w:ascii="Arial" w:hAnsi="Arial" w:cs="Arial"/>
          <w:sz w:val="22"/>
          <w:szCs w:val="22"/>
        </w:rPr>
        <w:t>1</w:t>
      </w:r>
      <w:r w:rsidR="00F55629" w:rsidRPr="00B95CA8">
        <w:rPr>
          <w:rFonts w:ascii="Arial" w:hAnsi="Arial" w:cs="Arial"/>
          <w:sz w:val="22"/>
          <w:szCs w:val="22"/>
        </w:rPr>
        <w:t>, čl. 4,5 a 6</w:t>
      </w:r>
      <w:r w:rsidR="00A641FE" w:rsidRPr="00B95CA8">
        <w:rPr>
          <w:rFonts w:ascii="Arial" w:hAnsi="Arial" w:cs="Arial"/>
          <w:sz w:val="22"/>
          <w:szCs w:val="22"/>
        </w:rPr>
        <w:t xml:space="preserve"> </w:t>
      </w:r>
      <w:r w:rsidR="00B95CA8" w:rsidRPr="00B95CA8">
        <w:rPr>
          <w:rFonts w:ascii="Arial" w:hAnsi="Arial" w:cs="Arial"/>
          <w:sz w:val="22"/>
          <w:szCs w:val="22"/>
        </w:rPr>
        <w:t>vyhlášky</w:t>
      </w:r>
    </w:p>
    <w:p w14:paraId="6446904D" w14:textId="77777777" w:rsidR="00D27F18" w:rsidRDefault="00D27F18" w:rsidP="00D27F18">
      <w:pPr>
        <w:ind w:left="284"/>
        <w:jc w:val="both"/>
        <w:rPr>
          <w:rFonts w:ascii="Arial" w:hAnsi="Arial" w:cs="Arial"/>
          <w:sz w:val="22"/>
          <w:szCs w:val="22"/>
        </w:rPr>
      </w:pPr>
    </w:p>
    <w:p w14:paraId="021ABA09" w14:textId="77777777" w:rsidR="00AC4B55" w:rsidRPr="00646F0F" w:rsidRDefault="00BA2FB8" w:rsidP="0034317B">
      <w:pPr>
        <w:numPr>
          <w:ilvl w:val="0"/>
          <w:numId w:val="27"/>
        </w:numPr>
        <w:ind w:left="284" w:hanging="284"/>
        <w:jc w:val="both"/>
        <w:rPr>
          <w:rFonts w:ascii="Arial" w:hAnsi="Arial" w:cs="Arial"/>
          <w:sz w:val="22"/>
          <w:szCs w:val="22"/>
        </w:rPr>
      </w:pPr>
      <w:r w:rsidRPr="00646F0F">
        <w:rPr>
          <w:rFonts w:ascii="Arial" w:hAnsi="Arial" w:cs="Arial"/>
          <w:sz w:val="22"/>
          <w:szCs w:val="22"/>
        </w:rPr>
        <w:t xml:space="preserve">Výše úhrady </w:t>
      </w:r>
      <w:r w:rsidR="00421C34" w:rsidRPr="00646F0F">
        <w:rPr>
          <w:rFonts w:ascii="Arial" w:hAnsi="Arial" w:cs="Arial"/>
          <w:sz w:val="22"/>
          <w:szCs w:val="22"/>
        </w:rPr>
        <w:t xml:space="preserve">za zapojení do obecního systému </w:t>
      </w:r>
      <w:r w:rsidRPr="00646F0F">
        <w:rPr>
          <w:rFonts w:ascii="Arial" w:hAnsi="Arial" w:cs="Arial"/>
          <w:sz w:val="22"/>
          <w:szCs w:val="22"/>
        </w:rPr>
        <w:t xml:space="preserve">se stanoví </w:t>
      </w:r>
      <w:r w:rsidR="00073E78" w:rsidRPr="00646F0F">
        <w:rPr>
          <w:rFonts w:ascii="Arial" w:hAnsi="Arial" w:cs="Arial"/>
          <w:i/>
          <w:sz w:val="22"/>
          <w:szCs w:val="22"/>
        </w:rPr>
        <w:t>paušální částkou</w:t>
      </w:r>
      <w:r w:rsidR="00F00824" w:rsidRPr="00646F0F">
        <w:rPr>
          <w:rFonts w:ascii="Arial" w:hAnsi="Arial" w:cs="Arial"/>
          <w:i/>
          <w:sz w:val="22"/>
          <w:szCs w:val="22"/>
        </w:rPr>
        <w:t>, schválenou zastupitelstvem obce Lety usnesením č.9/2024 ze dne 21.11.2024.</w:t>
      </w:r>
      <w:r w:rsidR="00B95CA8" w:rsidRPr="00646F0F">
        <w:rPr>
          <w:rFonts w:ascii="Arial" w:hAnsi="Arial" w:cs="Arial"/>
          <w:i/>
          <w:sz w:val="22"/>
          <w:szCs w:val="22"/>
        </w:rPr>
        <w:t>(k nahlédnutí na obecním úřadě a stránkách obce).</w:t>
      </w:r>
    </w:p>
    <w:p w14:paraId="565F9980" w14:textId="77777777" w:rsidR="00AC4B55" w:rsidRPr="00E9107A" w:rsidRDefault="00AC4B55" w:rsidP="00AC4B55">
      <w:pPr>
        <w:ind w:left="284"/>
        <w:jc w:val="both"/>
        <w:rPr>
          <w:rFonts w:ascii="Arial" w:hAnsi="Arial" w:cs="Arial"/>
          <w:color w:val="FF0000"/>
          <w:sz w:val="22"/>
          <w:szCs w:val="22"/>
        </w:rPr>
      </w:pPr>
    </w:p>
    <w:p w14:paraId="2C90A01D" w14:textId="77777777" w:rsidR="000F4568" w:rsidRPr="00106CB3"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proofErr w:type="gramStart"/>
      <w:r w:rsidR="00106CB3">
        <w:rPr>
          <w:rFonts w:ascii="Arial" w:hAnsi="Arial" w:cs="Arial"/>
          <w:sz w:val="22"/>
          <w:szCs w:val="22"/>
        </w:rPr>
        <w:t>jednorázově</w:t>
      </w:r>
      <w:proofErr w:type="gramEnd"/>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106CB3" w:rsidRPr="00106CB3">
        <w:rPr>
          <w:rFonts w:ascii="Arial" w:hAnsi="Arial" w:cs="Arial"/>
          <w:sz w:val="22"/>
          <w:szCs w:val="22"/>
        </w:rPr>
        <w:t>v hotovosti nebo převodem na účet obce.</w:t>
      </w:r>
    </w:p>
    <w:p w14:paraId="435B567F" w14:textId="77777777" w:rsidR="00CC4B32" w:rsidRPr="00106CB3" w:rsidRDefault="00CC4B32" w:rsidP="00AC4B55">
      <w:pPr>
        <w:ind w:left="284"/>
        <w:jc w:val="both"/>
        <w:rPr>
          <w:rFonts w:ascii="Arial" w:hAnsi="Arial" w:cs="Arial"/>
          <w:sz w:val="22"/>
          <w:szCs w:val="22"/>
        </w:rPr>
      </w:pPr>
    </w:p>
    <w:p w14:paraId="22121770"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2B19DA3D"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9D612A1" w14:textId="77777777" w:rsidR="00425B78" w:rsidRDefault="00425B78" w:rsidP="00D476D1">
      <w:pPr>
        <w:pStyle w:val="Nadpis2"/>
        <w:rPr>
          <w:rFonts w:ascii="Arial" w:hAnsi="Arial" w:cs="Arial"/>
          <w:b/>
          <w:bCs/>
          <w:sz w:val="22"/>
          <w:szCs w:val="22"/>
          <w:u w:val="none"/>
        </w:rPr>
      </w:pPr>
    </w:p>
    <w:p w14:paraId="4495745E" w14:textId="77777777"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349E17BC" w14:textId="77777777" w:rsidR="00FB6FF1" w:rsidRPr="0031415A" w:rsidRDefault="00FB6FF1" w:rsidP="00FB6FF1">
      <w:pPr>
        <w:tabs>
          <w:tab w:val="num" w:pos="709"/>
        </w:tabs>
        <w:ind w:left="360"/>
        <w:jc w:val="both"/>
        <w:rPr>
          <w:rFonts w:ascii="Arial" w:hAnsi="Arial" w:cs="Arial"/>
          <w:sz w:val="22"/>
          <w:szCs w:val="22"/>
        </w:rPr>
      </w:pPr>
    </w:p>
    <w:p w14:paraId="30015C1E" w14:textId="77777777" w:rsidR="00543342"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F4EE9">
        <w:rPr>
          <w:rFonts w:ascii="Arial" w:hAnsi="Arial" w:cs="Arial"/>
          <w:sz w:val="22"/>
          <w:szCs w:val="22"/>
        </w:rPr>
        <w:t>oděvy a textil</w:t>
      </w:r>
    </w:p>
    <w:p w14:paraId="3F37B60D" w14:textId="77777777" w:rsidR="00FE5A17" w:rsidRDefault="00FE5A17" w:rsidP="008D57B1">
      <w:pPr>
        <w:tabs>
          <w:tab w:val="num" w:pos="709"/>
        </w:tabs>
        <w:jc w:val="both"/>
        <w:rPr>
          <w:rFonts w:ascii="Arial" w:hAnsi="Arial" w:cs="Arial"/>
          <w:sz w:val="22"/>
          <w:szCs w:val="22"/>
        </w:rPr>
      </w:pPr>
    </w:p>
    <w:p w14:paraId="574FF1AE" w14:textId="77777777" w:rsidR="002209A8" w:rsidRDefault="008D57B1" w:rsidP="008D57B1">
      <w:pPr>
        <w:tabs>
          <w:tab w:val="num" w:pos="709"/>
        </w:tabs>
        <w:jc w:val="both"/>
        <w:rPr>
          <w:rFonts w:ascii="Arial" w:hAnsi="Arial" w:cs="Arial"/>
          <w:sz w:val="22"/>
          <w:szCs w:val="22"/>
        </w:rPr>
      </w:pPr>
      <w:r>
        <w:rPr>
          <w:rFonts w:ascii="Arial" w:hAnsi="Arial" w:cs="Arial"/>
          <w:sz w:val="22"/>
          <w:szCs w:val="22"/>
        </w:rPr>
        <w:t xml:space="preserve">2) Movité </w:t>
      </w:r>
      <w:r w:rsidR="00FE5A17">
        <w:rPr>
          <w:rFonts w:ascii="Arial" w:hAnsi="Arial" w:cs="Arial"/>
          <w:sz w:val="22"/>
          <w:szCs w:val="22"/>
        </w:rPr>
        <w:t>věci uvedené v odst. 1</w:t>
      </w:r>
      <w:r w:rsidR="002209A8">
        <w:rPr>
          <w:rFonts w:ascii="Arial" w:hAnsi="Arial" w:cs="Arial"/>
          <w:sz w:val="22"/>
          <w:szCs w:val="22"/>
        </w:rPr>
        <w:t>.a</w:t>
      </w:r>
      <w:r w:rsidR="00FE5A17">
        <w:rPr>
          <w:rFonts w:ascii="Arial" w:hAnsi="Arial" w:cs="Arial"/>
          <w:sz w:val="22"/>
          <w:szCs w:val="22"/>
        </w:rPr>
        <w:t xml:space="preserve"> lze předávat</w:t>
      </w:r>
      <w:r w:rsidR="003D0CE9">
        <w:rPr>
          <w:rFonts w:ascii="Arial" w:hAnsi="Arial" w:cs="Arial"/>
          <w:sz w:val="22"/>
          <w:szCs w:val="22"/>
        </w:rPr>
        <w:t xml:space="preserve"> do</w:t>
      </w:r>
      <w:r w:rsidR="00FE5A17">
        <w:rPr>
          <w:rFonts w:ascii="Arial" w:hAnsi="Arial" w:cs="Arial"/>
          <w:sz w:val="22"/>
          <w:szCs w:val="22"/>
        </w:rPr>
        <w:t xml:space="preserve"> kontejner</w:t>
      </w:r>
      <w:r w:rsidR="003D0CE9">
        <w:rPr>
          <w:rFonts w:ascii="Arial" w:hAnsi="Arial" w:cs="Arial"/>
          <w:sz w:val="22"/>
          <w:szCs w:val="22"/>
        </w:rPr>
        <w:t>u</w:t>
      </w:r>
      <w:r w:rsidR="00FE5A17">
        <w:rPr>
          <w:rFonts w:ascii="Arial" w:hAnsi="Arial" w:cs="Arial"/>
          <w:sz w:val="22"/>
          <w:szCs w:val="22"/>
        </w:rPr>
        <w:t xml:space="preserve"> na textil</w:t>
      </w:r>
      <w:r w:rsidR="003D0CE9">
        <w:rPr>
          <w:rFonts w:ascii="Arial" w:hAnsi="Arial" w:cs="Arial"/>
          <w:sz w:val="22"/>
          <w:szCs w:val="22"/>
        </w:rPr>
        <w:t xml:space="preserve">, bílá barva, umístěný </w:t>
      </w:r>
    </w:p>
    <w:p w14:paraId="30F77BB3" w14:textId="77777777" w:rsidR="003D0CE9" w:rsidRDefault="002209A8" w:rsidP="008D57B1">
      <w:pPr>
        <w:tabs>
          <w:tab w:val="num" w:pos="709"/>
        </w:tabs>
        <w:jc w:val="both"/>
        <w:rPr>
          <w:rFonts w:ascii="Arial" w:hAnsi="Arial" w:cs="Arial"/>
          <w:sz w:val="22"/>
          <w:szCs w:val="22"/>
        </w:rPr>
      </w:pPr>
      <w:r>
        <w:rPr>
          <w:rFonts w:ascii="Arial" w:hAnsi="Arial" w:cs="Arial"/>
          <w:sz w:val="22"/>
          <w:szCs w:val="22"/>
        </w:rPr>
        <w:lastRenderedPageBreak/>
        <w:t xml:space="preserve">    </w:t>
      </w:r>
      <w:r w:rsidR="003D0CE9">
        <w:rPr>
          <w:rFonts w:ascii="Arial" w:hAnsi="Arial" w:cs="Arial"/>
          <w:sz w:val="22"/>
          <w:szCs w:val="22"/>
        </w:rPr>
        <w:t xml:space="preserve">za   kulturním domem v Letech. Movitá věc musí být předána v takovém stavu, aby bylo </w:t>
      </w:r>
    </w:p>
    <w:p w14:paraId="2151538D" w14:textId="77777777" w:rsidR="00211D36" w:rsidRPr="00566DFA" w:rsidRDefault="003D0CE9" w:rsidP="003D6863">
      <w:pPr>
        <w:tabs>
          <w:tab w:val="num" w:pos="709"/>
        </w:tabs>
        <w:jc w:val="both"/>
        <w:rPr>
          <w:rFonts w:ascii="Arial" w:hAnsi="Arial" w:cs="Arial"/>
          <w:sz w:val="22"/>
          <w:szCs w:val="22"/>
        </w:rPr>
      </w:pPr>
      <w:r>
        <w:rPr>
          <w:rFonts w:ascii="Arial" w:hAnsi="Arial" w:cs="Arial"/>
          <w:sz w:val="22"/>
          <w:szCs w:val="22"/>
        </w:rPr>
        <w:t xml:space="preserve">    možné její opětovné použití.</w:t>
      </w:r>
    </w:p>
    <w:p w14:paraId="47FF13AD" w14:textId="77777777" w:rsidR="001A1793" w:rsidRDefault="001A1793" w:rsidP="00D226C7">
      <w:pPr>
        <w:rPr>
          <w:rFonts w:ascii="Arial" w:hAnsi="Arial" w:cs="Arial"/>
          <w:b/>
          <w:sz w:val="22"/>
          <w:szCs w:val="22"/>
        </w:rPr>
      </w:pPr>
    </w:p>
    <w:p w14:paraId="1FA2AA51"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3E6CB06E"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AB93EFB"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5FB206E9" w14:textId="77777777" w:rsidR="00077E69" w:rsidRDefault="00077E69" w:rsidP="00077E69">
      <w:pPr>
        <w:pStyle w:val="Nadpis2"/>
        <w:jc w:val="center"/>
        <w:rPr>
          <w:rFonts w:ascii="Arial" w:hAnsi="Arial" w:cs="Arial"/>
          <w:b/>
          <w:bCs/>
          <w:sz w:val="22"/>
          <w:szCs w:val="22"/>
          <w:u w:val="none"/>
        </w:rPr>
      </w:pPr>
    </w:p>
    <w:p w14:paraId="4BC00FC8" w14:textId="77777777" w:rsidR="00414D31" w:rsidRPr="00566DFA" w:rsidRDefault="00211D36" w:rsidP="00566DFA">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222A3E28"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499F377B" w14:textId="77777777" w:rsidR="005A39AC" w:rsidRDefault="00C26C64" w:rsidP="003D0CE9">
      <w:pPr>
        <w:autoSpaceDE w:val="0"/>
        <w:autoSpaceDN w:val="0"/>
        <w:adjustRightInd w:val="0"/>
        <w:ind w:left="720"/>
        <w:jc w:val="both"/>
        <w:rPr>
          <w:rFonts w:ascii="Arial" w:hAnsi="Arial" w:cs="Arial"/>
          <w:sz w:val="22"/>
          <w:szCs w:val="22"/>
        </w:rPr>
      </w:pPr>
      <w:r>
        <w:rPr>
          <w:rFonts w:ascii="Arial" w:hAnsi="Arial" w:cs="Arial"/>
          <w:sz w:val="22"/>
          <w:szCs w:val="22"/>
        </w:rPr>
        <w:t>b) baterie</w:t>
      </w:r>
    </w:p>
    <w:p w14:paraId="7C20574D" w14:textId="77777777" w:rsidR="003D0CE9" w:rsidRPr="0031415A" w:rsidRDefault="003D0CE9" w:rsidP="003D0CE9">
      <w:pPr>
        <w:autoSpaceDE w:val="0"/>
        <w:autoSpaceDN w:val="0"/>
        <w:adjustRightInd w:val="0"/>
        <w:ind w:left="720"/>
        <w:jc w:val="both"/>
        <w:rPr>
          <w:rFonts w:ascii="Arial" w:hAnsi="Arial" w:cs="Arial"/>
          <w:sz w:val="22"/>
          <w:szCs w:val="22"/>
        </w:rPr>
      </w:pPr>
    </w:p>
    <w:p w14:paraId="7FC21B35" w14:textId="77777777" w:rsidR="00012F79" w:rsidRDefault="00F771CC" w:rsidP="00566DFA">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6807CE">
        <w:rPr>
          <w:rFonts w:ascii="Arial" w:hAnsi="Arial" w:cs="Arial"/>
          <w:sz w:val="22"/>
          <w:szCs w:val="22"/>
        </w:rPr>
        <w:t>:</w:t>
      </w:r>
      <w:r w:rsidR="00C31C4F">
        <w:rPr>
          <w:rFonts w:ascii="Arial" w:hAnsi="Arial" w:cs="Arial"/>
          <w:i/>
          <w:color w:val="00B0F0"/>
          <w:sz w:val="22"/>
          <w:szCs w:val="22"/>
        </w:rPr>
        <w:t xml:space="preserve"> </w:t>
      </w:r>
      <w:r w:rsidR="00C31C4F" w:rsidRPr="00C31C4F">
        <w:rPr>
          <w:rFonts w:ascii="Arial" w:hAnsi="Arial" w:cs="Arial"/>
          <w:i/>
          <w:sz w:val="22"/>
          <w:szCs w:val="22"/>
        </w:rPr>
        <w:t>zelená plechová garáž</w:t>
      </w:r>
      <w:r w:rsidR="00C31C4F">
        <w:rPr>
          <w:rFonts w:ascii="Arial" w:hAnsi="Arial" w:cs="Arial"/>
          <w:i/>
          <w:color w:val="00B0F0"/>
          <w:sz w:val="22"/>
          <w:szCs w:val="22"/>
        </w:rPr>
        <w:t xml:space="preserve"> </w:t>
      </w:r>
      <w:r w:rsidR="00C31C4F" w:rsidRPr="00C31C4F">
        <w:rPr>
          <w:rFonts w:ascii="Arial" w:hAnsi="Arial" w:cs="Arial"/>
          <w:i/>
          <w:sz w:val="22"/>
          <w:szCs w:val="22"/>
        </w:rPr>
        <w:t xml:space="preserve">za budovou obecního </w:t>
      </w:r>
      <w:r w:rsidR="00C31C4F" w:rsidRPr="006807CE">
        <w:rPr>
          <w:rFonts w:ascii="Arial" w:hAnsi="Arial" w:cs="Arial"/>
          <w:i/>
          <w:sz w:val="22"/>
          <w:szCs w:val="22"/>
        </w:rPr>
        <w:t xml:space="preserve">úřadu </w:t>
      </w:r>
      <w:r w:rsidR="006807CE" w:rsidRPr="006807CE">
        <w:rPr>
          <w:rFonts w:ascii="Arial" w:hAnsi="Arial" w:cs="Arial"/>
          <w:i/>
          <w:sz w:val="22"/>
          <w:szCs w:val="22"/>
        </w:rPr>
        <w:t>označené místo zpětného odběru el. zařízení</w:t>
      </w:r>
      <w:r w:rsidR="006807CE">
        <w:rPr>
          <w:rFonts w:ascii="Arial" w:hAnsi="Arial" w:cs="Arial"/>
          <w:i/>
          <w:sz w:val="22"/>
          <w:szCs w:val="22"/>
        </w:rPr>
        <w:t>.</w:t>
      </w:r>
    </w:p>
    <w:p w14:paraId="549AB25E" w14:textId="77777777" w:rsidR="007F4607" w:rsidRDefault="007F4607" w:rsidP="007F4607">
      <w:pPr>
        <w:autoSpaceDE w:val="0"/>
        <w:autoSpaceDN w:val="0"/>
        <w:adjustRightInd w:val="0"/>
        <w:ind w:left="426"/>
        <w:jc w:val="both"/>
        <w:rPr>
          <w:rFonts w:ascii="Arial" w:hAnsi="Arial" w:cs="Arial"/>
          <w:i/>
          <w:sz w:val="22"/>
          <w:szCs w:val="22"/>
        </w:rPr>
      </w:pPr>
      <w:r>
        <w:rPr>
          <w:rFonts w:ascii="Arial" w:hAnsi="Arial" w:cs="Arial"/>
          <w:i/>
          <w:sz w:val="22"/>
          <w:szCs w:val="22"/>
        </w:rPr>
        <w:t>Lednice, mrazáky, pračky, sušičky, televize</w:t>
      </w:r>
      <w:r w:rsidR="005A39AC">
        <w:rPr>
          <w:rFonts w:ascii="Arial" w:hAnsi="Arial" w:cs="Arial"/>
          <w:i/>
          <w:sz w:val="22"/>
          <w:szCs w:val="22"/>
        </w:rPr>
        <w:t>, PC, bojlery, el. sporáky, i drobné el. přístroje fény, rádia, mikrovlnné trouby atd.</w:t>
      </w:r>
    </w:p>
    <w:p w14:paraId="4DB9B290" w14:textId="77777777" w:rsidR="003D0CE9" w:rsidRDefault="003D0CE9" w:rsidP="007F4607">
      <w:pPr>
        <w:autoSpaceDE w:val="0"/>
        <w:autoSpaceDN w:val="0"/>
        <w:adjustRightInd w:val="0"/>
        <w:ind w:left="426"/>
        <w:jc w:val="both"/>
        <w:rPr>
          <w:rFonts w:ascii="Arial" w:hAnsi="Arial" w:cs="Arial"/>
          <w:i/>
          <w:sz w:val="22"/>
          <w:szCs w:val="22"/>
        </w:rPr>
      </w:pPr>
    </w:p>
    <w:p w14:paraId="68042629" w14:textId="77777777" w:rsidR="005B577D" w:rsidRPr="00566DFA" w:rsidRDefault="005B577D" w:rsidP="005B577D">
      <w:pPr>
        <w:autoSpaceDE w:val="0"/>
        <w:autoSpaceDN w:val="0"/>
        <w:adjustRightInd w:val="0"/>
        <w:jc w:val="both"/>
        <w:rPr>
          <w:rFonts w:ascii="Arial" w:hAnsi="Arial" w:cs="Arial"/>
          <w:i/>
          <w:sz w:val="22"/>
          <w:szCs w:val="22"/>
        </w:rPr>
      </w:pPr>
      <w:r>
        <w:rPr>
          <w:rFonts w:ascii="Arial" w:hAnsi="Arial" w:cs="Arial"/>
          <w:i/>
          <w:sz w:val="22"/>
          <w:szCs w:val="22"/>
        </w:rPr>
        <w:t>3)   Baterie lze ukládat do sběrného boxu v budově obecního úřadu.</w:t>
      </w:r>
    </w:p>
    <w:p w14:paraId="0238E9A9" w14:textId="77777777" w:rsidR="00012F79" w:rsidRDefault="00012F79" w:rsidP="00103649">
      <w:pPr>
        <w:jc w:val="center"/>
        <w:rPr>
          <w:rFonts w:ascii="Arial" w:hAnsi="Arial" w:cs="Arial"/>
          <w:b/>
          <w:sz w:val="22"/>
          <w:szCs w:val="22"/>
        </w:rPr>
      </w:pPr>
    </w:p>
    <w:p w14:paraId="5C68A80C" w14:textId="77777777" w:rsidR="00A81D11" w:rsidRDefault="00CA2D0A" w:rsidP="00566DFA">
      <w:pPr>
        <w:rPr>
          <w:rFonts w:ascii="Arial" w:hAnsi="Arial" w:cs="Arial"/>
          <w:b/>
          <w:sz w:val="22"/>
          <w:szCs w:val="22"/>
        </w:rPr>
      </w:pPr>
      <w:r>
        <w:rPr>
          <w:rFonts w:ascii="Arial" w:hAnsi="Arial" w:cs="Arial"/>
          <w:b/>
          <w:sz w:val="22"/>
          <w:szCs w:val="22"/>
        </w:rPr>
        <w:t xml:space="preserve">                                                                     Čl. 1</w:t>
      </w:r>
      <w:r w:rsidR="00315356">
        <w:rPr>
          <w:rFonts w:ascii="Arial" w:hAnsi="Arial" w:cs="Arial"/>
          <w:b/>
          <w:sz w:val="22"/>
          <w:szCs w:val="22"/>
        </w:rPr>
        <w:t>0</w:t>
      </w:r>
    </w:p>
    <w:p w14:paraId="3603C248" w14:textId="77777777" w:rsidR="00CA2D0A" w:rsidRDefault="00CA2D0A" w:rsidP="00566DFA">
      <w:pPr>
        <w:rPr>
          <w:rFonts w:ascii="Arial" w:hAnsi="Arial" w:cs="Arial"/>
          <w:b/>
          <w:sz w:val="22"/>
          <w:szCs w:val="22"/>
        </w:rPr>
      </w:pPr>
      <w:r>
        <w:rPr>
          <w:rFonts w:ascii="Arial" w:hAnsi="Arial" w:cs="Arial"/>
          <w:b/>
          <w:sz w:val="22"/>
          <w:szCs w:val="22"/>
        </w:rPr>
        <w:t xml:space="preserve">                                     Nakládání se stavebním a demoličním odpadem</w:t>
      </w:r>
    </w:p>
    <w:p w14:paraId="4941208B" w14:textId="77777777" w:rsidR="00CA2D0A" w:rsidRDefault="00CA2D0A" w:rsidP="00566DFA">
      <w:pPr>
        <w:rPr>
          <w:rFonts w:ascii="Arial" w:hAnsi="Arial" w:cs="Arial"/>
          <w:b/>
          <w:sz w:val="22"/>
          <w:szCs w:val="22"/>
        </w:rPr>
      </w:pPr>
    </w:p>
    <w:p w14:paraId="628A4CE9" w14:textId="77777777" w:rsidR="00CA2D0A" w:rsidRDefault="00CA2D0A" w:rsidP="00566DFA">
      <w:pPr>
        <w:rPr>
          <w:rFonts w:ascii="Arial" w:hAnsi="Arial" w:cs="Arial"/>
          <w:bCs/>
          <w:sz w:val="22"/>
          <w:szCs w:val="22"/>
        </w:rPr>
      </w:pPr>
      <w:r w:rsidRPr="00CA2D0A">
        <w:rPr>
          <w:rFonts w:ascii="Arial" w:hAnsi="Arial" w:cs="Arial"/>
          <w:bCs/>
          <w:sz w:val="22"/>
          <w:szCs w:val="22"/>
        </w:rPr>
        <w:t>1)</w:t>
      </w:r>
      <w:r>
        <w:rPr>
          <w:rFonts w:ascii="Arial" w:hAnsi="Arial" w:cs="Arial"/>
          <w:bCs/>
          <w:sz w:val="22"/>
          <w:szCs w:val="22"/>
        </w:rPr>
        <w:t xml:space="preserve">  Stavebním odpadem a demoličním odpadem se rozumí odpad vznikající při stavebních a </w:t>
      </w:r>
    </w:p>
    <w:p w14:paraId="6EB56D5E" w14:textId="77777777" w:rsidR="00CA2D0A" w:rsidRDefault="00CA2D0A" w:rsidP="00566DFA">
      <w:pPr>
        <w:rPr>
          <w:rFonts w:ascii="Arial" w:hAnsi="Arial" w:cs="Arial"/>
          <w:bCs/>
          <w:sz w:val="22"/>
          <w:szCs w:val="22"/>
        </w:rPr>
      </w:pPr>
      <w:r>
        <w:rPr>
          <w:rFonts w:ascii="Arial" w:hAnsi="Arial" w:cs="Arial"/>
          <w:bCs/>
          <w:sz w:val="22"/>
          <w:szCs w:val="22"/>
        </w:rPr>
        <w:t xml:space="preserve">     demoličních činnostech nepodnikajících fyzických osob. Stavební a demoliční odpad není </w:t>
      </w:r>
    </w:p>
    <w:p w14:paraId="4131B07A" w14:textId="77777777" w:rsidR="00CA2D0A" w:rsidRDefault="00CA2D0A" w:rsidP="00566DFA">
      <w:pPr>
        <w:rPr>
          <w:rFonts w:ascii="Arial" w:hAnsi="Arial" w:cs="Arial"/>
          <w:bCs/>
          <w:sz w:val="22"/>
          <w:szCs w:val="22"/>
        </w:rPr>
      </w:pPr>
      <w:r>
        <w:rPr>
          <w:rFonts w:ascii="Arial" w:hAnsi="Arial" w:cs="Arial"/>
          <w:bCs/>
          <w:sz w:val="22"/>
          <w:szCs w:val="22"/>
        </w:rPr>
        <w:t xml:space="preserve">     odpadem komunálním.</w:t>
      </w:r>
    </w:p>
    <w:p w14:paraId="2A4BFF94" w14:textId="77777777" w:rsidR="00B4517D" w:rsidRDefault="00B4517D" w:rsidP="00566DFA">
      <w:pPr>
        <w:rPr>
          <w:rFonts w:ascii="Arial" w:hAnsi="Arial" w:cs="Arial"/>
          <w:bCs/>
          <w:sz w:val="22"/>
          <w:szCs w:val="22"/>
        </w:rPr>
      </w:pPr>
    </w:p>
    <w:p w14:paraId="4098A0A4" w14:textId="77777777" w:rsidR="00B4517D" w:rsidRDefault="00B4517D" w:rsidP="00566DFA">
      <w:pPr>
        <w:rPr>
          <w:rFonts w:ascii="Arial" w:hAnsi="Arial" w:cs="Arial"/>
          <w:bCs/>
          <w:sz w:val="22"/>
          <w:szCs w:val="22"/>
        </w:rPr>
      </w:pPr>
      <w:r>
        <w:rPr>
          <w:rFonts w:ascii="Arial" w:hAnsi="Arial" w:cs="Arial"/>
          <w:bCs/>
          <w:sz w:val="22"/>
          <w:szCs w:val="22"/>
        </w:rPr>
        <w:t xml:space="preserve">3)  Stavební a demoliční odpad lze použít, předat či odstranit pouze zákonem stanoveným </w:t>
      </w:r>
    </w:p>
    <w:p w14:paraId="3A577F2E" w14:textId="77777777" w:rsidR="00B4517D" w:rsidRDefault="00B4517D" w:rsidP="00566DFA">
      <w:pPr>
        <w:rPr>
          <w:rFonts w:ascii="Arial" w:hAnsi="Arial" w:cs="Arial"/>
          <w:bCs/>
          <w:sz w:val="22"/>
          <w:szCs w:val="22"/>
        </w:rPr>
      </w:pPr>
      <w:r>
        <w:rPr>
          <w:rFonts w:ascii="Arial" w:hAnsi="Arial" w:cs="Arial"/>
          <w:bCs/>
          <w:sz w:val="22"/>
          <w:szCs w:val="22"/>
        </w:rPr>
        <w:t xml:space="preserve">     způsobem.</w:t>
      </w:r>
    </w:p>
    <w:p w14:paraId="49B6EC1D" w14:textId="77777777" w:rsidR="00B4517D" w:rsidRDefault="00B4517D" w:rsidP="00566DFA">
      <w:pPr>
        <w:rPr>
          <w:rFonts w:ascii="Arial" w:hAnsi="Arial" w:cs="Arial"/>
          <w:bCs/>
          <w:sz w:val="22"/>
          <w:szCs w:val="22"/>
        </w:rPr>
      </w:pPr>
    </w:p>
    <w:p w14:paraId="098CFDAA" w14:textId="77777777" w:rsidR="00CA2D0A" w:rsidRDefault="00CA2D0A" w:rsidP="00566DFA">
      <w:pPr>
        <w:rPr>
          <w:rFonts w:ascii="Arial" w:hAnsi="Arial" w:cs="Arial"/>
          <w:bCs/>
          <w:sz w:val="22"/>
          <w:szCs w:val="22"/>
        </w:rPr>
      </w:pPr>
      <w:r>
        <w:rPr>
          <w:rFonts w:ascii="Arial" w:hAnsi="Arial" w:cs="Arial"/>
          <w:bCs/>
          <w:sz w:val="22"/>
          <w:szCs w:val="22"/>
        </w:rPr>
        <w:t xml:space="preserve">2)  Stavební a demoliční odpad lze předávat a odstranit pouze objednáním kontejneru od </w:t>
      </w:r>
    </w:p>
    <w:p w14:paraId="00EC102B" w14:textId="77777777" w:rsidR="00CA2D0A" w:rsidRPr="00CA2D0A" w:rsidRDefault="00CA2D0A" w:rsidP="00566DFA">
      <w:pPr>
        <w:rPr>
          <w:rFonts w:ascii="Arial" w:hAnsi="Arial" w:cs="Arial"/>
          <w:bCs/>
          <w:sz w:val="22"/>
          <w:szCs w:val="22"/>
        </w:rPr>
      </w:pPr>
      <w:r>
        <w:rPr>
          <w:rFonts w:ascii="Arial" w:hAnsi="Arial" w:cs="Arial"/>
          <w:bCs/>
          <w:sz w:val="22"/>
          <w:szCs w:val="22"/>
        </w:rPr>
        <w:t xml:space="preserve">     svozové firmy, který bude přistaven a odvezen za úplatu.</w:t>
      </w:r>
    </w:p>
    <w:p w14:paraId="7B34F7F1" w14:textId="77777777" w:rsidR="00A81D11" w:rsidRDefault="00875E0A" w:rsidP="00875E0A">
      <w:pPr>
        <w:rPr>
          <w:rFonts w:ascii="Arial" w:hAnsi="Arial" w:cs="Arial"/>
          <w:b/>
          <w:sz w:val="22"/>
          <w:szCs w:val="22"/>
        </w:rPr>
      </w:pPr>
      <w:r>
        <w:rPr>
          <w:rFonts w:ascii="Arial" w:hAnsi="Arial" w:cs="Arial"/>
          <w:b/>
          <w:sz w:val="22"/>
          <w:szCs w:val="22"/>
        </w:rPr>
        <w:t xml:space="preserve">                                                                       </w:t>
      </w:r>
    </w:p>
    <w:p w14:paraId="3A18CCD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315356">
        <w:rPr>
          <w:rFonts w:ascii="Arial" w:hAnsi="Arial" w:cs="Arial"/>
          <w:b/>
          <w:sz w:val="22"/>
          <w:szCs w:val="22"/>
        </w:rPr>
        <w:t>1</w:t>
      </w:r>
      <w:r w:rsidR="0053757E">
        <w:rPr>
          <w:rFonts w:ascii="Arial" w:hAnsi="Arial" w:cs="Arial"/>
          <w:b/>
          <w:sz w:val="22"/>
          <w:szCs w:val="22"/>
        </w:rPr>
        <w:t xml:space="preserve"> </w:t>
      </w:r>
    </w:p>
    <w:p w14:paraId="647735E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C5B20E0" w14:textId="77777777" w:rsidR="0024722A" w:rsidRPr="00FB6AE5" w:rsidRDefault="0024722A">
      <w:pPr>
        <w:ind w:left="360"/>
        <w:jc w:val="center"/>
        <w:rPr>
          <w:rFonts w:ascii="Arial" w:hAnsi="Arial" w:cs="Arial"/>
          <w:b/>
          <w:sz w:val="22"/>
          <w:szCs w:val="22"/>
          <w:u w:val="single"/>
        </w:rPr>
      </w:pPr>
    </w:p>
    <w:p w14:paraId="5F09224A" w14:textId="77777777" w:rsidR="00597170" w:rsidRPr="002963B4" w:rsidRDefault="0024722A" w:rsidP="002963B4">
      <w:pPr>
        <w:numPr>
          <w:ilvl w:val="0"/>
          <w:numId w:val="8"/>
        </w:numPr>
        <w:jc w:val="both"/>
        <w:rPr>
          <w:rFonts w:ascii="Arial" w:hAnsi="Arial" w:cs="Arial"/>
          <w:sz w:val="22"/>
          <w:szCs w:val="22"/>
        </w:rPr>
      </w:pPr>
      <w:r w:rsidRPr="002963B4">
        <w:rPr>
          <w:rFonts w:ascii="Arial" w:hAnsi="Arial" w:cs="Arial"/>
          <w:sz w:val="22"/>
          <w:szCs w:val="22"/>
        </w:rPr>
        <w:t xml:space="preserve">Nabytím účinnosti této vyhlášky se zrušuje </w:t>
      </w:r>
      <w:r w:rsidR="004D30A2" w:rsidRPr="002963B4">
        <w:rPr>
          <w:rFonts w:ascii="Arial" w:hAnsi="Arial" w:cs="Arial"/>
          <w:sz w:val="22"/>
          <w:szCs w:val="22"/>
        </w:rPr>
        <w:t>o</w:t>
      </w:r>
      <w:r w:rsidRPr="002963B4">
        <w:rPr>
          <w:rFonts w:ascii="Arial" w:hAnsi="Arial" w:cs="Arial"/>
          <w:sz w:val="22"/>
          <w:szCs w:val="22"/>
        </w:rPr>
        <w:t xml:space="preserve">becně závazná vyhláška obce </w:t>
      </w:r>
      <w:r w:rsidRPr="002963B4">
        <w:rPr>
          <w:rFonts w:ascii="Arial" w:hAnsi="Arial" w:cs="Arial"/>
          <w:sz w:val="22"/>
          <w:szCs w:val="22"/>
        </w:rPr>
        <w:br/>
        <w:t>č</w:t>
      </w:r>
      <w:r w:rsidR="00FF4EE9" w:rsidRPr="002963B4">
        <w:rPr>
          <w:rFonts w:ascii="Arial" w:hAnsi="Arial" w:cs="Arial"/>
          <w:sz w:val="22"/>
          <w:szCs w:val="22"/>
        </w:rPr>
        <w:t>.</w:t>
      </w:r>
      <w:r w:rsidR="00261183" w:rsidRPr="002963B4">
        <w:rPr>
          <w:rFonts w:ascii="Arial" w:hAnsi="Arial" w:cs="Arial"/>
          <w:sz w:val="22"/>
          <w:szCs w:val="22"/>
        </w:rPr>
        <w:t xml:space="preserve"> 3/2021</w:t>
      </w:r>
      <w:r w:rsidR="00C17632">
        <w:rPr>
          <w:rFonts w:ascii="Arial" w:hAnsi="Arial" w:cs="Arial"/>
          <w:sz w:val="22"/>
          <w:szCs w:val="22"/>
        </w:rPr>
        <w:t xml:space="preserve"> o stanovení obecního systému odpadového hospodářství ze dne 16.11.2021.</w:t>
      </w:r>
    </w:p>
    <w:p w14:paraId="7C7566D1" w14:textId="77777777" w:rsidR="00012F79" w:rsidRPr="002963B4" w:rsidRDefault="00012F79">
      <w:pPr>
        <w:jc w:val="both"/>
        <w:rPr>
          <w:rFonts w:ascii="Arial" w:hAnsi="Arial" w:cs="Arial"/>
          <w:sz w:val="22"/>
          <w:szCs w:val="22"/>
        </w:rPr>
      </w:pPr>
    </w:p>
    <w:p w14:paraId="3EF65C62" w14:textId="77777777" w:rsidR="0025354B" w:rsidRPr="00597170"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5A39AC">
        <w:rPr>
          <w:rFonts w:ascii="Arial" w:hAnsi="Arial" w:cs="Arial"/>
          <w:sz w:val="22"/>
          <w:szCs w:val="22"/>
        </w:rPr>
        <w:t xml:space="preserve"> </w:t>
      </w:r>
      <w:r w:rsidR="0045524B">
        <w:rPr>
          <w:rFonts w:ascii="Arial" w:hAnsi="Arial" w:cs="Arial"/>
          <w:sz w:val="22"/>
          <w:szCs w:val="22"/>
        </w:rPr>
        <w:t>01.06.2025</w:t>
      </w:r>
      <w:r w:rsidR="00261183">
        <w:rPr>
          <w:rFonts w:ascii="Arial" w:hAnsi="Arial" w:cs="Arial"/>
          <w:sz w:val="22"/>
          <w:szCs w:val="22"/>
        </w:rPr>
        <w:t xml:space="preserve">        </w:t>
      </w:r>
    </w:p>
    <w:p w14:paraId="0C42EA34" w14:textId="77777777" w:rsidR="0024722A" w:rsidRPr="00FB6AE5" w:rsidRDefault="0024722A" w:rsidP="008C76DF">
      <w:pPr>
        <w:tabs>
          <w:tab w:val="num" w:pos="540"/>
        </w:tabs>
        <w:jc w:val="both"/>
        <w:rPr>
          <w:rFonts w:ascii="Arial" w:hAnsi="Arial" w:cs="Arial"/>
          <w:sz w:val="22"/>
          <w:szCs w:val="22"/>
        </w:rPr>
      </w:pPr>
    </w:p>
    <w:p w14:paraId="7E1F951E" w14:textId="77777777" w:rsidR="008C76DF" w:rsidRDefault="0024722A" w:rsidP="003D0CE9">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p>
    <w:p w14:paraId="1CA8A400" w14:textId="77777777" w:rsidR="008C76DF" w:rsidRDefault="008C76DF" w:rsidP="003D0CE9">
      <w:pPr>
        <w:ind w:firstLine="708"/>
        <w:rPr>
          <w:rFonts w:ascii="Arial" w:hAnsi="Arial" w:cs="Arial"/>
          <w:bCs/>
          <w:i/>
          <w:sz w:val="22"/>
          <w:szCs w:val="22"/>
        </w:rPr>
      </w:pPr>
    </w:p>
    <w:p w14:paraId="0CA85078" w14:textId="77777777" w:rsidR="00B4517D" w:rsidRPr="003D0CE9" w:rsidRDefault="00E2491F" w:rsidP="003D0CE9">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023D579" w14:textId="77777777" w:rsidR="00B4517D" w:rsidRDefault="00B4517D" w:rsidP="00E2491F">
      <w:pPr>
        <w:ind w:left="708"/>
        <w:rPr>
          <w:rFonts w:ascii="Arial" w:hAnsi="Arial" w:cs="Arial"/>
          <w:bCs/>
          <w:sz w:val="22"/>
          <w:szCs w:val="22"/>
        </w:rPr>
      </w:pPr>
    </w:p>
    <w:p w14:paraId="69C1608A"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597170">
        <w:rPr>
          <w:rFonts w:ascii="Arial" w:hAnsi="Arial" w:cs="Arial"/>
          <w:bCs/>
          <w:sz w:val="22"/>
          <w:szCs w:val="22"/>
        </w:rPr>
        <w:t xml:space="preserve">            </w:t>
      </w:r>
      <w:r w:rsidR="00E2491F">
        <w:rPr>
          <w:rFonts w:ascii="Arial" w:hAnsi="Arial" w:cs="Arial"/>
          <w:bCs/>
          <w:sz w:val="22"/>
          <w:szCs w:val="22"/>
        </w:rPr>
        <w:t>………………</w:t>
      </w:r>
      <w:r w:rsidR="00597170">
        <w:rPr>
          <w:rFonts w:ascii="Arial" w:hAnsi="Arial" w:cs="Arial"/>
          <w:bCs/>
          <w:sz w:val="22"/>
          <w:szCs w:val="22"/>
        </w:rPr>
        <w:t>…………..</w:t>
      </w:r>
    </w:p>
    <w:p w14:paraId="3AA18951" w14:textId="77777777" w:rsidR="0024722A" w:rsidRPr="00FB6AE5" w:rsidRDefault="00597170" w:rsidP="00D736CB">
      <w:pPr>
        <w:ind w:firstLine="708"/>
        <w:rPr>
          <w:rFonts w:ascii="Arial" w:hAnsi="Arial" w:cs="Arial"/>
          <w:bCs/>
          <w:sz w:val="22"/>
          <w:szCs w:val="22"/>
        </w:rPr>
      </w:pPr>
      <w:r>
        <w:rPr>
          <w:rFonts w:ascii="Arial" w:hAnsi="Arial" w:cs="Arial"/>
          <w:bCs/>
          <w:i/>
          <w:sz w:val="22"/>
          <w:szCs w:val="22"/>
        </w:rPr>
        <w:t>Miroslava Kuchtová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Blanka Hlavínová</w:t>
      </w:r>
    </w:p>
    <w:p w14:paraId="621DB39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w:t>
      </w:r>
      <w:r w:rsidR="00597170">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597170">
        <w:rPr>
          <w:rFonts w:ascii="Arial" w:hAnsi="Arial" w:cs="Arial"/>
          <w:bCs/>
          <w:sz w:val="22"/>
          <w:szCs w:val="22"/>
        </w:rPr>
        <w:t xml:space="preserve">             </w:t>
      </w:r>
      <w:r w:rsidR="00E2491F">
        <w:rPr>
          <w:rFonts w:ascii="Arial" w:hAnsi="Arial" w:cs="Arial"/>
          <w:bCs/>
          <w:sz w:val="22"/>
          <w:szCs w:val="22"/>
        </w:rPr>
        <w:t>starost</w:t>
      </w:r>
      <w:r w:rsidR="00597170">
        <w:rPr>
          <w:rFonts w:ascii="Arial" w:hAnsi="Arial" w:cs="Arial"/>
          <w:bCs/>
          <w:sz w:val="22"/>
          <w:szCs w:val="22"/>
        </w:rPr>
        <w:t>k</w:t>
      </w:r>
      <w:r w:rsidR="00E2491F">
        <w:rPr>
          <w:rFonts w:ascii="Arial" w:hAnsi="Arial" w:cs="Arial"/>
          <w:bCs/>
          <w:sz w:val="22"/>
          <w:szCs w:val="22"/>
        </w:rPr>
        <w:t>a</w:t>
      </w:r>
    </w:p>
    <w:p w14:paraId="287F15B9" w14:textId="77777777" w:rsidR="004D5A15" w:rsidRDefault="004D5A15">
      <w:pPr>
        <w:rPr>
          <w:rFonts w:ascii="Arial" w:hAnsi="Arial" w:cs="Arial"/>
          <w:sz w:val="22"/>
          <w:szCs w:val="22"/>
        </w:rPr>
      </w:pPr>
    </w:p>
    <w:p w14:paraId="2E7135B2" w14:textId="77777777" w:rsidR="00597170" w:rsidRDefault="00597170">
      <w:pPr>
        <w:rPr>
          <w:rFonts w:ascii="Arial" w:hAnsi="Arial" w:cs="Arial"/>
          <w:sz w:val="22"/>
          <w:szCs w:val="22"/>
        </w:rPr>
      </w:pPr>
    </w:p>
    <w:p w14:paraId="4825BF30" w14:textId="77777777" w:rsidR="0024722A" w:rsidRDefault="0024722A">
      <w:pPr>
        <w:rPr>
          <w:rFonts w:ascii="Arial" w:hAnsi="Arial" w:cs="Arial"/>
          <w:sz w:val="22"/>
          <w:szCs w:val="22"/>
        </w:rPr>
      </w:pPr>
    </w:p>
    <w:p w14:paraId="6B245FE3" w14:textId="77777777" w:rsidR="00597170" w:rsidRPr="00FB6AE5" w:rsidRDefault="00597170">
      <w:pPr>
        <w:rPr>
          <w:rFonts w:ascii="Arial" w:hAnsi="Arial" w:cs="Arial"/>
          <w:sz w:val="22"/>
          <w:szCs w:val="22"/>
        </w:rPr>
      </w:pPr>
    </w:p>
    <w:p w14:paraId="6D7F844B" w14:textId="77777777" w:rsidR="009859B0" w:rsidRPr="00CB5754" w:rsidRDefault="00523877" w:rsidP="00036778">
      <w:pPr>
        <w:rPr>
          <w:rFonts w:ascii="Arial" w:hAnsi="Arial" w:cs="Arial"/>
          <w:sz w:val="22"/>
          <w:szCs w:val="22"/>
        </w:rPr>
      </w:pPr>
      <w:r>
        <w:rPr>
          <w:rFonts w:ascii="Arial" w:hAnsi="Arial" w:cs="Arial"/>
          <w:sz w:val="22"/>
          <w:szCs w:val="22"/>
        </w:rPr>
        <w:t xml:space="preserve">      </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AEA4" w14:textId="77777777" w:rsidR="00FB5AB1" w:rsidRDefault="00FB5AB1">
      <w:r>
        <w:separator/>
      </w:r>
    </w:p>
  </w:endnote>
  <w:endnote w:type="continuationSeparator" w:id="0">
    <w:p w14:paraId="5E61169A" w14:textId="77777777" w:rsidR="00FB5AB1" w:rsidRDefault="00FB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FA5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55FCCD2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C05D" w14:textId="77777777" w:rsidR="00FB5AB1" w:rsidRDefault="00FB5AB1">
      <w:r>
        <w:separator/>
      </w:r>
    </w:p>
  </w:footnote>
  <w:footnote w:type="continuationSeparator" w:id="0">
    <w:p w14:paraId="5DA03798" w14:textId="77777777" w:rsidR="00FB5AB1" w:rsidRDefault="00FB5AB1">
      <w:r>
        <w:continuationSeparator/>
      </w:r>
    </w:p>
  </w:footnote>
  <w:footnote w:id="1">
    <w:p w14:paraId="2EBDA24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C0652E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6172"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12897507">
    <w:abstractNumId w:val="7"/>
  </w:num>
  <w:num w:numId="2" w16cid:durableId="1726103392">
    <w:abstractNumId w:val="30"/>
  </w:num>
  <w:num w:numId="3" w16cid:durableId="1996570446">
    <w:abstractNumId w:val="4"/>
  </w:num>
  <w:num w:numId="4" w16cid:durableId="1278759707">
    <w:abstractNumId w:val="22"/>
  </w:num>
  <w:num w:numId="5" w16cid:durableId="1743940918">
    <w:abstractNumId w:val="19"/>
  </w:num>
  <w:num w:numId="6" w16cid:durableId="139004613">
    <w:abstractNumId w:val="26"/>
  </w:num>
  <w:num w:numId="7" w16cid:durableId="1808813767">
    <w:abstractNumId w:val="8"/>
  </w:num>
  <w:num w:numId="8" w16cid:durableId="1798597758">
    <w:abstractNumId w:val="1"/>
  </w:num>
  <w:num w:numId="9" w16cid:durableId="1614359706">
    <w:abstractNumId w:val="25"/>
  </w:num>
  <w:num w:numId="10" w16cid:durableId="1028142153">
    <w:abstractNumId w:val="21"/>
  </w:num>
  <w:num w:numId="11" w16cid:durableId="136578327">
    <w:abstractNumId w:val="20"/>
  </w:num>
  <w:num w:numId="12" w16cid:durableId="2017733991">
    <w:abstractNumId w:val="10"/>
  </w:num>
  <w:num w:numId="13" w16cid:durableId="58872796">
    <w:abstractNumId w:val="23"/>
  </w:num>
  <w:num w:numId="14" w16cid:durableId="1946496430">
    <w:abstractNumId w:val="29"/>
  </w:num>
  <w:num w:numId="15" w16cid:durableId="904530993">
    <w:abstractNumId w:val="13"/>
  </w:num>
  <w:num w:numId="16" w16cid:durableId="1419447061">
    <w:abstractNumId w:val="28"/>
  </w:num>
  <w:num w:numId="17" w16cid:durableId="1219393623">
    <w:abstractNumId w:val="5"/>
  </w:num>
  <w:num w:numId="18" w16cid:durableId="1909801944">
    <w:abstractNumId w:val="0"/>
  </w:num>
  <w:num w:numId="19" w16cid:durableId="2129933894">
    <w:abstractNumId w:val="16"/>
  </w:num>
  <w:num w:numId="20" w16cid:durableId="1796215446">
    <w:abstractNumId w:val="24"/>
  </w:num>
  <w:num w:numId="21" w16cid:durableId="662969007">
    <w:abstractNumId w:val="17"/>
  </w:num>
  <w:num w:numId="22" w16cid:durableId="1368872330">
    <w:abstractNumId w:val="18"/>
  </w:num>
  <w:num w:numId="23" w16cid:durableId="1663925880">
    <w:abstractNumId w:val="12"/>
  </w:num>
  <w:num w:numId="24" w16cid:durableId="544870086">
    <w:abstractNumId w:val="6"/>
  </w:num>
  <w:num w:numId="25" w16cid:durableId="1844008241">
    <w:abstractNumId w:val="2"/>
  </w:num>
  <w:num w:numId="26" w16cid:durableId="2096785109">
    <w:abstractNumId w:val="15"/>
  </w:num>
  <w:num w:numId="27" w16cid:durableId="1019433245">
    <w:abstractNumId w:val="3"/>
  </w:num>
  <w:num w:numId="28" w16cid:durableId="114299243">
    <w:abstractNumId w:val="14"/>
  </w:num>
  <w:num w:numId="29" w16cid:durableId="1986157315">
    <w:abstractNumId w:val="9"/>
  </w:num>
  <w:num w:numId="30" w16cid:durableId="1165897731">
    <w:abstractNumId w:val="11"/>
  </w:num>
  <w:num w:numId="31" w16cid:durableId="640041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54CC"/>
    <w:rsid w:val="00031731"/>
    <w:rsid w:val="000332D7"/>
    <w:rsid w:val="00036778"/>
    <w:rsid w:val="00041A92"/>
    <w:rsid w:val="00042756"/>
    <w:rsid w:val="00053446"/>
    <w:rsid w:val="00053FEC"/>
    <w:rsid w:val="0005615E"/>
    <w:rsid w:val="0005787D"/>
    <w:rsid w:val="00073E78"/>
    <w:rsid w:val="00076F7D"/>
    <w:rsid w:val="00077E69"/>
    <w:rsid w:val="0008576A"/>
    <w:rsid w:val="00091C2D"/>
    <w:rsid w:val="00095548"/>
    <w:rsid w:val="0009785F"/>
    <w:rsid w:val="000A04B6"/>
    <w:rsid w:val="000A3A9A"/>
    <w:rsid w:val="000B560B"/>
    <w:rsid w:val="000B7188"/>
    <w:rsid w:val="000B7277"/>
    <w:rsid w:val="000D0024"/>
    <w:rsid w:val="000D356A"/>
    <w:rsid w:val="000D40B5"/>
    <w:rsid w:val="000E33DC"/>
    <w:rsid w:val="000E7318"/>
    <w:rsid w:val="000E7404"/>
    <w:rsid w:val="000F4494"/>
    <w:rsid w:val="000F4568"/>
    <w:rsid w:val="000F645D"/>
    <w:rsid w:val="00103649"/>
    <w:rsid w:val="00106CB3"/>
    <w:rsid w:val="001078B1"/>
    <w:rsid w:val="00111089"/>
    <w:rsid w:val="00115451"/>
    <w:rsid w:val="00117E27"/>
    <w:rsid w:val="00122EA8"/>
    <w:rsid w:val="00123D3A"/>
    <w:rsid w:val="00133646"/>
    <w:rsid w:val="001345B4"/>
    <w:rsid w:val="00134AA3"/>
    <w:rsid w:val="001363E2"/>
    <w:rsid w:val="00143C84"/>
    <w:rsid w:val="00145FD4"/>
    <w:rsid w:val="001468F1"/>
    <w:rsid w:val="001476FD"/>
    <w:rsid w:val="001510B8"/>
    <w:rsid w:val="00155A12"/>
    <w:rsid w:val="00164E8B"/>
    <w:rsid w:val="001724A3"/>
    <w:rsid w:val="0017608F"/>
    <w:rsid w:val="00181515"/>
    <w:rsid w:val="00181C99"/>
    <w:rsid w:val="001869E0"/>
    <w:rsid w:val="001A14CA"/>
    <w:rsid w:val="001A1793"/>
    <w:rsid w:val="001A5FC6"/>
    <w:rsid w:val="001A73B1"/>
    <w:rsid w:val="001B0AEB"/>
    <w:rsid w:val="001C6E05"/>
    <w:rsid w:val="001E0DF7"/>
    <w:rsid w:val="001E5FBF"/>
    <w:rsid w:val="00200839"/>
    <w:rsid w:val="00202C4A"/>
    <w:rsid w:val="00206275"/>
    <w:rsid w:val="002102C5"/>
    <w:rsid w:val="00211D36"/>
    <w:rsid w:val="002209A8"/>
    <w:rsid w:val="002217C9"/>
    <w:rsid w:val="00222637"/>
    <w:rsid w:val="00223F72"/>
    <w:rsid w:val="00232642"/>
    <w:rsid w:val="0023379E"/>
    <w:rsid w:val="00242D06"/>
    <w:rsid w:val="002439E9"/>
    <w:rsid w:val="00244C59"/>
    <w:rsid w:val="00246D80"/>
    <w:rsid w:val="0024722A"/>
    <w:rsid w:val="00247C11"/>
    <w:rsid w:val="00251FBA"/>
    <w:rsid w:val="0025354B"/>
    <w:rsid w:val="0025361A"/>
    <w:rsid w:val="00255095"/>
    <w:rsid w:val="00255AE6"/>
    <w:rsid w:val="00261098"/>
    <w:rsid w:val="00261183"/>
    <w:rsid w:val="00262D62"/>
    <w:rsid w:val="0026520E"/>
    <w:rsid w:val="00265EF4"/>
    <w:rsid w:val="00266EDF"/>
    <w:rsid w:val="00267188"/>
    <w:rsid w:val="00284631"/>
    <w:rsid w:val="002963B4"/>
    <w:rsid w:val="002A020A"/>
    <w:rsid w:val="002A3581"/>
    <w:rsid w:val="002A6BDA"/>
    <w:rsid w:val="002B1A5D"/>
    <w:rsid w:val="002B7E6B"/>
    <w:rsid w:val="002C32D2"/>
    <w:rsid w:val="002C3644"/>
    <w:rsid w:val="002C442F"/>
    <w:rsid w:val="002D64B8"/>
    <w:rsid w:val="002D7DAC"/>
    <w:rsid w:val="002F2594"/>
    <w:rsid w:val="002F6C9F"/>
    <w:rsid w:val="0031415A"/>
    <w:rsid w:val="00315356"/>
    <w:rsid w:val="00320CF7"/>
    <w:rsid w:val="0032634F"/>
    <w:rsid w:val="0034317B"/>
    <w:rsid w:val="00343C2D"/>
    <w:rsid w:val="00344369"/>
    <w:rsid w:val="00352DD8"/>
    <w:rsid w:val="00373576"/>
    <w:rsid w:val="00374386"/>
    <w:rsid w:val="0037455E"/>
    <w:rsid w:val="003746ED"/>
    <w:rsid w:val="003778B2"/>
    <w:rsid w:val="003934B6"/>
    <w:rsid w:val="003A0DB1"/>
    <w:rsid w:val="003A7FC0"/>
    <w:rsid w:val="003D0CE9"/>
    <w:rsid w:val="003D6863"/>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524B"/>
    <w:rsid w:val="004653E4"/>
    <w:rsid w:val="004761AD"/>
    <w:rsid w:val="00476A0B"/>
    <w:rsid w:val="004928CB"/>
    <w:rsid w:val="00492D2F"/>
    <w:rsid w:val="004966EB"/>
    <w:rsid w:val="004A684F"/>
    <w:rsid w:val="004B018B"/>
    <w:rsid w:val="004C1EA9"/>
    <w:rsid w:val="004C3E98"/>
    <w:rsid w:val="004C5CD8"/>
    <w:rsid w:val="004D0009"/>
    <w:rsid w:val="004D30A2"/>
    <w:rsid w:val="004D3973"/>
    <w:rsid w:val="004D5A15"/>
    <w:rsid w:val="00502A5D"/>
    <w:rsid w:val="00503F10"/>
    <w:rsid w:val="00505735"/>
    <w:rsid w:val="0051226B"/>
    <w:rsid w:val="0052041F"/>
    <w:rsid w:val="00523877"/>
    <w:rsid w:val="00525ABF"/>
    <w:rsid w:val="0053757E"/>
    <w:rsid w:val="00540721"/>
    <w:rsid w:val="00540BAC"/>
    <w:rsid w:val="00543342"/>
    <w:rsid w:val="00543380"/>
    <w:rsid w:val="0054776B"/>
    <w:rsid w:val="00547890"/>
    <w:rsid w:val="00550D41"/>
    <w:rsid w:val="00552FFF"/>
    <w:rsid w:val="00553B78"/>
    <w:rsid w:val="00555FEB"/>
    <w:rsid w:val="00560DED"/>
    <w:rsid w:val="0056694A"/>
    <w:rsid w:val="00566DFA"/>
    <w:rsid w:val="00576E29"/>
    <w:rsid w:val="00593952"/>
    <w:rsid w:val="00597170"/>
    <w:rsid w:val="0059780C"/>
    <w:rsid w:val="005A2239"/>
    <w:rsid w:val="005A39AC"/>
    <w:rsid w:val="005A3FFD"/>
    <w:rsid w:val="005B577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6F0F"/>
    <w:rsid w:val="006511C7"/>
    <w:rsid w:val="00667683"/>
    <w:rsid w:val="00671A01"/>
    <w:rsid w:val="00675B4F"/>
    <w:rsid w:val="006807CE"/>
    <w:rsid w:val="006814CB"/>
    <w:rsid w:val="006866EF"/>
    <w:rsid w:val="00692B36"/>
    <w:rsid w:val="00693339"/>
    <w:rsid w:val="00696155"/>
    <w:rsid w:val="006A56DB"/>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0BE3"/>
    <w:rsid w:val="00765052"/>
    <w:rsid w:val="007654D3"/>
    <w:rsid w:val="007661A1"/>
    <w:rsid w:val="00777412"/>
    <w:rsid w:val="00787EE1"/>
    <w:rsid w:val="007909DA"/>
    <w:rsid w:val="00795009"/>
    <w:rsid w:val="00795184"/>
    <w:rsid w:val="00797A40"/>
    <w:rsid w:val="007A3B21"/>
    <w:rsid w:val="007A514D"/>
    <w:rsid w:val="007B6584"/>
    <w:rsid w:val="007C40FF"/>
    <w:rsid w:val="007C5E41"/>
    <w:rsid w:val="007C7508"/>
    <w:rsid w:val="007E1DB2"/>
    <w:rsid w:val="007E2B21"/>
    <w:rsid w:val="007E7071"/>
    <w:rsid w:val="007F1D06"/>
    <w:rsid w:val="007F1D2E"/>
    <w:rsid w:val="007F3823"/>
    <w:rsid w:val="007F4607"/>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24D2"/>
    <w:rsid w:val="00843541"/>
    <w:rsid w:val="008449B5"/>
    <w:rsid w:val="00856F33"/>
    <w:rsid w:val="00870986"/>
    <w:rsid w:val="00872F8B"/>
    <w:rsid w:val="008750CD"/>
    <w:rsid w:val="00875E0A"/>
    <w:rsid w:val="0088002B"/>
    <w:rsid w:val="008A0526"/>
    <w:rsid w:val="008A20A1"/>
    <w:rsid w:val="008A2FC7"/>
    <w:rsid w:val="008A4009"/>
    <w:rsid w:val="008B4493"/>
    <w:rsid w:val="008C3A2A"/>
    <w:rsid w:val="008C76DF"/>
    <w:rsid w:val="008D3350"/>
    <w:rsid w:val="008D57B1"/>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7FCE"/>
    <w:rsid w:val="009722E1"/>
    <w:rsid w:val="00973C0E"/>
    <w:rsid w:val="009743BA"/>
    <w:rsid w:val="009774F4"/>
    <w:rsid w:val="009859B0"/>
    <w:rsid w:val="009A0DDF"/>
    <w:rsid w:val="009A1A48"/>
    <w:rsid w:val="009A64B8"/>
    <w:rsid w:val="009B50E5"/>
    <w:rsid w:val="009B6200"/>
    <w:rsid w:val="009B680A"/>
    <w:rsid w:val="009B77CC"/>
    <w:rsid w:val="009C7464"/>
    <w:rsid w:val="009C782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3607"/>
    <w:rsid w:val="00A641FE"/>
    <w:rsid w:val="00A64714"/>
    <w:rsid w:val="00A773EE"/>
    <w:rsid w:val="00A81D11"/>
    <w:rsid w:val="00A90CF0"/>
    <w:rsid w:val="00A94551"/>
    <w:rsid w:val="00A9554C"/>
    <w:rsid w:val="00AA1F36"/>
    <w:rsid w:val="00AA408A"/>
    <w:rsid w:val="00AB3FF3"/>
    <w:rsid w:val="00AB44E2"/>
    <w:rsid w:val="00AB61B3"/>
    <w:rsid w:val="00AB64CD"/>
    <w:rsid w:val="00AC0BC9"/>
    <w:rsid w:val="00AC1028"/>
    <w:rsid w:val="00AC13C7"/>
    <w:rsid w:val="00AC2295"/>
    <w:rsid w:val="00AC4B55"/>
    <w:rsid w:val="00AD035D"/>
    <w:rsid w:val="00AD0D21"/>
    <w:rsid w:val="00AE2DEE"/>
    <w:rsid w:val="00AE309D"/>
    <w:rsid w:val="00AE38CD"/>
    <w:rsid w:val="00AE5EEF"/>
    <w:rsid w:val="00AF49AB"/>
    <w:rsid w:val="00AF72CD"/>
    <w:rsid w:val="00B0043D"/>
    <w:rsid w:val="00B11B51"/>
    <w:rsid w:val="00B321B9"/>
    <w:rsid w:val="00B3452E"/>
    <w:rsid w:val="00B42462"/>
    <w:rsid w:val="00B4517D"/>
    <w:rsid w:val="00B52494"/>
    <w:rsid w:val="00B556A5"/>
    <w:rsid w:val="00B5787B"/>
    <w:rsid w:val="00B7787C"/>
    <w:rsid w:val="00B81663"/>
    <w:rsid w:val="00B947F5"/>
    <w:rsid w:val="00B95CA8"/>
    <w:rsid w:val="00BA2FB8"/>
    <w:rsid w:val="00BA3AF5"/>
    <w:rsid w:val="00BA7164"/>
    <w:rsid w:val="00BC51C4"/>
    <w:rsid w:val="00BC5479"/>
    <w:rsid w:val="00BC676E"/>
    <w:rsid w:val="00BD2B1D"/>
    <w:rsid w:val="00BD3591"/>
    <w:rsid w:val="00BD3C08"/>
    <w:rsid w:val="00BE347C"/>
    <w:rsid w:val="00BE4DFE"/>
    <w:rsid w:val="00BE72A2"/>
    <w:rsid w:val="00BF0879"/>
    <w:rsid w:val="00BF3879"/>
    <w:rsid w:val="00BF6EFC"/>
    <w:rsid w:val="00C06DBD"/>
    <w:rsid w:val="00C075AA"/>
    <w:rsid w:val="00C125FE"/>
    <w:rsid w:val="00C169D0"/>
    <w:rsid w:val="00C17632"/>
    <w:rsid w:val="00C20056"/>
    <w:rsid w:val="00C25DCE"/>
    <w:rsid w:val="00C26C64"/>
    <w:rsid w:val="00C31C4F"/>
    <w:rsid w:val="00C375E2"/>
    <w:rsid w:val="00C3782E"/>
    <w:rsid w:val="00C44452"/>
    <w:rsid w:val="00C45BF9"/>
    <w:rsid w:val="00C56514"/>
    <w:rsid w:val="00C67796"/>
    <w:rsid w:val="00C742D1"/>
    <w:rsid w:val="00C819B3"/>
    <w:rsid w:val="00C8342C"/>
    <w:rsid w:val="00C87378"/>
    <w:rsid w:val="00C9368B"/>
    <w:rsid w:val="00C94283"/>
    <w:rsid w:val="00C95B3A"/>
    <w:rsid w:val="00CA2D0A"/>
    <w:rsid w:val="00CA5511"/>
    <w:rsid w:val="00CA5C0C"/>
    <w:rsid w:val="00CA7DD0"/>
    <w:rsid w:val="00CB03A9"/>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476D1"/>
    <w:rsid w:val="00D51D24"/>
    <w:rsid w:val="00D546F5"/>
    <w:rsid w:val="00D62F8B"/>
    <w:rsid w:val="00D7341B"/>
    <w:rsid w:val="00D736CB"/>
    <w:rsid w:val="00D91A41"/>
    <w:rsid w:val="00DB2051"/>
    <w:rsid w:val="00DC3C0A"/>
    <w:rsid w:val="00DC4DD6"/>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107A"/>
    <w:rsid w:val="00E92D8B"/>
    <w:rsid w:val="00EA1B4D"/>
    <w:rsid w:val="00EB2DCF"/>
    <w:rsid w:val="00EB4815"/>
    <w:rsid w:val="00EB486C"/>
    <w:rsid w:val="00EB6821"/>
    <w:rsid w:val="00EB7D8D"/>
    <w:rsid w:val="00EF0F4E"/>
    <w:rsid w:val="00F00824"/>
    <w:rsid w:val="00F00E31"/>
    <w:rsid w:val="00F1089D"/>
    <w:rsid w:val="00F11FC3"/>
    <w:rsid w:val="00F17575"/>
    <w:rsid w:val="00F1773A"/>
    <w:rsid w:val="00F20DEA"/>
    <w:rsid w:val="00F24C03"/>
    <w:rsid w:val="00F301DF"/>
    <w:rsid w:val="00F349F4"/>
    <w:rsid w:val="00F37B51"/>
    <w:rsid w:val="00F45D43"/>
    <w:rsid w:val="00F47FED"/>
    <w:rsid w:val="00F51A5D"/>
    <w:rsid w:val="00F534BD"/>
    <w:rsid w:val="00F53E58"/>
    <w:rsid w:val="00F55629"/>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AB1"/>
    <w:rsid w:val="00FB6AE5"/>
    <w:rsid w:val="00FB6FF1"/>
    <w:rsid w:val="00FC59DA"/>
    <w:rsid w:val="00FE0414"/>
    <w:rsid w:val="00FE5A17"/>
    <w:rsid w:val="00FE7963"/>
    <w:rsid w:val="00FE7C1B"/>
    <w:rsid w:val="00FF4EE9"/>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4023"/>
  <w15:chartTrackingRefBased/>
  <w15:docId w15:val="{D96D82DD-3112-42EA-941C-658D928A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6600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Blanka Hlavínová</cp:lastModifiedBy>
  <cp:revision>2</cp:revision>
  <cp:lastPrinted>2025-05-05T12:41:00Z</cp:lastPrinted>
  <dcterms:created xsi:type="dcterms:W3CDTF">2025-06-03T17:51:00Z</dcterms:created>
  <dcterms:modified xsi:type="dcterms:W3CDTF">2025-06-03T17:51:00Z</dcterms:modified>
</cp:coreProperties>
</file>