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8FF" w:rsidRDefault="00000000">
      <w:pPr>
        <w:pStyle w:val="Nzev"/>
        <w:spacing w:before="0"/>
      </w:pPr>
      <w:bookmarkStart w:id="0" w:name="_Hlk150958954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-227603</wp:posOffset>
            </wp:positionV>
            <wp:extent cx="722632" cy="899797"/>
            <wp:effectExtent l="0" t="0" r="1268" b="0"/>
            <wp:wrapNone/>
            <wp:docPr id="168184522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632" cy="899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Obec Kněžice</w:t>
      </w:r>
      <w:r>
        <w:rPr>
          <w:sz w:val="28"/>
          <w:szCs w:val="28"/>
        </w:rPr>
        <w:br/>
        <w:t>Zastupitelstvo obce Kněžice</w:t>
      </w:r>
    </w:p>
    <w:p w:rsidR="00FD48FF" w:rsidRDefault="00000000">
      <w:pPr>
        <w:pStyle w:val="Nzev"/>
        <w:spacing w:before="238" w:after="360"/>
        <w:rPr>
          <w:sz w:val="28"/>
          <w:szCs w:val="28"/>
        </w:rPr>
      </w:pPr>
      <w:r>
        <w:rPr>
          <w:sz w:val="28"/>
          <w:szCs w:val="28"/>
        </w:rPr>
        <w:t>Obecně závazná vyhláška obce Kněžice</w:t>
      </w:r>
      <w:r>
        <w:rPr>
          <w:sz w:val="28"/>
          <w:szCs w:val="28"/>
        </w:rPr>
        <w:br/>
        <w:t>o místním poplatku za obecní systém odpadového hospodářství</w:t>
      </w:r>
    </w:p>
    <w:bookmarkEnd w:id="0"/>
    <w:p w:rsidR="00FD48FF" w:rsidRDefault="00000000">
      <w:pPr>
        <w:pStyle w:val="UvodniVeta"/>
      </w:pPr>
      <w:r>
        <w:t>Zastupitelstvo obce Kněžice se na svém 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D48FF" w:rsidRDefault="00000000">
      <w:pPr>
        <w:pStyle w:val="Nadpis2"/>
        <w:spacing w:before="280"/>
      </w:pPr>
      <w:r>
        <w:t>Čl. 1</w:t>
      </w:r>
      <w:r>
        <w:br/>
        <w:t>Úvodní ustanovení</w:t>
      </w:r>
    </w:p>
    <w:p w:rsidR="00FD48FF" w:rsidRDefault="00000000">
      <w:pPr>
        <w:pStyle w:val="Odstavec"/>
        <w:numPr>
          <w:ilvl w:val="0"/>
          <w:numId w:val="1"/>
        </w:numPr>
      </w:pPr>
      <w:r>
        <w:t>Obec Kněžice touto vyhláškou zavádí místní poplatek za obecní systém odpadového hospodářství (dále jen „poplatek“).</w:t>
      </w:r>
    </w:p>
    <w:p w:rsidR="00FD48F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D48F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D48FF" w:rsidRDefault="00000000">
      <w:pPr>
        <w:pStyle w:val="Nadpis2"/>
        <w:spacing w:before="280"/>
      </w:pPr>
      <w:r>
        <w:t>Čl. 2</w:t>
      </w:r>
      <w:r>
        <w:br/>
        <w:t>Poplatník</w:t>
      </w:r>
    </w:p>
    <w:p w:rsidR="00FD48F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D48F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D48F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D48F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D48FF" w:rsidRDefault="00000000">
      <w:pPr>
        <w:pStyle w:val="Nadpis2"/>
        <w:spacing w:before="280"/>
      </w:pPr>
      <w:r>
        <w:t>Čl. 3</w:t>
      </w:r>
      <w:r>
        <w:br/>
        <w:t>Ohlašovací povinnost</w:t>
      </w:r>
    </w:p>
    <w:p w:rsidR="00FD48F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D48F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 dnů ode dne, kdy nastala</w:t>
      </w:r>
      <w:r>
        <w:rPr>
          <w:rStyle w:val="Znakapoznpodarou"/>
        </w:rPr>
        <w:footnoteReference w:id="7"/>
      </w:r>
      <w:r>
        <w:t>.</w:t>
      </w:r>
    </w:p>
    <w:p w:rsidR="00FD48FF" w:rsidRDefault="00000000">
      <w:pPr>
        <w:pStyle w:val="Nadpis2"/>
      </w:pPr>
      <w:r>
        <w:lastRenderedPageBreak/>
        <w:t>Čl. 4</w:t>
      </w:r>
      <w:r>
        <w:br/>
        <w:t>Sazba poplatku</w:t>
      </w:r>
    </w:p>
    <w:p w:rsidR="00FD48FF" w:rsidRDefault="00000000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:rsidR="00FD48F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FD48F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D48F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D48F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FD48F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D48F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D48F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D48FF" w:rsidRDefault="00000000">
      <w:pPr>
        <w:pStyle w:val="Nadpis2"/>
      </w:pPr>
      <w:r>
        <w:t>Čl. 5</w:t>
      </w:r>
      <w:r>
        <w:br/>
        <w:t>Splatnost poplatku</w:t>
      </w:r>
    </w:p>
    <w:p w:rsidR="00FD48FF" w:rsidRDefault="00000000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:rsidR="00FD48F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D48F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D48FF" w:rsidRDefault="00000000">
      <w:pPr>
        <w:pStyle w:val="Nadpis2"/>
      </w:pPr>
      <w:r>
        <w:t>Čl. 6</w:t>
      </w:r>
      <w:r>
        <w:br/>
        <w:t xml:space="preserve"> Osvobození a úlevy</w:t>
      </w:r>
    </w:p>
    <w:p w:rsidR="00FD48FF" w:rsidRDefault="00000000">
      <w:pPr>
        <w:pStyle w:val="Odstavec"/>
        <w:numPr>
          <w:ilvl w:val="0"/>
          <w:numId w:val="6"/>
        </w:numPr>
      </w:pPr>
      <w:r>
        <w:t>Od poplatku je osvobozena fyzická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D48F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D48F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D48F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D48F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FD48F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D48FF" w:rsidRDefault="00000000">
      <w:pPr>
        <w:pStyle w:val="Odstavec"/>
        <w:numPr>
          <w:ilvl w:val="0"/>
          <w:numId w:val="1"/>
        </w:numPr>
      </w:pPr>
      <w:r>
        <w:lastRenderedPageBreak/>
        <w:t>Od poplatku se osvobozuje fyzická osoba, které poplatková povinnost vznikla z důvodu přihlášení v obci a která:</w:t>
      </w:r>
    </w:p>
    <w:p w:rsidR="00FD48FF" w:rsidRDefault="00000000">
      <w:pPr>
        <w:pStyle w:val="Odstavec"/>
        <w:numPr>
          <w:ilvl w:val="1"/>
          <w:numId w:val="1"/>
        </w:numPr>
      </w:pPr>
      <w:r>
        <w:t>se z důvodu pracovního, studijního či jiného pobytu dlouhodobě (nepřetržitě více jak 180 dnů v kalendářním roce) zdržuje v zahraničí,</w:t>
      </w:r>
    </w:p>
    <w:p w:rsidR="00FD48FF" w:rsidRDefault="00000000">
      <w:pPr>
        <w:pStyle w:val="Odstavec"/>
        <w:numPr>
          <w:ilvl w:val="1"/>
          <w:numId w:val="1"/>
        </w:numPr>
      </w:pPr>
      <w:r>
        <w:t>je přihlášená na adrese ohlašovny Kněžice č.p. 1 a v obci se dlouhodobě (nepřetržitě více jak 180 dnů v kalendářním roce) nezdržuje,</w:t>
      </w:r>
    </w:p>
    <w:p w:rsidR="00FD48FF" w:rsidRDefault="00000000">
      <w:pPr>
        <w:pStyle w:val="Odstavec"/>
        <w:numPr>
          <w:ilvl w:val="1"/>
          <w:numId w:val="1"/>
        </w:numPr>
      </w:pPr>
      <w:r>
        <w:t>je třetí a každá další fyzická osoba – nezaopatřené dítě ve společné domácnosti, nezaopatřeným dítětem se rozumí fyzická osoba do 26 let věku,</w:t>
      </w:r>
    </w:p>
    <w:p w:rsidR="00FD48FF" w:rsidRDefault="00000000">
      <w:pPr>
        <w:pStyle w:val="Odstavec"/>
        <w:numPr>
          <w:ilvl w:val="1"/>
          <w:numId w:val="1"/>
        </w:numPr>
      </w:pPr>
      <w:r>
        <w:t>je přihlášena k pobytu v místní části Rychlov a na samotách Kněžice č.p. 109, 136, 147 a 166,</w:t>
      </w:r>
    </w:p>
    <w:p w:rsidR="00FD48FF" w:rsidRDefault="00000000">
      <w:pPr>
        <w:pStyle w:val="Odstavec"/>
        <w:numPr>
          <w:ilvl w:val="1"/>
          <w:numId w:val="1"/>
        </w:numPr>
      </w:pPr>
      <w:r>
        <w:t>současně vlastní stavbu určenou k individuální rekreaci, byt nebo rodinný dům, ve kterém není hlášena k pobytu žádná fyzická osoba, a která se nachází na území obce se osvobozuje za tuto stavbu.</w:t>
      </w:r>
    </w:p>
    <w:p w:rsidR="00FD48FF" w:rsidRDefault="00000000">
      <w:pPr>
        <w:pStyle w:val="Odstavec"/>
        <w:numPr>
          <w:ilvl w:val="0"/>
          <w:numId w:val="1"/>
        </w:numPr>
      </w:pPr>
      <w:r>
        <w:t xml:space="preserve">Úleva se poskytuje fyzické osobě, které poplatková povinnost vznikla z důvodu přihlášení v obci a která je studentem prokazatelně ubytovaným v místě studia mimo obec, a to ve výši 50 %. Studentem se rozumí fyzická osoba, která se soustavně připravuje na budoucí povolání na střední, vyšší nebo vysoké škole, nejdéle však do 26 let věku. </w:t>
      </w:r>
    </w:p>
    <w:p w:rsidR="00FD48F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FD48FF" w:rsidRDefault="00000000">
      <w:pPr>
        <w:pStyle w:val="Nadpis2"/>
        <w:spacing w:before="280"/>
      </w:pPr>
      <w:r>
        <w:t>Čl. 7</w:t>
      </w:r>
      <w:r>
        <w:br/>
        <w:t>Přechodné a zrušovací ustanovení</w:t>
      </w:r>
    </w:p>
    <w:p w:rsidR="00FD48F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D48FF" w:rsidRDefault="00000000">
      <w:pPr>
        <w:pStyle w:val="Odstavec"/>
        <w:numPr>
          <w:ilvl w:val="0"/>
          <w:numId w:val="1"/>
        </w:numPr>
      </w:pPr>
      <w:r>
        <w:t>Zrušuje se obecně závazná vyhláška č. 2/2020, o místním poplatku za obecní systém odpadového hospodářství, ze dne 21. prosince 2020.</w:t>
      </w:r>
    </w:p>
    <w:p w:rsidR="00FD48FF" w:rsidRDefault="00000000">
      <w:pPr>
        <w:pStyle w:val="Nadpis2"/>
        <w:spacing w:before="280"/>
      </w:pPr>
      <w:r>
        <w:t>Čl. 8</w:t>
      </w:r>
      <w:r>
        <w:br/>
        <w:t>Účinnost</w:t>
      </w:r>
    </w:p>
    <w:p w:rsidR="00FD48FF" w:rsidRDefault="00000000">
      <w:pPr>
        <w:pStyle w:val="Odstavec"/>
        <w:jc w:val="center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D48F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48FF" w:rsidRDefault="00000000">
            <w:pPr>
              <w:pStyle w:val="PodpisovePole"/>
            </w:pPr>
            <w:r>
              <w:t>Radek Žák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48FF" w:rsidRDefault="00000000">
            <w:pPr>
              <w:pStyle w:val="PodpisovePole"/>
            </w:pPr>
            <w:r>
              <w:t>Ing. Roman Diviš v. r.</w:t>
            </w:r>
            <w:r>
              <w:br/>
              <w:t xml:space="preserve"> místostarosta</w:t>
            </w:r>
          </w:p>
        </w:tc>
      </w:tr>
      <w:tr w:rsidR="00FD48F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48FF" w:rsidRDefault="00FD48F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48FF" w:rsidRDefault="00FD48FF">
            <w:pPr>
              <w:pStyle w:val="PodpisovePole"/>
            </w:pPr>
          </w:p>
        </w:tc>
      </w:tr>
    </w:tbl>
    <w:p w:rsidR="00FD48FF" w:rsidRDefault="00FD48FF">
      <w:pPr>
        <w:rPr>
          <w:sz w:val="2"/>
          <w:szCs w:val="2"/>
        </w:rPr>
      </w:pPr>
    </w:p>
    <w:sectPr w:rsidR="00FD48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C1B" w:rsidRDefault="000F4C1B">
      <w:r>
        <w:separator/>
      </w:r>
    </w:p>
  </w:endnote>
  <w:endnote w:type="continuationSeparator" w:id="0">
    <w:p w:rsidR="000F4C1B" w:rsidRDefault="000F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C1B" w:rsidRDefault="000F4C1B">
      <w:r>
        <w:rPr>
          <w:color w:val="000000"/>
        </w:rPr>
        <w:separator/>
      </w:r>
    </w:p>
  </w:footnote>
  <w:footnote w:type="continuationSeparator" w:id="0">
    <w:p w:rsidR="000F4C1B" w:rsidRDefault="000F4C1B">
      <w:r>
        <w:continuationSeparator/>
      </w:r>
    </w:p>
  </w:footnote>
  <w:footnote w:id="1">
    <w:p w:rsidR="00FD48F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D48F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D48F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D48F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D48F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D48F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D48F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D48F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FD48F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2170E"/>
    <w:multiLevelType w:val="multilevel"/>
    <w:tmpl w:val="3C0CEB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2849149">
    <w:abstractNumId w:val="0"/>
  </w:num>
  <w:num w:numId="2" w16cid:durableId="1345084923">
    <w:abstractNumId w:val="0"/>
    <w:lvlOverride w:ilvl="0">
      <w:startOverride w:val="1"/>
    </w:lvlOverride>
  </w:num>
  <w:num w:numId="3" w16cid:durableId="508520108">
    <w:abstractNumId w:val="0"/>
    <w:lvlOverride w:ilvl="0">
      <w:startOverride w:val="1"/>
    </w:lvlOverride>
  </w:num>
  <w:num w:numId="4" w16cid:durableId="356583326">
    <w:abstractNumId w:val="0"/>
    <w:lvlOverride w:ilvl="0">
      <w:startOverride w:val="1"/>
    </w:lvlOverride>
  </w:num>
  <w:num w:numId="5" w16cid:durableId="1496073576">
    <w:abstractNumId w:val="0"/>
    <w:lvlOverride w:ilvl="0">
      <w:startOverride w:val="1"/>
    </w:lvlOverride>
  </w:num>
  <w:num w:numId="6" w16cid:durableId="2001228754">
    <w:abstractNumId w:val="0"/>
    <w:lvlOverride w:ilvl="0">
      <w:startOverride w:val="1"/>
    </w:lvlOverride>
  </w:num>
  <w:num w:numId="7" w16cid:durableId="18615095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48FF"/>
    <w:rsid w:val="000F4C1B"/>
    <w:rsid w:val="009B4A76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6168C-A9FD-412F-BD45-1A55E021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rPr>
      <w:rFonts w:ascii="Arial" w:eastAsia="PingFang SC" w:hAnsi="Arial"/>
      <w:b/>
      <w:bCs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MATRIKA-PC</dc:creator>
  <cp:lastModifiedBy>MATRIKA-PC</cp:lastModifiedBy>
  <cp:revision>2</cp:revision>
  <cp:lastPrinted>2023-11-15T15:54:00Z</cp:lastPrinted>
  <dcterms:created xsi:type="dcterms:W3CDTF">2024-03-12T07:36:00Z</dcterms:created>
  <dcterms:modified xsi:type="dcterms:W3CDTF">2024-03-12T07:36:00Z</dcterms:modified>
</cp:coreProperties>
</file>