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A2CD" w14:textId="77777777" w:rsidR="001D2A64" w:rsidRPr="001D2A64" w:rsidRDefault="001D2A64" w:rsidP="001D2A64">
      <w:pPr>
        <w:jc w:val="center"/>
        <w:rPr>
          <w:rFonts w:ascii="Arial" w:hAnsi="Arial" w:cs="Arial"/>
          <w:sz w:val="24"/>
          <w:szCs w:val="24"/>
        </w:rPr>
      </w:pPr>
      <w:r w:rsidRPr="001D2A64">
        <w:rPr>
          <w:rFonts w:ascii="Arial" w:hAnsi="Arial" w:cs="Arial"/>
          <w:b/>
          <w:bCs/>
          <w:sz w:val="24"/>
          <w:szCs w:val="24"/>
        </w:rPr>
        <w:t>Obec Medonosy</w:t>
      </w:r>
      <w:r w:rsidRPr="001D2A64">
        <w:rPr>
          <w:rFonts w:ascii="Arial" w:hAnsi="Arial" w:cs="Arial"/>
          <w:b/>
          <w:bCs/>
          <w:sz w:val="24"/>
          <w:szCs w:val="24"/>
        </w:rPr>
        <w:br/>
        <w:t>Zastupitelstvo obce Medonosy</w:t>
      </w:r>
    </w:p>
    <w:p w14:paraId="1CEE82CB" w14:textId="77777777" w:rsidR="001D2A64" w:rsidRDefault="001D2A64" w:rsidP="001D2A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2A64">
        <w:rPr>
          <w:rFonts w:ascii="Arial" w:hAnsi="Arial" w:cs="Arial"/>
          <w:b/>
          <w:bCs/>
          <w:sz w:val="24"/>
          <w:szCs w:val="24"/>
        </w:rPr>
        <w:t>Obecně závazná vyhláška obce Medonosy č. 3/2025</w:t>
      </w:r>
      <w:r w:rsidRPr="001D2A64">
        <w:rPr>
          <w:rFonts w:ascii="Arial" w:hAnsi="Arial" w:cs="Arial"/>
          <w:b/>
          <w:bCs/>
          <w:sz w:val="24"/>
          <w:szCs w:val="24"/>
        </w:rPr>
        <w:br/>
        <w:t>o místním poplatku za užívání veřejného prostranství</w:t>
      </w:r>
    </w:p>
    <w:p w14:paraId="047E3DF2" w14:textId="77777777" w:rsidR="001D2A64" w:rsidRDefault="001D2A64" w:rsidP="001D2A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C6267E" w14:textId="12EC369F" w:rsidR="001D2A64" w:rsidRDefault="001D2A64" w:rsidP="001D2A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Příloha č. 1:  </w:t>
      </w:r>
      <w:r w:rsidRPr="001D2A64">
        <w:rPr>
          <w:rFonts w:ascii="Arial" w:hAnsi="Arial" w:cs="Arial"/>
          <w:b/>
          <w:bCs/>
          <w:sz w:val="24"/>
          <w:szCs w:val="24"/>
        </w:rPr>
        <w:t>Poplatek se platí za užívání</w:t>
      </w:r>
      <w:r>
        <w:rPr>
          <w:rFonts w:ascii="Arial" w:hAnsi="Arial" w:cs="Arial"/>
          <w:b/>
          <w:bCs/>
          <w:sz w:val="24"/>
          <w:szCs w:val="24"/>
        </w:rPr>
        <w:t xml:space="preserve"> těchto</w:t>
      </w:r>
      <w:r w:rsidRPr="001D2A64">
        <w:rPr>
          <w:rFonts w:ascii="Arial" w:hAnsi="Arial" w:cs="Arial"/>
          <w:b/>
          <w:bCs/>
          <w:sz w:val="24"/>
          <w:szCs w:val="24"/>
        </w:rPr>
        <w:t xml:space="preserve"> veřejných prostranství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9051E65" w14:textId="77777777" w:rsidR="001D2A64" w:rsidRDefault="001D2A64" w:rsidP="001D2A64">
      <w:pPr>
        <w:rPr>
          <w:rFonts w:ascii="Arial" w:hAnsi="Arial" w:cs="Arial"/>
          <w:b/>
          <w:bCs/>
          <w:sz w:val="24"/>
          <w:szCs w:val="24"/>
        </w:rPr>
      </w:pPr>
    </w:p>
    <w:p w14:paraId="0A5CC764" w14:textId="170BA214" w:rsidR="001D2A64" w:rsidRDefault="001D2A64" w:rsidP="001D2A64">
      <w:pPr>
        <w:rPr>
          <w:rFonts w:ascii="Arial" w:hAnsi="Arial" w:cs="Arial"/>
          <w:sz w:val="24"/>
          <w:szCs w:val="24"/>
        </w:rPr>
      </w:pPr>
      <w:r w:rsidRPr="001D2A64">
        <w:rPr>
          <w:rFonts w:ascii="Arial" w:hAnsi="Arial" w:cs="Arial"/>
          <w:sz w:val="24"/>
          <w:szCs w:val="24"/>
        </w:rPr>
        <w:t xml:space="preserve">Všechny pozemky v k.ú. Medonosy, k.ú. Chudolazy a k.ú. Osinalice ve vlastnictví obce Medonosy vedené v katastru nemovitostí jako druh pozemku: Ostatní </w:t>
      </w:r>
      <w:r>
        <w:rPr>
          <w:rFonts w:ascii="Arial" w:hAnsi="Arial" w:cs="Arial"/>
          <w:sz w:val="24"/>
          <w:szCs w:val="24"/>
        </w:rPr>
        <w:t>p</w:t>
      </w:r>
      <w:r w:rsidRPr="001D2A64">
        <w:rPr>
          <w:rFonts w:ascii="Arial" w:hAnsi="Arial" w:cs="Arial"/>
          <w:sz w:val="24"/>
          <w:szCs w:val="24"/>
        </w:rPr>
        <w:t>locha a způsob využ</w:t>
      </w:r>
      <w:r>
        <w:rPr>
          <w:rFonts w:ascii="Arial" w:hAnsi="Arial" w:cs="Arial"/>
          <w:sz w:val="24"/>
          <w:szCs w:val="24"/>
        </w:rPr>
        <w:t>ití: OSTATNÍ KOMUNIKACE</w:t>
      </w:r>
    </w:p>
    <w:p w14:paraId="5391A956" w14:textId="0AF82923" w:rsidR="001D2A64" w:rsidRDefault="001D2A64" w:rsidP="001D2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dále: </w:t>
      </w:r>
    </w:p>
    <w:p w14:paraId="05F85516" w14:textId="3219A7CE" w:rsidR="001D2A64" w:rsidRDefault="001D2A64" w:rsidP="001D2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k.ú. Medonosy pozemek p.č. 8/7, pozemek p.č. 333/2 a p.č. 443/7</w:t>
      </w:r>
    </w:p>
    <w:p w14:paraId="541BA21F" w14:textId="4F5D6FE3" w:rsidR="001D2A64" w:rsidRDefault="001D2A64" w:rsidP="001D2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k.ú. Chudolazy pozemek p.č. 214</w:t>
      </w:r>
      <w:r w:rsidR="003861A5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 xml:space="preserve"> a </w:t>
      </w:r>
      <w:r w:rsidR="003861A5">
        <w:rPr>
          <w:rFonts w:ascii="Arial" w:hAnsi="Arial" w:cs="Arial"/>
          <w:sz w:val="24"/>
          <w:szCs w:val="24"/>
        </w:rPr>
        <w:t>318/3</w:t>
      </w:r>
    </w:p>
    <w:p w14:paraId="648B84C3" w14:textId="40594D52" w:rsidR="003861A5" w:rsidRDefault="003861A5" w:rsidP="001D2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k.ú. Osinalice pozemek p.č. 75/5</w:t>
      </w:r>
    </w:p>
    <w:p w14:paraId="27AEAA7D" w14:textId="77777777" w:rsidR="001D2A64" w:rsidRPr="001D2A64" w:rsidRDefault="001D2A64" w:rsidP="001D2A64">
      <w:pPr>
        <w:rPr>
          <w:rFonts w:ascii="Arial" w:hAnsi="Arial" w:cs="Arial"/>
          <w:sz w:val="24"/>
          <w:szCs w:val="24"/>
        </w:rPr>
      </w:pPr>
    </w:p>
    <w:p w14:paraId="7B43CA31" w14:textId="61BF7AB3" w:rsidR="001D2A64" w:rsidRPr="001D2A64" w:rsidRDefault="001D2A64" w:rsidP="001D2A64">
      <w:pPr>
        <w:rPr>
          <w:rFonts w:ascii="Arial" w:hAnsi="Arial" w:cs="Arial"/>
          <w:b/>
          <w:bCs/>
          <w:sz w:val="24"/>
          <w:szCs w:val="24"/>
        </w:rPr>
      </w:pPr>
    </w:p>
    <w:p w14:paraId="2F7F0395" w14:textId="77777777" w:rsidR="00CB14A8" w:rsidRDefault="00CB14A8"/>
    <w:sectPr w:rsidR="00CB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64"/>
    <w:rsid w:val="001D2A64"/>
    <w:rsid w:val="003861A5"/>
    <w:rsid w:val="00831FEA"/>
    <w:rsid w:val="00C91750"/>
    <w:rsid w:val="00C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EB1D"/>
  <w15:chartTrackingRefBased/>
  <w15:docId w15:val="{66F2C613-E700-4073-AB61-A0F0C4B3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A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A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A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A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A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A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A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A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A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A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Medonosy</dc:creator>
  <cp:keywords/>
  <dc:description/>
  <cp:lastModifiedBy>Obec Medonosy</cp:lastModifiedBy>
  <cp:revision>1</cp:revision>
  <dcterms:created xsi:type="dcterms:W3CDTF">2025-12-11T11:14:00Z</dcterms:created>
  <dcterms:modified xsi:type="dcterms:W3CDTF">2025-12-11T11:30:00Z</dcterms:modified>
</cp:coreProperties>
</file>