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6A97" w14:textId="77777777" w:rsidR="00307F80" w:rsidRDefault="004F1076" w:rsidP="00307F80">
      <w:pPr>
        <w:spacing w:after="0"/>
        <w:rPr>
          <w:rFonts w:ascii="Arial Narrow" w:hAnsi="Arial Narrow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01318B6" wp14:editId="2FEE2DED">
            <wp:extent cx="414892" cy="57912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6" cy="58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F80">
        <w:rPr>
          <w:rFonts w:ascii="Arial Narrow" w:hAnsi="Arial Narrow"/>
          <w:b/>
          <w:bCs/>
          <w:sz w:val="36"/>
          <w:szCs w:val="36"/>
        </w:rPr>
        <w:t xml:space="preserve">                              </w:t>
      </w:r>
      <w:r w:rsidRPr="00307F80">
        <w:rPr>
          <w:rFonts w:ascii="Arial Narrow" w:hAnsi="Arial Narrow"/>
          <w:b/>
          <w:bCs/>
          <w:sz w:val="36"/>
          <w:szCs w:val="36"/>
        </w:rPr>
        <w:t>OBEC KRMELÍN</w:t>
      </w:r>
    </w:p>
    <w:p w14:paraId="02948706" w14:textId="4E99E35E" w:rsidR="004F1076" w:rsidRPr="00307F80" w:rsidRDefault="004F1076" w:rsidP="00307F80">
      <w:pPr>
        <w:spacing w:after="0"/>
        <w:jc w:val="center"/>
        <w:rPr>
          <w:rFonts w:ascii="Arial Narrow" w:hAnsi="Arial Narrow"/>
          <w:b/>
          <w:bCs/>
          <w:sz w:val="36"/>
          <w:szCs w:val="36"/>
        </w:rPr>
      </w:pPr>
      <w:r w:rsidRPr="00307F80">
        <w:rPr>
          <w:rFonts w:ascii="Arial Narrow" w:hAnsi="Arial Narrow"/>
          <w:b/>
          <w:bCs/>
          <w:sz w:val="36"/>
          <w:szCs w:val="36"/>
        </w:rPr>
        <w:t>Nařízení obce Krmelín,</w:t>
      </w:r>
    </w:p>
    <w:p w14:paraId="2CFB6148" w14:textId="2469C360" w:rsidR="004F1076" w:rsidRPr="00307F80" w:rsidRDefault="004F1076" w:rsidP="00307F80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307F80">
        <w:rPr>
          <w:rFonts w:ascii="Arial Narrow" w:hAnsi="Arial Narrow"/>
          <w:b/>
          <w:bCs/>
          <w:sz w:val="36"/>
          <w:szCs w:val="36"/>
        </w:rPr>
        <w:t>kterým se vydává</w:t>
      </w:r>
    </w:p>
    <w:p w14:paraId="63BF793C" w14:textId="3B31E1F7" w:rsidR="004F1076" w:rsidRDefault="004F1076" w:rsidP="00307F80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307F80">
        <w:rPr>
          <w:rFonts w:ascii="Arial Narrow" w:hAnsi="Arial Narrow"/>
          <w:b/>
          <w:bCs/>
          <w:sz w:val="36"/>
          <w:szCs w:val="36"/>
        </w:rPr>
        <w:t>Tržní řád</w:t>
      </w:r>
    </w:p>
    <w:p w14:paraId="03B69AE0" w14:textId="0F602432" w:rsidR="00E07EC2" w:rsidRDefault="00E07EC2" w:rsidP="00307F80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</w:p>
    <w:p w14:paraId="5594274A" w14:textId="05DBD772" w:rsidR="005577D7" w:rsidRDefault="00E07EC2" w:rsidP="00E07EC2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9144BA">
        <w:rPr>
          <w:rFonts w:ascii="Arial Narrow" w:hAnsi="Arial Narrow"/>
          <w:sz w:val="28"/>
          <w:szCs w:val="28"/>
        </w:rPr>
        <w:t xml:space="preserve">Rada obce Krmelín se na své schůzi dne </w:t>
      </w:r>
      <w:r w:rsidR="008E0958">
        <w:rPr>
          <w:rFonts w:ascii="Arial Narrow" w:hAnsi="Arial Narrow"/>
          <w:sz w:val="28"/>
          <w:szCs w:val="28"/>
        </w:rPr>
        <w:t>25.9</w:t>
      </w:r>
      <w:r w:rsidRPr="009144BA">
        <w:rPr>
          <w:rFonts w:ascii="Arial Narrow" w:hAnsi="Arial Narrow"/>
          <w:sz w:val="28"/>
          <w:szCs w:val="28"/>
        </w:rPr>
        <w:t>.</w:t>
      </w:r>
      <w:r w:rsidR="008E0958">
        <w:rPr>
          <w:rFonts w:ascii="Arial Narrow" w:hAnsi="Arial Narrow"/>
          <w:sz w:val="28"/>
          <w:szCs w:val="28"/>
        </w:rPr>
        <w:t xml:space="preserve">2023 </w:t>
      </w:r>
      <w:r w:rsidRPr="009144BA">
        <w:rPr>
          <w:rFonts w:ascii="Arial Narrow" w:hAnsi="Arial Narrow"/>
          <w:sz w:val="28"/>
          <w:szCs w:val="28"/>
        </w:rPr>
        <w:t xml:space="preserve">usnesením číslo </w:t>
      </w:r>
      <w:r w:rsidR="008E0958">
        <w:rPr>
          <w:rFonts w:ascii="Arial Narrow" w:hAnsi="Arial Narrow"/>
          <w:sz w:val="28"/>
          <w:szCs w:val="28"/>
        </w:rPr>
        <w:t xml:space="preserve">4/2/27 </w:t>
      </w:r>
      <w:r w:rsidRPr="009144BA">
        <w:rPr>
          <w:rFonts w:ascii="Arial Narrow" w:hAnsi="Arial Narrow"/>
          <w:sz w:val="28"/>
          <w:szCs w:val="28"/>
        </w:rPr>
        <w:t xml:space="preserve">usnesla vydat na základě </w:t>
      </w:r>
      <w:r w:rsidR="00D54D23">
        <w:rPr>
          <w:rFonts w:ascii="Arial Narrow" w:hAnsi="Arial Narrow"/>
          <w:sz w:val="28"/>
          <w:szCs w:val="28"/>
        </w:rPr>
        <w:t xml:space="preserve">zmocnění obsaženém v </w:t>
      </w:r>
      <w:r w:rsidRPr="009144BA">
        <w:rPr>
          <w:rFonts w:ascii="Arial Narrow" w:hAnsi="Arial Narrow"/>
          <w:sz w:val="28"/>
          <w:szCs w:val="28"/>
        </w:rPr>
        <w:t xml:space="preserve">ustanovení § 18 odst. 1 až 4 zákona č. 455/1991 Sb., o živnostenském podnikání (živnostenský zákon), ve znění pozdějších předpisů, </w:t>
      </w:r>
      <w:r w:rsidR="0088230E" w:rsidRPr="0088230E">
        <w:rPr>
          <w:rFonts w:ascii="Arial Narrow" w:hAnsi="Arial Narrow"/>
          <w:sz w:val="28"/>
          <w:szCs w:val="28"/>
        </w:rPr>
        <w:t>na základě zmocnění obsaženém v ustanovení § 11</w:t>
      </w:r>
      <w:r w:rsidR="00E643DB">
        <w:rPr>
          <w:rFonts w:ascii="Arial Narrow" w:hAnsi="Arial Narrow"/>
          <w:sz w:val="28"/>
          <w:szCs w:val="28"/>
        </w:rPr>
        <w:t xml:space="preserve"> </w:t>
      </w:r>
      <w:r w:rsidR="0088230E" w:rsidRPr="0088230E">
        <w:rPr>
          <w:rFonts w:ascii="Arial Narrow" w:hAnsi="Arial Narrow"/>
          <w:sz w:val="28"/>
          <w:szCs w:val="28"/>
        </w:rPr>
        <w:t>p</w:t>
      </w:r>
      <w:r w:rsidR="00E643DB">
        <w:rPr>
          <w:rFonts w:ascii="Arial Narrow" w:hAnsi="Arial Narrow"/>
          <w:sz w:val="28"/>
          <w:szCs w:val="28"/>
        </w:rPr>
        <w:t>)</w:t>
      </w:r>
      <w:r w:rsidR="0088230E" w:rsidRPr="0088230E">
        <w:rPr>
          <w:rFonts w:ascii="Arial Narrow" w:hAnsi="Arial Narrow"/>
          <w:sz w:val="28"/>
          <w:szCs w:val="28"/>
        </w:rPr>
        <w:t xml:space="preserve"> zákona č. 458/2000 Sb., </w:t>
      </w:r>
    </w:p>
    <w:p w14:paraId="76595B11" w14:textId="3D0DCD92" w:rsidR="00E07EC2" w:rsidRDefault="0088230E" w:rsidP="00E07EC2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88230E">
        <w:rPr>
          <w:rFonts w:ascii="Arial Narrow" w:hAnsi="Arial Narrow"/>
          <w:sz w:val="28"/>
          <w:szCs w:val="28"/>
        </w:rPr>
        <w:t>o podmínkách podnikání a o výkonu státní správy v energetických odvětvích a o změně některých zákonů (energetický zákon), ve znění pozdějších předpisů</w:t>
      </w:r>
      <w:r>
        <w:rPr>
          <w:rFonts w:ascii="Arial Narrow" w:hAnsi="Arial Narrow"/>
          <w:sz w:val="28"/>
          <w:szCs w:val="28"/>
        </w:rPr>
        <w:t xml:space="preserve"> </w:t>
      </w:r>
      <w:r w:rsidR="00E07EC2" w:rsidRPr="009144BA">
        <w:rPr>
          <w:rFonts w:ascii="Arial Narrow" w:hAnsi="Arial Narrow"/>
          <w:sz w:val="28"/>
          <w:szCs w:val="28"/>
        </w:rPr>
        <w:t>a v souladu s ustanovením § 11 odst. 1 a § 102 odst. 2 písm. d) zákona č. 128/2000 Sb., o obcích (obecní zřízení), ve znění pozdějších předpisů, toto nařízení obce</w:t>
      </w:r>
      <w:r w:rsidR="00D54D23">
        <w:rPr>
          <w:rFonts w:ascii="Arial Narrow" w:hAnsi="Arial Narrow"/>
          <w:sz w:val="28"/>
          <w:szCs w:val="28"/>
        </w:rPr>
        <w:t xml:space="preserve"> (dále jen „nařízení“):</w:t>
      </w:r>
    </w:p>
    <w:p w14:paraId="0CD5190E" w14:textId="77777777" w:rsidR="001735D9" w:rsidRDefault="001735D9" w:rsidP="00E07EC2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3133D01B" w14:textId="77777777" w:rsidR="001735D9" w:rsidRDefault="001735D9" w:rsidP="00E07EC2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3BA4E9FE" w14:textId="2B163923" w:rsidR="00E07EC2" w:rsidRDefault="00E07EC2" w:rsidP="00E07EC2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t>Čl. 1</w:t>
      </w:r>
    </w:p>
    <w:p w14:paraId="10DED70B" w14:textId="79A49E15" w:rsidR="00E07EC2" w:rsidRDefault="00E07EC2" w:rsidP="00E07EC2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t>Základní ustanovení</w:t>
      </w:r>
    </w:p>
    <w:p w14:paraId="0E0BF9D9" w14:textId="77777777" w:rsidR="00DA51DC" w:rsidRDefault="00D54D23" w:rsidP="00D54D23">
      <w:pPr>
        <w:pStyle w:val="Odstavecseseznamem"/>
        <w:numPr>
          <w:ilvl w:val="0"/>
          <w:numId w:val="4"/>
        </w:numPr>
        <w:spacing w:after="0" w:line="276" w:lineRule="auto"/>
        <w:ind w:left="142"/>
        <w:rPr>
          <w:rFonts w:ascii="Arial Narrow" w:hAnsi="Arial Narrow"/>
          <w:sz w:val="28"/>
          <w:szCs w:val="28"/>
        </w:rPr>
      </w:pPr>
      <w:r w:rsidRPr="00D54D23">
        <w:rPr>
          <w:rFonts w:ascii="Arial Narrow" w:hAnsi="Arial Narrow"/>
          <w:sz w:val="28"/>
          <w:szCs w:val="28"/>
        </w:rPr>
        <w:t>Předmětem tohoto nařízení je stanovit podmínky, na základě</w:t>
      </w:r>
      <w:r w:rsidR="00DA51DC">
        <w:rPr>
          <w:rFonts w:ascii="Arial Narrow" w:hAnsi="Arial Narrow"/>
          <w:sz w:val="28"/>
          <w:szCs w:val="28"/>
        </w:rPr>
        <w:t xml:space="preserve">, </w:t>
      </w:r>
      <w:r w:rsidRPr="00D54D23">
        <w:rPr>
          <w:rFonts w:ascii="Arial Narrow" w:hAnsi="Arial Narrow"/>
          <w:sz w:val="28"/>
          <w:szCs w:val="28"/>
        </w:rPr>
        <w:t xml:space="preserve">kterých lze na území obce uskutečňovat nabídku a prodej zboží </w:t>
      </w:r>
      <w:r w:rsidR="00E07EC2" w:rsidRPr="00D54D23">
        <w:rPr>
          <w:rFonts w:ascii="Arial Narrow" w:hAnsi="Arial Narrow"/>
          <w:sz w:val="28"/>
          <w:szCs w:val="28"/>
        </w:rPr>
        <w:t>(dále jen „prodej zboží“)</w:t>
      </w:r>
      <w:r w:rsidR="009144BA" w:rsidRPr="00D54D23">
        <w:rPr>
          <w:rFonts w:ascii="Arial Narrow" w:hAnsi="Arial Narrow"/>
          <w:sz w:val="28"/>
          <w:szCs w:val="28"/>
        </w:rPr>
        <w:t xml:space="preserve"> </w:t>
      </w:r>
      <w:r w:rsidR="00E07EC2" w:rsidRPr="00D54D23">
        <w:rPr>
          <w:rFonts w:ascii="Arial Narrow" w:hAnsi="Arial Narrow"/>
          <w:sz w:val="28"/>
          <w:szCs w:val="28"/>
        </w:rPr>
        <w:t xml:space="preserve">a nabídku </w:t>
      </w:r>
    </w:p>
    <w:p w14:paraId="59B1F799" w14:textId="77777777" w:rsidR="00DA51DC" w:rsidRDefault="00E07EC2" w:rsidP="00DA51DC">
      <w:pPr>
        <w:pStyle w:val="Odstavecseseznamem"/>
        <w:spacing w:after="0" w:line="276" w:lineRule="auto"/>
        <w:ind w:left="142"/>
        <w:rPr>
          <w:rFonts w:ascii="Arial Narrow" w:hAnsi="Arial Narrow"/>
          <w:sz w:val="28"/>
          <w:szCs w:val="28"/>
        </w:rPr>
      </w:pPr>
      <w:r w:rsidRPr="00D54D23">
        <w:rPr>
          <w:rFonts w:ascii="Arial Narrow" w:hAnsi="Arial Narrow"/>
          <w:sz w:val="28"/>
          <w:szCs w:val="28"/>
        </w:rPr>
        <w:t>a poskytování služeb (dále jen „poskytování služeb“) mimo provozovnu určenou</w:t>
      </w:r>
      <w:r w:rsidR="009144BA" w:rsidRPr="00D54D23">
        <w:rPr>
          <w:rFonts w:ascii="Arial Narrow" w:hAnsi="Arial Narrow"/>
          <w:sz w:val="28"/>
          <w:szCs w:val="28"/>
        </w:rPr>
        <w:t xml:space="preserve"> </w:t>
      </w:r>
    </w:p>
    <w:p w14:paraId="4398322E" w14:textId="7C7CC582" w:rsidR="00D54D23" w:rsidRDefault="00E07EC2" w:rsidP="00DA51DC">
      <w:pPr>
        <w:pStyle w:val="Odstavecseseznamem"/>
        <w:spacing w:after="0" w:line="276" w:lineRule="auto"/>
        <w:ind w:left="142"/>
        <w:rPr>
          <w:rFonts w:ascii="Arial Narrow" w:hAnsi="Arial Narrow"/>
          <w:sz w:val="28"/>
          <w:szCs w:val="28"/>
        </w:rPr>
      </w:pPr>
      <w:r w:rsidRPr="00D54D23">
        <w:rPr>
          <w:rFonts w:ascii="Arial Narrow" w:hAnsi="Arial Narrow"/>
          <w:sz w:val="28"/>
          <w:szCs w:val="28"/>
        </w:rPr>
        <w:t>k tomuto účelu rozhodnutím, opatřením nebo</w:t>
      </w:r>
      <w:r w:rsidR="00D54D23" w:rsidRPr="00D54D23">
        <w:rPr>
          <w:rFonts w:ascii="Arial Narrow" w:hAnsi="Arial Narrow"/>
          <w:sz w:val="28"/>
          <w:szCs w:val="28"/>
        </w:rPr>
        <w:t xml:space="preserve"> </w:t>
      </w:r>
      <w:r w:rsidRPr="00D54D23">
        <w:rPr>
          <w:rFonts w:ascii="Arial Narrow" w:hAnsi="Arial Narrow"/>
          <w:sz w:val="28"/>
          <w:szCs w:val="28"/>
        </w:rPr>
        <w:t>jiným úkonem</w:t>
      </w:r>
      <w:r w:rsidR="00304539" w:rsidRPr="00D54D23">
        <w:rPr>
          <w:rFonts w:ascii="Arial Narrow" w:hAnsi="Arial Narrow"/>
          <w:sz w:val="28"/>
          <w:szCs w:val="28"/>
        </w:rPr>
        <w:t>,</w:t>
      </w:r>
      <w:r w:rsidRPr="00D54D23">
        <w:rPr>
          <w:rFonts w:ascii="Arial Narrow" w:hAnsi="Arial Narrow"/>
          <w:sz w:val="28"/>
          <w:szCs w:val="28"/>
        </w:rPr>
        <w:t xml:space="preserve"> vyžadovaným stavebním zákonem</w:t>
      </w:r>
      <w:r w:rsidRPr="00D54D23">
        <w:rPr>
          <w:rFonts w:ascii="Arial Narrow" w:hAnsi="Arial Narrow"/>
          <w:sz w:val="28"/>
          <w:szCs w:val="28"/>
          <w:vertAlign w:val="superscript"/>
        </w:rPr>
        <w:t>1)</w:t>
      </w:r>
      <w:r w:rsidRPr="00D54D23">
        <w:rPr>
          <w:rFonts w:ascii="Arial Narrow" w:hAnsi="Arial Narrow"/>
          <w:sz w:val="28"/>
          <w:szCs w:val="28"/>
        </w:rPr>
        <w:t xml:space="preserve"> </w:t>
      </w:r>
    </w:p>
    <w:p w14:paraId="616B6781" w14:textId="77777777" w:rsidR="00DA51DC" w:rsidRDefault="00DA51DC" w:rsidP="00DA51DC">
      <w:pPr>
        <w:pStyle w:val="Odstavecseseznamem"/>
        <w:spacing w:after="0" w:line="276" w:lineRule="auto"/>
        <w:ind w:left="142"/>
        <w:rPr>
          <w:rFonts w:ascii="Arial Narrow" w:hAnsi="Arial Narrow"/>
          <w:sz w:val="28"/>
          <w:szCs w:val="28"/>
        </w:rPr>
      </w:pPr>
    </w:p>
    <w:p w14:paraId="721E82DA" w14:textId="16F93875" w:rsidR="00D54D23" w:rsidRDefault="00D54D23" w:rsidP="00D54D23">
      <w:pPr>
        <w:pStyle w:val="Odstavecseseznamem"/>
        <w:numPr>
          <w:ilvl w:val="0"/>
          <w:numId w:val="4"/>
        </w:numPr>
        <w:spacing w:after="0" w:line="276" w:lineRule="auto"/>
        <w:ind w:left="14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Předmětem tohoto nařízení je stanovit, které druhy prodeje zboží a poskytování služeb prováděné mimo obchodní prostory při výkonu licencované činnosti držitelem licence nebo při výkonu zprostředkovatelské činnosti v energetických odvětvích dle energetického zákona, jsou na ce</w:t>
      </w:r>
      <w:r w:rsidR="00D66F4A">
        <w:rPr>
          <w:rFonts w:ascii="Arial Narrow" w:hAnsi="Arial Narrow"/>
          <w:sz w:val="28"/>
          <w:szCs w:val="28"/>
        </w:rPr>
        <w:t xml:space="preserve">lém </w:t>
      </w:r>
      <w:r w:rsidR="00DA51DC">
        <w:rPr>
          <w:rFonts w:ascii="Arial Narrow" w:hAnsi="Arial Narrow"/>
          <w:sz w:val="28"/>
          <w:szCs w:val="28"/>
        </w:rPr>
        <w:t>území obce Krmelín zakázány.</w:t>
      </w:r>
    </w:p>
    <w:p w14:paraId="36B752B8" w14:textId="77777777" w:rsidR="00D54D23" w:rsidRDefault="00D54D23" w:rsidP="00D54D23">
      <w:pPr>
        <w:pStyle w:val="Odstavecseseznamem"/>
        <w:spacing w:after="0" w:line="276" w:lineRule="auto"/>
        <w:ind w:left="142"/>
        <w:rPr>
          <w:rFonts w:ascii="Arial Narrow" w:hAnsi="Arial Narrow"/>
          <w:sz w:val="28"/>
          <w:szCs w:val="28"/>
        </w:rPr>
      </w:pPr>
    </w:p>
    <w:p w14:paraId="7E928866" w14:textId="40C9E03C" w:rsidR="00C900DF" w:rsidRDefault="00E07EC2" w:rsidP="00D54D23">
      <w:pPr>
        <w:pStyle w:val="Odstavecseseznamem"/>
        <w:numPr>
          <w:ilvl w:val="0"/>
          <w:numId w:val="4"/>
        </w:numPr>
        <w:spacing w:after="0" w:line="276" w:lineRule="auto"/>
        <w:ind w:left="142"/>
        <w:rPr>
          <w:rFonts w:ascii="Arial Narrow" w:hAnsi="Arial Narrow"/>
          <w:sz w:val="28"/>
          <w:szCs w:val="28"/>
        </w:rPr>
      </w:pPr>
      <w:r w:rsidRPr="009144BA">
        <w:rPr>
          <w:rFonts w:ascii="Arial Narrow" w:hAnsi="Arial Narrow"/>
          <w:sz w:val="28"/>
          <w:szCs w:val="28"/>
        </w:rPr>
        <w:t xml:space="preserve">Tento tržní řád je závazný pro celé území </w:t>
      </w:r>
      <w:r w:rsidR="00C900DF">
        <w:rPr>
          <w:rFonts w:ascii="Arial Narrow" w:hAnsi="Arial Narrow"/>
          <w:sz w:val="28"/>
          <w:szCs w:val="28"/>
        </w:rPr>
        <w:t>obce Krmelín, ohraničené na všech</w:t>
      </w:r>
    </w:p>
    <w:p w14:paraId="3E642018" w14:textId="2B57B984" w:rsidR="00C900DF" w:rsidRDefault="00C900DF" w:rsidP="00AB1945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DA51D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výjezdech z obce dopravními značkami označení obce Krmelín, </w:t>
      </w:r>
      <w:r w:rsidR="00E07EC2" w:rsidRPr="009144BA">
        <w:rPr>
          <w:rFonts w:ascii="Arial Narrow" w:hAnsi="Arial Narrow"/>
          <w:sz w:val="28"/>
          <w:szCs w:val="28"/>
        </w:rPr>
        <w:t>bez ohledu na</w:t>
      </w:r>
    </w:p>
    <w:p w14:paraId="5D0A8C4A" w14:textId="500BCBC3" w:rsidR="00E07EC2" w:rsidRDefault="00C900DF" w:rsidP="00C900DF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  <w:r w:rsidR="00E07EC2" w:rsidRPr="009144BA">
        <w:rPr>
          <w:rFonts w:ascii="Arial Narrow" w:hAnsi="Arial Narrow"/>
          <w:sz w:val="28"/>
          <w:szCs w:val="28"/>
        </w:rPr>
        <w:t xml:space="preserve"> charakter </w:t>
      </w:r>
      <w:r w:rsidR="009144BA">
        <w:rPr>
          <w:rFonts w:ascii="Arial Narrow" w:hAnsi="Arial Narrow"/>
          <w:sz w:val="28"/>
          <w:szCs w:val="28"/>
        </w:rPr>
        <w:t>p</w:t>
      </w:r>
      <w:r w:rsidR="00E07EC2" w:rsidRPr="009144BA">
        <w:rPr>
          <w:rFonts w:ascii="Arial Narrow" w:hAnsi="Arial Narrow"/>
          <w:sz w:val="28"/>
          <w:szCs w:val="28"/>
        </w:rPr>
        <w:t>rostranství</w:t>
      </w:r>
      <w:r w:rsidR="009144BA">
        <w:rPr>
          <w:rFonts w:ascii="Arial Narrow" w:hAnsi="Arial Narrow"/>
          <w:sz w:val="28"/>
          <w:szCs w:val="28"/>
        </w:rPr>
        <w:t xml:space="preserve"> </w:t>
      </w:r>
      <w:r w:rsidR="00E07EC2" w:rsidRPr="009144BA">
        <w:rPr>
          <w:rFonts w:ascii="Arial Narrow" w:hAnsi="Arial Narrow"/>
          <w:sz w:val="28"/>
          <w:szCs w:val="28"/>
        </w:rPr>
        <w:t xml:space="preserve">a vlastnictví </w:t>
      </w:r>
      <w:r>
        <w:rPr>
          <w:rFonts w:ascii="Arial Narrow" w:hAnsi="Arial Narrow"/>
          <w:sz w:val="28"/>
          <w:szCs w:val="28"/>
        </w:rPr>
        <w:t>k němu.</w:t>
      </w:r>
    </w:p>
    <w:p w14:paraId="7387BCCA" w14:textId="77777777" w:rsidR="00C27779" w:rsidRDefault="00C27779" w:rsidP="00C900DF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9230ED8" w14:textId="77777777" w:rsidR="00C96683" w:rsidRDefault="00C96683" w:rsidP="00C900DF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105AC75" w14:textId="77777777" w:rsidR="00C27779" w:rsidRDefault="00C27779" w:rsidP="00C900DF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F6890F5" w14:textId="5F51B15C" w:rsidR="0012554D" w:rsidRDefault="0012554D" w:rsidP="0012554D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lastRenderedPageBreak/>
        <w:t xml:space="preserve">Čl. </w:t>
      </w:r>
      <w:r>
        <w:rPr>
          <w:rFonts w:ascii="Arial Narrow" w:hAnsi="Arial Narrow"/>
          <w:b/>
          <w:bCs/>
          <w:sz w:val="36"/>
          <w:szCs w:val="36"/>
        </w:rPr>
        <w:t>2</w:t>
      </w:r>
    </w:p>
    <w:p w14:paraId="498DF72C" w14:textId="770963D0" w:rsidR="0012554D" w:rsidRDefault="0012554D" w:rsidP="0012554D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t xml:space="preserve">Základní </w:t>
      </w:r>
      <w:r>
        <w:rPr>
          <w:rFonts w:ascii="Arial Narrow" w:hAnsi="Arial Narrow"/>
          <w:b/>
          <w:bCs/>
          <w:sz w:val="36"/>
          <w:szCs w:val="36"/>
        </w:rPr>
        <w:t>pojmy</w:t>
      </w:r>
    </w:p>
    <w:p w14:paraId="38FAE12F" w14:textId="018A40E2" w:rsidR="00C01EDC" w:rsidRPr="00C01EDC" w:rsidRDefault="0012554D" w:rsidP="0012554D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  <w:b/>
          <w:bCs/>
          <w:sz w:val="36"/>
          <w:szCs w:val="36"/>
        </w:rPr>
      </w:pPr>
      <w:r w:rsidRPr="00C01EDC">
        <w:rPr>
          <w:rFonts w:ascii="Arial Narrow" w:hAnsi="Arial Narrow"/>
          <w:b/>
          <w:bCs/>
          <w:sz w:val="28"/>
          <w:szCs w:val="28"/>
        </w:rPr>
        <w:t>Trž</w:t>
      </w:r>
      <w:r w:rsidR="00B75122">
        <w:rPr>
          <w:rFonts w:ascii="Arial Narrow" w:hAnsi="Arial Narrow"/>
          <w:b/>
          <w:bCs/>
          <w:sz w:val="28"/>
          <w:szCs w:val="28"/>
        </w:rPr>
        <w:t xml:space="preserve">iště </w:t>
      </w:r>
      <w:r w:rsidRPr="0012554D">
        <w:rPr>
          <w:rFonts w:ascii="Arial Narrow" w:hAnsi="Arial Narrow"/>
          <w:sz w:val="28"/>
          <w:szCs w:val="28"/>
        </w:rPr>
        <w:t>je vymezený, neuzavíratelný prostor, určený k prodeji nebo poskytování služeb, který je tvořen dvěma či více prodejními</w:t>
      </w:r>
      <w:r w:rsidR="00C01EDC">
        <w:rPr>
          <w:rFonts w:ascii="Arial Narrow" w:hAnsi="Arial Narrow"/>
          <w:sz w:val="28"/>
          <w:szCs w:val="28"/>
        </w:rPr>
        <w:t xml:space="preserve"> místy</w:t>
      </w:r>
      <w:r w:rsidR="00AA6B53">
        <w:rPr>
          <w:rFonts w:ascii="Arial Narrow" w:hAnsi="Arial Narrow"/>
          <w:sz w:val="28"/>
          <w:szCs w:val="28"/>
        </w:rPr>
        <w:t>.</w:t>
      </w:r>
    </w:p>
    <w:p w14:paraId="48876438" w14:textId="2A903056" w:rsidR="00C01EDC" w:rsidRPr="00C01EDC" w:rsidRDefault="0012554D" w:rsidP="0012554D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  <w:b/>
          <w:bCs/>
          <w:sz w:val="36"/>
          <w:szCs w:val="36"/>
        </w:rPr>
      </w:pPr>
      <w:r w:rsidRPr="00C01EDC">
        <w:rPr>
          <w:rFonts w:ascii="Arial Narrow" w:hAnsi="Arial Narrow"/>
          <w:b/>
          <w:bCs/>
          <w:sz w:val="28"/>
          <w:szCs w:val="28"/>
        </w:rPr>
        <w:t>Prodejní místo</w:t>
      </w:r>
      <w:r w:rsidRPr="0012554D">
        <w:rPr>
          <w:rFonts w:ascii="Arial Narrow" w:hAnsi="Arial Narrow"/>
          <w:sz w:val="28"/>
          <w:szCs w:val="28"/>
        </w:rPr>
        <w:t xml:space="preserve"> je místo, na kterém je </w:t>
      </w:r>
      <w:r w:rsidR="00040385">
        <w:rPr>
          <w:rFonts w:ascii="Arial Narrow" w:hAnsi="Arial Narrow"/>
          <w:sz w:val="28"/>
          <w:szCs w:val="28"/>
        </w:rPr>
        <w:t xml:space="preserve">prodejcem prodáváno </w:t>
      </w:r>
      <w:r w:rsidRPr="0012554D">
        <w:rPr>
          <w:rFonts w:ascii="Arial Narrow" w:hAnsi="Arial Narrow"/>
          <w:sz w:val="28"/>
          <w:szCs w:val="28"/>
        </w:rPr>
        <w:t>zboží nebo služb</w:t>
      </w:r>
      <w:r w:rsidR="00040385">
        <w:rPr>
          <w:rFonts w:ascii="Arial Narrow" w:hAnsi="Arial Narrow"/>
          <w:sz w:val="28"/>
          <w:szCs w:val="28"/>
        </w:rPr>
        <w:t>a</w:t>
      </w:r>
      <w:r w:rsidRPr="0012554D">
        <w:rPr>
          <w:rFonts w:ascii="Arial Narrow" w:hAnsi="Arial Narrow"/>
          <w:sz w:val="28"/>
          <w:szCs w:val="28"/>
        </w:rPr>
        <w:t xml:space="preserve">. </w:t>
      </w:r>
    </w:p>
    <w:p w14:paraId="22B504E9" w14:textId="58FAC400" w:rsidR="0015430E" w:rsidRPr="0015430E" w:rsidRDefault="0012554D" w:rsidP="0012554D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  <w:b/>
          <w:bCs/>
          <w:sz w:val="36"/>
          <w:szCs w:val="36"/>
        </w:rPr>
      </w:pPr>
      <w:r w:rsidRPr="00C01EDC">
        <w:rPr>
          <w:rFonts w:ascii="Arial Narrow" w:hAnsi="Arial Narrow"/>
          <w:b/>
          <w:bCs/>
          <w:sz w:val="28"/>
          <w:szCs w:val="28"/>
        </w:rPr>
        <w:t xml:space="preserve">Prodejní zařízení </w:t>
      </w:r>
      <w:r w:rsidRPr="0012554D">
        <w:rPr>
          <w:rFonts w:ascii="Arial Narrow" w:hAnsi="Arial Narrow"/>
          <w:sz w:val="28"/>
          <w:szCs w:val="28"/>
        </w:rPr>
        <w:t xml:space="preserve">je pro účely tohoto nařízení prodejní stánek, prodejní pult, prodejní regál, prodejní stůl, pojízdná prodejna a jiné obdobné zařízení, které splňuje veškeré požadavky ostatních právních předpisů (především hygienických), vztahující se k nabízenému a prodávanému zboží nebo k nabízené a poskytované službě. Prodejní zařízení nesmí být poškozeno </w:t>
      </w:r>
      <w:r w:rsidR="004121D7">
        <w:rPr>
          <w:rFonts w:ascii="Arial Narrow" w:hAnsi="Arial Narrow"/>
          <w:sz w:val="28"/>
          <w:szCs w:val="28"/>
        </w:rPr>
        <w:t>natolik, aby mohlo způsobit</w:t>
      </w:r>
      <w:r w:rsidRPr="0012554D">
        <w:rPr>
          <w:rFonts w:ascii="Arial Narrow" w:hAnsi="Arial Narrow"/>
          <w:sz w:val="28"/>
          <w:szCs w:val="28"/>
        </w:rPr>
        <w:t xml:space="preserve"> poranění, poškození oděvů či jinou újmu kupujících a chodců. </w:t>
      </w:r>
    </w:p>
    <w:p w14:paraId="63176257" w14:textId="77777777" w:rsidR="00571F35" w:rsidRDefault="0012554D" w:rsidP="00571F3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FB34D1">
        <w:rPr>
          <w:rFonts w:ascii="Arial Narrow" w:hAnsi="Arial Narrow"/>
          <w:b/>
          <w:bCs/>
          <w:sz w:val="28"/>
          <w:szCs w:val="28"/>
        </w:rPr>
        <w:t>Restaurační zahrádka</w:t>
      </w:r>
      <w:r w:rsidRPr="0015430E">
        <w:rPr>
          <w:rFonts w:ascii="Arial Narrow" w:hAnsi="Arial Narrow"/>
          <w:sz w:val="28"/>
          <w:szCs w:val="28"/>
        </w:rPr>
        <w:t xml:space="preserve"> je vymezený prostor mimo provozovnu určenou k prodeji nebo poskytování služeb rozhodnutím, opatřením nebo jiným úkonem vyžadovaným stavebním zákonem</w:t>
      </w:r>
      <w:r w:rsidRPr="00610C88">
        <w:rPr>
          <w:rFonts w:ascii="Arial Narrow" w:hAnsi="Arial Narrow"/>
          <w:sz w:val="28"/>
          <w:szCs w:val="28"/>
          <w:vertAlign w:val="superscript"/>
        </w:rPr>
        <w:t>1)</w:t>
      </w:r>
      <w:r w:rsidRPr="0015430E">
        <w:rPr>
          <w:rFonts w:ascii="Arial Narrow" w:hAnsi="Arial Narrow"/>
          <w:sz w:val="28"/>
          <w:szCs w:val="28"/>
        </w:rPr>
        <w:t>, který je vybaven podle zvláštních právních předpisů a na kterém je uskutečňován prodej v rámci živnosti „hostinská činnost“, „řeznictví a uzenářství“, „mlékárenství“ a „pekařství, cukrářství“</w:t>
      </w:r>
      <w:r w:rsidRPr="00610C88">
        <w:rPr>
          <w:rFonts w:ascii="Arial Narrow" w:hAnsi="Arial Narrow"/>
          <w:sz w:val="28"/>
          <w:szCs w:val="28"/>
          <w:vertAlign w:val="superscript"/>
        </w:rPr>
        <w:t>2)</w:t>
      </w:r>
      <w:r w:rsidRPr="0015430E">
        <w:rPr>
          <w:rFonts w:ascii="Arial Narrow" w:hAnsi="Arial Narrow"/>
          <w:sz w:val="28"/>
          <w:szCs w:val="28"/>
        </w:rPr>
        <w:t xml:space="preserve">. Restaurační zahrádka musí s touto provozovnou funkčně i svým umístěním souviset a musí mít stejného provozovatele. </w:t>
      </w:r>
    </w:p>
    <w:p w14:paraId="66FC1E1A" w14:textId="4ACC8E11" w:rsidR="00C62A11" w:rsidRPr="00571F35" w:rsidRDefault="0012554D" w:rsidP="00571F3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571F35">
        <w:rPr>
          <w:rFonts w:ascii="Arial Narrow" w:hAnsi="Arial Narrow"/>
          <w:b/>
          <w:bCs/>
          <w:sz w:val="28"/>
          <w:szCs w:val="28"/>
        </w:rPr>
        <w:t>Podomní prodej a podomní poskytování služeb</w:t>
      </w:r>
      <w:r w:rsidRPr="00571F35">
        <w:rPr>
          <w:rFonts w:ascii="Arial Narrow" w:hAnsi="Arial Narrow"/>
          <w:sz w:val="28"/>
          <w:szCs w:val="28"/>
        </w:rPr>
        <w:t xml:space="preserve"> se pro účely tohoto nařízení rozumí </w:t>
      </w:r>
      <w:r w:rsidR="00FB34D1" w:rsidRPr="00571F35">
        <w:rPr>
          <w:rFonts w:ascii="Arial Narrow" w:hAnsi="Arial Narrow"/>
          <w:sz w:val="28"/>
          <w:szCs w:val="28"/>
        </w:rPr>
        <w:t>prodej</w:t>
      </w:r>
      <w:r w:rsidR="00340E84">
        <w:rPr>
          <w:rFonts w:ascii="Arial Narrow" w:hAnsi="Arial Narrow"/>
          <w:sz w:val="28"/>
          <w:szCs w:val="28"/>
        </w:rPr>
        <w:t xml:space="preserve"> zboží</w:t>
      </w:r>
      <w:r w:rsidR="00FB34D1" w:rsidRPr="00571F35">
        <w:rPr>
          <w:rFonts w:ascii="Arial Narrow" w:hAnsi="Arial Narrow"/>
          <w:sz w:val="28"/>
          <w:szCs w:val="28"/>
        </w:rPr>
        <w:t xml:space="preserve"> a poskytování služeb,</w:t>
      </w:r>
      <w:r w:rsidR="00571F35" w:rsidRPr="00571F35">
        <w:rPr>
          <w:rFonts w:ascii="Arial Narrow" w:hAnsi="Arial Narrow"/>
          <w:sz w:val="28"/>
          <w:szCs w:val="28"/>
        </w:rPr>
        <w:t xml:space="preserve"> provozovaný prodejcem bez </w:t>
      </w:r>
      <w:r w:rsidR="00340E84">
        <w:rPr>
          <w:rFonts w:ascii="Arial Narrow" w:hAnsi="Arial Narrow"/>
          <w:sz w:val="28"/>
          <w:szCs w:val="28"/>
        </w:rPr>
        <w:t xml:space="preserve">pevného stanoviště, </w:t>
      </w:r>
      <w:r w:rsidR="00571F35" w:rsidRPr="00571F35">
        <w:rPr>
          <w:rFonts w:ascii="Arial Narrow" w:hAnsi="Arial Narrow"/>
          <w:sz w:val="28"/>
          <w:szCs w:val="28"/>
        </w:rPr>
        <w:t>obchůzkou jednotlivých bytů, domů, budov apod.</w:t>
      </w:r>
      <w:r w:rsidR="00340E84">
        <w:rPr>
          <w:rFonts w:ascii="Arial Narrow" w:hAnsi="Arial Narrow"/>
          <w:sz w:val="28"/>
          <w:szCs w:val="28"/>
        </w:rPr>
        <w:t>,</w:t>
      </w:r>
      <w:r w:rsidR="00571F35" w:rsidRPr="00571F35">
        <w:rPr>
          <w:rFonts w:ascii="Arial Narrow" w:hAnsi="Arial Narrow"/>
          <w:sz w:val="28"/>
          <w:szCs w:val="28"/>
        </w:rPr>
        <w:t xml:space="preserve"> </w:t>
      </w:r>
      <w:r w:rsidR="00340E84">
        <w:rPr>
          <w:rFonts w:ascii="Arial Narrow" w:hAnsi="Arial Narrow"/>
          <w:sz w:val="28"/>
          <w:szCs w:val="28"/>
        </w:rPr>
        <w:t xml:space="preserve">bez </w:t>
      </w:r>
      <w:r w:rsidR="00340E84" w:rsidRPr="00571F35">
        <w:rPr>
          <w:rFonts w:ascii="Arial Narrow" w:hAnsi="Arial Narrow"/>
          <w:sz w:val="28"/>
          <w:szCs w:val="28"/>
        </w:rPr>
        <w:t>předchozí objednávky</w:t>
      </w:r>
      <w:r w:rsidR="00340E84">
        <w:rPr>
          <w:rFonts w:ascii="Arial Narrow" w:hAnsi="Arial Narrow"/>
          <w:sz w:val="28"/>
          <w:szCs w:val="28"/>
        </w:rPr>
        <w:t>.</w:t>
      </w:r>
    </w:p>
    <w:p w14:paraId="3EB36354" w14:textId="77777777" w:rsidR="00C62A11" w:rsidRDefault="00FB34D1" w:rsidP="0012554D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C62A11">
        <w:rPr>
          <w:rFonts w:ascii="Arial Narrow" w:hAnsi="Arial Narrow"/>
          <w:b/>
          <w:bCs/>
          <w:sz w:val="28"/>
          <w:szCs w:val="28"/>
        </w:rPr>
        <w:t>Pochůzkový prodej a pochůzkové poskytování služeb</w:t>
      </w:r>
      <w:r w:rsidRPr="00C62A11">
        <w:rPr>
          <w:rFonts w:ascii="Arial Narrow" w:hAnsi="Arial Narrow"/>
          <w:sz w:val="28"/>
          <w:szCs w:val="28"/>
        </w:rPr>
        <w:t xml:space="preserve"> se pro účely tohoto nařízení rozumí nabídka zboží nebo služeb, prodej zboží a poskytování služeb s použitím přenosného nebo neseného zařízení (konstrukce, závěsný pult, nesené zavazadlo, nesená taška apod.) nebo přímo z ruky, bez ohledu, zda se prodejce nebo poskytovatel služby pohybuje nebo zdržuje na místě. </w:t>
      </w:r>
    </w:p>
    <w:p w14:paraId="37AE5363" w14:textId="04F73719" w:rsidR="00C62A11" w:rsidRDefault="00FB34D1" w:rsidP="0012554D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C62A11">
        <w:rPr>
          <w:rFonts w:ascii="Arial Narrow" w:hAnsi="Arial Narrow"/>
          <w:b/>
          <w:bCs/>
          <w:sz w:val="28"/>
          <w:szCs w:val="28"/>
        </w:rPr>
        <w:t>Provozovatel</w:t>
      </w:r>
      <w:r w:rsidRPr="00C62A11">
        <w:rPr>
          <w:rFonts w:ascii="Arial Narrow" w:hAnsi="Arial Narrow"/>
          <w:sz w:val="28"/>
          <w:szCs w:val="28"/>
        </w:rPr>
        <w:t xml:space="preserve"> míst pro prodej a poskytování služeb j</w:t>
      </w:r>
      <w:r w:rsidR="00B75122">
        <w:rPr>
          <w:rFonts w:ascii="Arial Narrow" w:hAnsi="Arial Narrow"/>
          <w:sz w:val="28"/>
          <w:szCs w:val="28"/>
        </w:rPr>
        <w:t>e</w:t>
      </w:r>
      <w:r w:rsidRPr="00C62A11">
        <w:rPr>
          <w:rFonts w:ascii="Arial Narrow" w:hAnsi="Arial Narrow"/>
          <w:sz w:val="28"/>
          <w:szCs w:val="28"/>
        </w:rPr>
        <w:t xml:space="preserve"> právnick</w:t>
      </w:r>
      <w:r w:rsidR="00B75122">
        <w:rPr>
          <w:rFonts w:ascii="Arial Narrow" w:hAnsi="Arial Narrow"/>
          <w:sz w:val="28"/>
          <w:szCs w:val="28"/>
        </w:rPr>
        <w:t>á</w:t>
      </w:r>
      <w:r w:rsidRPr="00C62A11">
        <w:rPr>
          <w:rFonts w:ascii="Arial Narrow" w:hAnsi="Arial Narrow"/>
          <w:sz w:val="28"/>
          <w:szCs w:val="28"/>
        </w:rPr>
        <w:t xml:space="preserve"> nebo fyzick</w:t>
      </w:r>
      <w:r w:rsidR="00B75122">
        <w:rPr>
          <w:rFonts w:ascii="Arial Narrow" w:hAnsi="Arial Narrow"/>
          <w:sz w:val="28"/>
          <w:szCs w:val="28"/>
        </w:rPr>
        <w:t>á</w:t>
      </w:r>
      <w:r w:rsidRPr="00C62A11">
        <w:rPr>
          <w:rFonts w:ascii="Arial Narrow" w:hAnsi="Arial Narrow"/>
          <w:sz w:val="28"/>
          <w:szCs w:val="28"/>
        </w:rPr>
        <w:t xml:space="preserve"> osob</w:t>
      </w:r>
      <w:r w:rsidR="00B75122">
        <w:rPr>
          <w:rFonts w:ascii="Arial Narrow" w:hAnsi="Arial Narrow"/>
          <w:sz w:val="28"/>
          <w:szCs w:val="28"/>
        </w:rPr>
        <w:t>a</w:t>
      </w:r>
      <w:r w:rsidRPr="00C62A11">
        <w:rPr>
          <w:rFonts w:ascii="Arial Narrow" w:hAnsi="Arial Narrow"/>
          <w:sz w:val="28"/>
          <w:szCs w:val="28"/>
        </w:rPr>
        <w:t>, kter</w:t>
      </w:r>
      <w:r w:rsidR="00B75122">
        <w:rPr>
          <w:rFonts w:ascii="Arial Narrow" w:hAnsi="Arial Narrow"/>
          <w:sz w:val="28"/>
          <w:szCs w:val="28"/>
        </w:rPr>
        <w:t>á</w:t>
      </w:r>
      <w:r w:rsidRPr="00C62A11">
        <w:rPr>
          <w:rFonts w:ascii="Arial Narrow" w:hAnsi="Arial Narrow"/>
          <w:sz w:val="28"/>
          <w:szCs w:val="28"/>
        </w:rPr>
        <w:t xml:space="preserve"> </w:t>
      </w:r>
      <w:r w:rsidR="00C87A73">
        <w:rPr>
          <w:rFonts w:ascii="Arial Narrow" w:hAnsi="Arial Narrow"/>
          <w:sz w:val="28"/>
          <w:szCs w:val="28"/>
        </w:rPr>
        <w:t>provozuj</w:t>
      </w:r>
      <w:r w:rsidR="00B75122">
        <w:rPr>
          <w:rFonts w:ascii="Arial Narrow" w:hAnsi="Arial Narrow"/>
          <w:sz w:val="28"/>
          <w:szCs w:val="28"/>
        </w:rPr>
        <w:t>e</w:t>
      </w:r>
      <w:r w:rsidR="00C87A73">
        <w:rPr>
          <w:rFonts w:ascii="Arial Narrow" w:hAnsi="Arial Narrow"/>
          <w:sz w:val="28"/>
          <w:szCs w:val="28"/>
        </w:rPr>
        <w:t xml:space="preserve"> tržiště nebo prodejní místo a kter</w:t>
      </w:r>
      <w:r w:rsidR="00B75122">
        <w:rPr>
          <w:rFonts w:ascii="Arial Narrow" w:hAnsi="Arial Narrow"/>
          <w:sz w:val="28"/>
          <w:szCs w:val="28"/>
        </w:rPr>
        <w:t>á</w:t>
      </w:r>
      <w:r w:rsidR="00C87A73">
        <w:rPr>
          <w:rFonts w:ascii="Arial Narrow" w:hAnsi="Arial Narrow"/>
          <w:sz w:val="28"/>
          <w:szCs w:val="28"/>
        </w:rPr>
        <w:t xml:space="preserve"> </w:t>
      </w:r>
      <w:r w:rsidRPr="00C62A11">
        <w:rPr>
          <w:rFonts w:ascii="Arial Narrow" w:hAnsi="Arial Narrow"/>
          <w:sz w:val="28"/>
          <w:szCs w:val="28"/>
        </w:rPr>
        <w:t>j</w:t>
      </w:r>
      <w:r w:rsidR="00B75122">
        <w:rPr>
          <w:rFonts w:ascii="Arial Narrow" w:hAnsi="Arial Narrow"/>
          <w:sz w:val="28"/>
          <w:szCs w:val="28"/>
        </w:rPr>
        <w:t>e</w:t>
      </w:r>
      <w:r w:rsidRPr="00C62A11">
        <w:rPr>
          <w:rFonts w:ascii="Arial Narrow" w:hAnsi="Arial Narrow"/>
          <w:sz w:val="28"/>
          <w:szCs w:val="28"/>
        </w:rPr>
        <w:t xml:space="preserve"> odpovědn</w:t>
      </w:r>
      <w:r w:rsidR="00B75122">
        <w:rPr>
          <w:rFonts w:ascii="Arial Narrow" w:hAnsi="Arial Narrow"/>
          <w:sz w:val="28"/>
          <w:szCs w:val="28"/>
        </w:rPr>
        <w:t>á</w:t>
      </w:r>
      <w:r w:rsidRPr="00C62A11">
        <w:rPr>
          <w:rFonts w:ascii="Arial Narrow" w:hAnsi="Arial Narrow"/>
          <w:sz w:val="28"/>
          <w:szCs w:val="28"/>
        </w:rPr>
        <w:t xml:space="preserve"> za dodržování Tržního řádu. </w:t>
      </w:r>
    </w:p>
    <w:p w14:paraId="146704FA" w14:textId="77777777" w:rsidR="00C62A11" w:rsidRDefault="00FB34D1" w:rsidP="00C62A11">
      <w:pPr>
        <w:pStyle w:val="Odstavecseseznamem"/>
        <w:numPr>
          <w:ilvl w:val="0"/>
          <w:numId w:val="5"/>
        </w:numPr>
        <w:spacing w:after="0" w:line="276" w:lineRule="auto"/>
        <w:ind w:hanging="436"/>
        <w:jc w:val="both"/>
        <w:rPr>
          <w:rFonts w:ascii="Arial Narrow" w:hAnsi="Arial Narrow"/>
          <w:sz w:val="28"/>
          <w:szCs w:val="28"/>
        </w:rPr>
      </w:pPr>
      <w:r w:rsidRPr="00C62A11">
        <w:rPr>
          <w:rFonts w:ascii="Arial Narrow" w:hAnsi="Arial Narrow"/>
          <w:b/>
          <w:bCs/>
          <w:sz w:val="28"/>
          <w:szCs w:val="28"/>
        </w:rPr>
        <w:t>Prodejci</w:t>
      </w:r>
      <w:r w:rsidRPr="00C62A11">
        <w:rPr>
          <w:rFonts w:ascii="Arial Narrow" w:hAnsi="Arial Narrow"/>
          <w:sz w:val="28"/>
          <w:szCs w:val="28"/>
        </w:rPr>
        <w:t xml:space="preserve"> jsou osoby podnikající na základě živnostenského oprávnění</w:t>
      </w:r>
      <w:r w:rsidRPr="00610C88">
        <w:rPr>
          <w:rFonts w:ascii="Arial Narrow" w:hAnsi="Arial Narrow"/>
          <w:sz w:val="28"/>
          <w:szCs w:val="28"/>
          <w:vertAlign w:val="superscript"/>
        </w:rPr>
        <w:t>2)</w:t>
      </w:r>
      <w:r w:rsidRPr="00C62A11">
        <w:rPr>
          <w:rFonts w:ascii="Arial Narrow" w:hAnsi="Arial Narrow"/>
          <w:sz w:val="28"/>
          <w:szCs w:val="28"/>
        </w:rPr>
        <w:t xml:space="preserve">. </w:t>
      </w:r>
    </w:p>
    <w:p w14:paraId="5D193E13" w14:textId="5CEAB0C0" w:rsidR="0012554D" w:rsidRDefault="00FB34D1" w:rsidP="00C62A11">
      <w:pPr>
        <w:pStyle w:val="Odstavecseseznamem"/>
        <w:numPr>
          <w:ilvl w:val="0"/>
          <w:numId w:val="5"/>
        </w:numPr>
        <w:spacing w:after="0" w:line="276" w:lineRule="auto"/>
        <w:ind w:hanging="436"/>
        <w:jc w:val="both"/>
        <w:rPr>
          <w:rFonts w:ascii="Arial Narrow" w:hAnsi="Arial Narrow"/>
          <w:sz w:val="28"/>
          <w:szCs w:val="28"/>
        </w:rPr>
      </w:pPr>
      <w:r w:rsidRPr="00B50CAA">
        <w:rPr>
          <w:rFonts w:ascii="Arial Narrow" w:hAnsi="Arial Narrow"/>
          <w:b/>
          <w:bCs/>
          <w:sz w:val="28"/>
          <w:szCs w:val="28"/>
        </w:rPr>
        <w:t>Bikesharing</w:t>
      </w:r>
      <w:r w:rsidRPr="00C62A11">
        <w:rPr>
          <w:rFonts w:ascii="Arial Narrow" w:hAnsi="Arial Narrow"/>
          <w:sz w:val="28"/>
          <w:szCs w:val="28"/>
        </w:rPr>
        <w:t xml:space="preserve"> je poskytování služby úplatného užívání sdílených kol, koloběžek, elektrokol, elektrokoloběžek a elektrických motocyklů.</w:t>
      </w:r>
    </w:p>
    <w:p w14:paraId="03099DDC" w14:textId="77777777" w:rsidR="007118CA" w:rsidRDefault="007118CA" w:rsidP="007118CA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13AA3598" w14:textId="77777777" w:rsidR="007118CA" w:rsidRDefault="007118CA" w:rsidP="007118CA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03BB3C97" w14:textId="77777777" w:rsidR="001735D9" w:rsidRDefault="001735D9" w:rsidP="00CC3224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</w:p>
    <w:p w14:paraId="6313261F" w14:textId="77777777" w:rsidR="00DA51DC" w:rsidRDefault="00DA51DC" w:rsidP="00CC3224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</w:p>
    <w:p w14:paraId="290FDDBB" w14:textId="1F1BACA7" w:rsidR="00CC3224" w:rsidRDefault="00CC3224" w:rsidP="00CC3224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lastRenderedPageBreak/>
        <w:t xml:space="preserve">Čl. </w:t>
      </w:r>
      <w:r>
        <w:rPr>
          <w:rFonts w:ascii="Arial Narrow" w:hAnsi="Arial Narrow"/>
          <w:b/>
          <w:bCs/>
          <w:sz w:val="36"/>
          <w:szCs w:val="36"/>
        </w:rPr>
        <w:t>3</w:t>
      </w:r>
    </w:p>
    <w:p w14:paraId="2DFD18DA" w14:textId="5CFD5040" w:rsidR="00CC3224" w:rsidRDefault="00CC3224" w:rsidP="00CC3224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Místa pro prodej a poskytování služeb</w:t>
      </w:r>
    </w:p>
    <w:p w14:paraId="52E8CB41" w14:textId="03E01A89" w:rsidR="00CC3224" w:rsidRDefault="00CC3224" w:rsidP="00AB1945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Na území obce Krmelín je možno mimo provozovnu určenou k tomuto účelu rozhodnutím, opatřením nebo jiným úkonem vyžadovaným stavebním zákonem </w:t>
      </w:r>
      <w:r w:rsidR="000B2069">
        <w:rPr>
          <w:rFonts w:ascii="Arial Narrow" w:hAnsi="Arial Narrow"/>
          <w:sz w:val="28"/>
          <w:szCs w:val="28"/>
        </w:rPr>
        <w:t>¹</w:t>
      </w:r>
      <w:r>
        <w:rPr>
          <w:rFonts w:ascii="Arial Narrow" w:hAnsi="Arial Narrow"/>
          <w:sz w:val="28"/>
          <w:szCs w:val="28"/>
        </w:rPr>
        <w:t xml:space="preserve">), uskutečňovat prodej zboží a poskytování služeb na </w:t>
      </w:r>
      <w:r w:rsidR="000B2069">
        <w:rPr>
          <w:rFonts w:ascii="Arial Narrow" w:hAnsi="Arial Narrow"/>
          <w:sz w:val="28"/>
          <w:szCs w:val="28"/>
        </w:rPr>
        <w:t>prodejních místech</w:t>
      </w:r>
      <w:r w:rsidR="00691BC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uvedených v příloze č.1 tohoto nařízení</w:t>
      </w:r>
      <w:r w:rsidR="000B2069">
        <w:rPr>
          <w:rFonts w:ascii="Arial Narrow" w:hAnsi="Arial Narrow"/>
          <w:sz w:val="28"/>
          <w:szCs w:val="28"/>
        </w:rPr>
        <w:t>.</w:t>
      </w:r>
    </w:p>
    <w:p w14:paraId="7F28B088" w14:textId="77777777" w:rsidR="001735D9" w:rsidRDefault="001735D9" w:rsidP="00AB1945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D6CA9E6" w14:textId="77777777" w:rsidR="001735D9" w:rsidRDefault="001735D9" w:rsidP="00AB1945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330690D" w14:textId="77777777" w:rsidR="007A07A1" w:rsidRDefault="007A07A1" w:rsidP="000B0693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</w:p>
    <w:p w14:paraId="1A9EDF7F" w14:textId="662A634D" w:rsidR="000B0693" w:rsidRDefault="000B0693" w:rsidP="000B0693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t xml:space="preserve">Čl. </w:t>
      </w:r>
      <w:r w:rsidR="001735D9">
        <w:rPr>
          <w:rFonts w:ascii="Arial Narrow" w:hAnsi="Arial Narrow"/>
          <w:b/>
          <w:bCs/>
          <w:sz w:val="36"/>
          <w:szCs w:val="36"/>
        </w:rPr>
        <w:t>4</w:t>
      </w:r>
    </w:p>
    <w:p w14:paraId="0755A8C0" w14:textId="00EB8F2C" w:rsidR="00C0481D" w:rsidRDefault="00C55605" w:rsidP="001735D9">
      <w:pPr>
        <w:spacing w:after="0"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Doba prodeje zboží a poskytování služeb na místech pro prodej</w:t>
      </w:r>
      <w:r w:rsidR="00C0481D">
        <w:rPr>
          <w:rFonts w:ascii="Arial Narrow" w:hAnsi="Arial Narrow"/>
          <w:b/>
          <w:bCs/>
          <w:sz w:val="36"/>
          <w:szCs w:val="36"/>
        </w:rPr>
        <w:t xml:space="preserve"> </w:t>
      </w:r>
      <w:r>
        <w:rPr>
          <w:rFonts w:ascii="Arial Narrow" w:hAnsi="Arial Narrow"/>
          <w:b/>
          <w:bCs/>
          <w:sz w:val="36"/>
          <w:szCs w:val="36"/>
        </w:rPr>
        <w:t xml:space="preserve"> </w:t>
      </w:r>
      <w:r w:rsidR="000B0693">
        <w:rPr>
          <w:rFonts w:ascii="Arial Narrow" w:hAnsi="Arial Narrow"/>
          <w:b/>
          <w:bCs/>
          <w:sz w:val="36"/>
          <w:szCs w:val="36"/>
        </w:rPr>
        <w:t xml:space="preserve"> a poskytování služeb</w:t>
      </w:r>
    </w:p>
    <w:p w14:paraId="0FA468BA" w14:textId="315271FA" w:rsidR="003B3976" w:rsidRPr="003B3976" w:rsidRDefault="00C0481D" w:rsidP="003B397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3B3976">
        <w:rPr>
          <w:rFonts w:ascii="Arial Narrow" w:hAnsi="Arial Narrow"/>
          <w:sz w:val="28"/>
          <w:szCs w:val="28"/>
        </w:rPr>
        <w:t xml:space="preserve">Tržiště </w:t>
      </w:r>
      <w:r w:rsidR="003B3976" w:rsidRPr="003B3976">
        <w:rPr>
          <w:rFonts w:ascii="Arial Narrow" w:hAnsi="Arial Narrow"/>
          <w:sz w:val="28"/>
          <w:szCs w:val="28"/>
        </w:rPr>
        <w:t xml:space="preserve">a prodejní místa </w:t>
      </w:r>
      <w:r w:rsidRPr="003B3976">
        <w:rPr>
          <w:rFonts w:ascii="Arial Narrow" w:hAnsi="Arial Narrow"/>
          <w:sz w:val="28"/>
          <w:szCs w:val="28"/>
        </w:rPr>
        <w:t>mohou být provozována po celý rok</w:t>
      </w:r>
      <w:r w:rsidR="003B3976" w:rsidRPr="003B3976">
        <w:rPr>
          <w:rFonts w:ascii="Arial Narrow" w:hAnsi="Arial Narrow"/>
          <w:sz w:val="28"/>
          <w:szCs w:val="28"/>
        </w:rPr>
        <w:t>. D</w:t>
      </w:r>
      <w:r w:rsidRPr="003B3976">
        <w:rPr>
          <w:rFonts w:ascii="Arial Narrow" w:hAnsi="Arial Narrow"/>
          <w:sz w:val="28"/>
          <w:szCs w:val="28"/>
        </w:rPr>
        <w:t xml:space="preserve">oba prodeje </w:t>
      </w:r>
    </w:p>
    <w:p w14:paraId="79C13017" w14:textId="3E0C15FE" w:rsidR="00C0481D" w:rsidRDefault="00C0481D" w:rsidP="003B3976">
      <w:pPr>
        <w:pStyle w:val="Odstavecseseznamem"/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3B3976">
        <w:rPr>
          <w:rFonts w:ascii="Arial Narrow" w:hAnsi="Arial Narrow"/>
          <w:sz w:val="28"/>
          <w:szCs w:val="28"/>
        </w:rPr>
        <w:t xml:space="preserve">a poskytování služeb </w:t>
      </w:r>
      <w:r>
        <w:rPr>
          <w:rFonts w:ascii="Arial Narrow" w:hAnsi="Arial Narrow"/>
          <w:sz w:val="28"/>
          <w:szCs w:val="28"/>
        </w:rPr>
        <w:t xml:space="preserve">je od </w:t>
      </w:r>
      <w:r w:rsidR="00691BCF">
        <w:rPr>
          <w:rFonts w:ascii="Arial Narrow" w:hAnsi="Arial Narrow"/>
          <w:sz w:val="28"/>
          <w:szCs w:val="28"/>
        </w:rPr>
        <w:t>7</w:t>
      </w:r>
      <w:r>
        <w:rPr>
          <w:rFonts w:ascii="Arial Narrow" w:hAnsi="Arial Narrow"/>
          <w:sz w:val="28"/>
          <w:szCs w:val="28"/>
        </w:rPr>
        <w:t>:00 do 2</w:t>
      </w:r>
      <w:r w:rsidR="00A4160B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:00 hodin</w:t>
      </w:r>
      <w:r w:rsidR="003B3976">
        <w:rPr>
          <w:rFonts w:ascii="Arial Narrow" w:hAnsi="Arial Narrow"/>
          <w:sz w:val="28"/>
          <w:szCs w:val="28"/>
        </w:rPr>
        <w:t>.</w:t>
      </w:r>
    </w:p>
    <w:p w14:paraId="4EFAC56D" w14:textId="733AD6A9" w:rsidR="00C0481D" w:rsidRPr="00425C98" w:rsidRDefault="00425C98" w:rsidP="009733AB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425C98">
        <w:rPr>
          <w:rFonts w:ascii="Arial Narrow" w:hAnsi="Arial Narrow"/>
          <w:sz w:val="28"/>
          <w:szCs w:val="28"/>
        </w:rPr>
        <w:t>R</w:t>
      </w:r>
      <w:r w:rsidR="00C0481D" w:rsidRPr="00425C98">
        <w:rPr>
          <w:rFonts w:ascii="Arial Narrow" w:hAnsi="Arial Narrow"/>
          <w:sz w:val="28"/>
          <w:szCs w:val="28"/>
        </w:rPr>
        <w:t xml:space="preserve">estaurační zahrádky mohou být provozovány bez časového omezení </w:t>
      </w:r>
      <w:r w:rsidR="009733AB" w:rsidRPr="00425C98">
        <w:rPr>
          <w:rFonts w:ascii="Arial Narrow" w:hAnsi="Arial Narrow"/>
          <w:sz w:val="28"/>
          <w:szCs w:val="28"/>
        </w:rPr>
        <w:t>celoročně, doba prodeje je odvislá od otevírací doby provozovny a restaurace.</w:t>
      </w:r>
    </w:p>
    <w:p w14:paraId="21AD3091" w14:textId="0C2CF66F" w:rsidR="00691BCF" w:rsidRPr="00691BCF" w:rsidRDefault="00C0481D" w:rsidP="00691BCF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691BCF">
        <w:rPr>
          <w:rFonts w:ascii="Arial Narrow" w:hAnsi="Arial Narrow"/>
          <w:sz w:val="28"/>
          <w:szCs w:val="28"/>
        </w:rPr>
        <w:t>P</w:t>
      </w:r>
      <w:r w:rsidR="009733AB" w:rsidRPr="00691BCF">
        <w:rPr>
          <w:rFonts w:ascii="Arial Narrow" w:hAnsi="Arial Narrow"/>
          <w:sz w:val="28"/>
          <w:szCs w:val="28"/>
        </w:rPr>
        <w:t xml:space="preserve">ojízdná prodejna může </w:t>
      </w:r>
      <w:r w:rsidRPr="00691BCF">
        <w:rPr>
          <w:rFonts w:ascii="Arial Narrow" w:hAnsi="Arial Narrow"/>
          <w:sz w:val="28"/>
          <w:szCs w:val="28"/>
        </w:rPr>
        <w:t>být provozována po celý rok. Doba prodeje</w:t>
      </w:r>
      <w:r w:rsidR="00691BCF" w:rsidRPr="00691BCF">
        <w:rPr>
          <w:rFonts w:ascii="Arial Narrow" w:hAnsi="Arial Narrow"/>
          <w:sz w:val="28"/>
          <w:szCs w:val="28"/>
        </w:rPr>
        <w:t xml:space="preserve"> </w:t>
      </w:r>
      <w:r w:rsidRPr="00691BCF">
        <w:rPr>
          <w:rFonts w:ascii="Arial Narrow" w:hAnsi="Arial Narrow"/>
          <w:sz w:val="28"/>
          <w:szCs w:val="28"/>
        </w:rPr>
        <w:t xml:space="preserve">je od </w:t>
      </w:r>
      <w:r w:rsidR="005E06FF" w:rsidRPr="00691BCF">
        <w:rPr>
          <w:rFonts w:ascii="Arial Narrow" w:hAnsi="Arial Narrow"/>
          <w:sz w:val="28"/>
          <w:szCs w:val="28"/>
        </w:rPr>
        <w:t>8</w:t>
      </w:r>
      <w:r w:rsidRPr="00691BCF">
        <w:rPr>
          <w:rFonts w:ascii="Arial Narrow" w:hAnsi="Arial Narrow"/>
          <w:sz w:val="28"/>
          <w:szCs w:val="28"/>
        </w:rPr>
        <w:t>:00</w:t>
      </w:r>
      <w:r w:rsidR="00600AB6" w:rsidRPr="00691BCF">
        <w:rPr>
          <w:rFonts w:ascii="Arial Narrow" w:hAnsi="Arial Narrow"/>
          <w:sz w:val="28"/>
          <w:szCs w:val="28"/>
        </w:rPr>
        <w:t xml:space="preserve"> </w:t>
      </w:r>
    </w:p>
    <w:p w14:paraId="2BC9F15F" w14:textId="6FDA3842" w:rsidR="00C0481D" w:rsidRDefault="00600AB6" w:rsidP="00691BCF">
      <w:pPr>
        <w:pStyle w:val="Odstavecseseznamem"/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691BCF">
        <w:rPr>
          <w:rFonts w:ascii="Arial Narrow" w:hAnsi="Arial Narrow"/>
          <w:sz w:val="28"/>
          <w:szCs w:val="28"/>
        </w:rPr>
        <w:t>hodin</w:t>
      </w:r>
      <w:r w:rsidR="005E06FF" w:rsidRPr="00691BCF">
        <w:rPr>
          <w:rFonts w:ascii="Arial Narrow" w:hAnsi="Arial Narrow"/>
          <w:sz w:val="28"/>
          <w:szCs w:val="28"/>
        </w:rPr>
        <w:t xml:space="preserve"> </w:t>
      </w:r>
      <w:r w:rsidRPr="00691BCF">
        <w:rPr>
          <w:rFonts w:ascii="Arial Narrow" w:hAnsi="Arial Narrow"/>
          <w:sz w:val="28"/>
          <w:szCs w:val="28"/>
        </w:rPr>
        <w:t>do 2</w:t>
      </w:r>
      <w:r w:rsidR="009733AB" w:rsidRPr="00691BCF">
        <w:rPr>
          <w:rFonts w:ascii="Arial Narrow" w:hAnsi="Arial Narrow"/>
          <w:sz w:val="28"/>
          <w:szCs w:val="28"/>
        </w:rPr>
        <w:t>0</w:t>
      </w:r>
      <w:r w:rsidRPr="00691BCF">
        <w:rPr>
          <w:rFonts w:ascii="Arial Narrow" w:hAnsi="Arial Narrow"/>
          <w:sz w:val="28"/>
          <w:szCs w:val="28"/>
        </w:rPr>
        <w:t>:00 hodin.</w:t>
      </w:r>
    </w:p>
    <w:p w14:paraId="3E255DD2" w14:textId="77777777" w:rsidR="007118CA" w:rsidRDefault="007118CA" w:rsidP="00691BCF">
      <w:pPr>
        <w:pStyle w:val="Odstavecseseznamem"/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081CBFA4" w14:textId="77777777" w:rsidR="001735D9" w:rsidRDefault="001735D9" w:rsidP="00600AB6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</w:p>
    <w:p w14:paraId="0DA35127" w14:textId="234423C3" w:rsidR="00600AB6" w:rsidRDefault="00600AB6" w:rsidP="00600AB6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t xml:space="preserve">Čl. </w:t>
      </w:r>
      <w:r w:rsidR="001735D9">
        <w:rPr>
          <w:rFonts w:ascii="Arial Narrow" w:hAnsi="Arial Narrow"/>
          <w:b/>
          <w:bCs/>
          <w:sz w:val="36"/>
          <w:szCs w:val="36"/>
        </w:rPr>
        <w:t>5</w:t>
      </w:r>
    </w:p>
    <w:p w14:paraId="078C7B05" w14:textId="06B2F6D1" w:rsidR="00600AB6" w:rsidRDefault="00600AB6" w:rsidP="00C27779">
      <w:pPr>
        <w:spacing w:after="0"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Pravidla pro dodržování čistoty a bezpečnosti na místech pro prodej a poskytování služeb</w:t>
      </w:r>
    </w:p>
    <w:p w14:paraId="45852A26" w14:textId="1C24EF37" w:rsidR="00600AB6" w:rsidRDefault="00691BCF" w:rsidP="00600AB6">
      <w:pPr>
        <w:spacing w:after="0" w:line="276" w:lineRule="auto"/>
        <w:ind w:left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="00600AB6">
        <w:rPr>
          <w:rFonts w:ascii="Arial Narrow" w:hAnsi="Arial Narrow"/>
          <w:sz w:val="28"/>
          <w:szCs w:val="28"/>
        </w:rPr>
        <w:t>rodejci a poskytovatelé služeb na místech pro prodej a poskytování služeb jsou povinni:</w:t>
      </w:r>
    </w:p>
    <w:p w14:paraId="5E52B442" w14:textId="103B0A88" w:rsidR="00600AB6" w:rsidRDefault="00CE07AC" w:rsidP="00CE07AC">
      <w:pPr>
        <w:pStyle w:val="Odstavecseseznamem"/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600AB6">
        <w:rPr>
          <w:rFonts w:ascii="Arial Narrow" w:hAnsi="Arial Narrow"/>
          <w:sz w:val="28"/>
          <w:szCs w:val="28"/>
        </w:rPr>
        <w:t>zabezpečit trvalou čistotu prodejních míst,</w:t>
      </w:r>
    </w:p>
    <w:p w14:paraId="33A32253" w14:textId="5B8C8084" w:rsidR="00CE07AC" w:rsidRDefault="00600AB6" w:rsidP="00CE07AC">
      <w:pPr>
        <w:pStyle w:val="Odstavecseseznamem"/>
        <w:numPr>
          <w:ilvl w:val="0"/>
          <w:numId w:val="10"/>
        </w:numPr>
        <w:tabs>
          <w:tab w:val="left" w:pos="1276"/>
        </w:tabs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CE07AC">
        <w:rPr>
          <w:rFonts w:ascii="Arial Narrow" w:hAnsi="Arial Narrow"/>
          <w:sz w:val="28"/>
          <w:szCs w:val="28"/>
        </w:rPr>
        <w:t xml:space="preserve">po ukončení prodeje nebo poskytování služeb odstranit prodejní zařízení </w:t>
      </w:r>
    </w:p>
    <w:p w14:paraId="745CE656" w14:textId="79685C20" w:rsidR="00600AB6" w:rsidRPr="00CE07AC" w:rsidRDefault="00600AB6" w:rsidP="00CE07AC">
      <w:pPr>
        <w:pStyle w:val="Odstavecseseznamem"/>
        <w:tabs>
          <w:tab w:val="left" w:pos="1276"/>
        </w:tabs>
        <w:spacing w:after="0" w:line="276" w:lineRule="auto"/>
        <w:ind w:left="709"/>
        <w:jc w:val="both"/>
        <w:rPr>
          <w:rFonts w:ascii="Arial Narrow" w:hAnsi="Arial Narrow"/>
          <w:sz w:val="28"/>
          <w:szCs w:val="28"/>
        </w:rPr>
      </w:pPr>
      <w:r w:rsidRPr="00CE07AC">
        <w:rPr>
          <w:rFonts w:ascii="Arial Narrow" w:hAnsi="Arial Narrow"/>
          <w:sz w:val="28"/>
          <w:szCs w:val="28"/>
        </w:rPr>
        <w:t>a odstranit veškeré obaly, odpad a nečistoty vzniklé z prodeje nebo poskytování služeb,</w:t>
      </w:r>
    </w:p>
    <w:p w14:paraId="33FDE280" w14:textId="28DF0E79" w:rsidR="00600AB6" w:rsidRDefault="00600AB6" w:rsidP="00CE07AC">
      <w:pPr>
        <w:pStyle w:val="Odstavecseseznamem"/>
        <w:numPr>
          <w:ilvl w:val="0"/>
          <w:numId w:val="10"/>
        </w:numPr>
        <w:tabs>
          <w:tab w:val="left" w:pos="1276"/>
        </w:tabs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zabezpečit dostatečný počet nádob na odpad vzniklý z jím provozovaného prodeje nebo poskytování služeb,</w:t>
      </w:r>
    </w:p>
    <w:p w14:paraId="1C86B969" w14:textId="4F2B21A1" w:rsidR="00600AB6" w:rsidRDefault="00600AB6" w:rsidP="00CE07AC">
      <w:pPr>
        <w:pStyle w:val="Odstavecseseznamem"/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při prodeji dodržovat veškeré povinnosti a pravidla pro manipulaci se zbožím, bezpečnost práce, manipulace se zdroji elektrické energie apod., které vyplývají z ostatních právních předpisů</w:t>
      </w:r>
      <w:r w:rsidR="00560141">
        <w:rPr>
          <w:rFonts w:ascii="Arial Narrow" w:hAnsi="Arial Narrow"/>
          <w:sz w:val="28"/>
          <w:szCs w:val="28"/>
        </w:rPr>
        <w:t>.</w:t>
      </w:r>
    </w:p>
    <w:p w14:paraId="6F2B0FF5" w14:textId="77777777" w:rsidR="00C96683" w:rsidRDefault="00C96683" w:rsidP="00D106B9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</w:p>
    <w:p w14:paraId="1EDFDFA5" w14:textId="77777777" w:rsidR="00C96683" w:rsidRDefault="00C96683" w:rsidP="00D106B9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</w:p>
    <w:p w14:paraId="1ED96A5A" w14:textId="62101AC5" w:rsidR="00D106B9" w:rsidRDefault="00D106B9" w:rsidP="00D106B9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lastRenderedPageBreak/>
        <w:t xml:space="preserve">Čl. </w:t>
      </w:r>
      <w:r w:rsidR="001735D9">
        <w:rPr>
          <w:rFonts w:ascii="Arial Narrow" w:hAnsi="Arial Narrow"/>
          <w:b/>
          <w:bCs/>
          <w:sz w:val="36"/>
          <w:szCs w:val="36"/>
        </w:rPr>
        <w:t>6</w:t>
      </w:r>
    </w:p>
    <w:p w14:paraId="15D1C20F" w14:textId="40FE1D48" w:rsidR="00D106B9" w:rsidRDefault="00D106B9" w:rsidP="00F7002C">
      <w:pPr>
        <w:pStyle w:val="Odstavecseseznamem"/>
        <w:spacing w:after="0" w:line="240" w:lineRule="auto"/>
        <w:ind w:left="0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Pravidla k zajištění řádného provozu míst pro prodej </w:t>
      </w:r>
    </w:p>
    <w:p w14:paraId="1ADE151E" w14:textId="687DC7B8" w:rsidR="009361F9" w:rsidRDefault="00D106B9" w:rsidP="00F7002C">
      <w:pPr>
        <w:pStyle w:val="Odstavecseseznamem"/>
        <w:spacing w:after="0" w:line="240" w:lineRule="auto"/>
        <w:ind w:left="0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a poskytování služeb</w:t>
      </w:r>
    </w:p>
    <w:p w14:paraId="42CB6126" w14:textId="6D8BC5C7" w:rsidR="005A4F7D" w:rsidRDefault="00C96683" w:rsidP="00C96683">
      <w:pPr>
        <w:pStyle w:val="Odstavecseseznamem"/>
        <w:spacing w:after="0" w:line="276" w:lineRule="auto"/>
        <w:ind w:left="78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5A4F7D">
        <w:rPr>
          <w:rFonts w:ascii="Arial Narrow" w:hAnsi="Arial Narrow"/>
          <w:sz w:val="28"/>
          <w:szCs w:val="28"/>
        </w:rPr>
        <w:t>Provozovatel tržiště nebo prodejního místa je povinen</w:t>
      </w:r>
      <w:r w:rsidR="00F7002C">
        <w:rPr>
          <w:rFonts w:ascii="Arial Narrow" w:hAnsi="Arial Narrow"/>
          <w:sz w:val="28"/>
          <w:szCs w:val="28"/>
        </w:rPr>
        <w:t>:</w:t>
      </w:r>
    </w:p>
    <w:p w14:paraId="413B8B87" w14:textId="55CF3BFB" w:rsidR="00B04FA1" w:rsidRDefault="00B04FA1" w:rsidP="00F7002C">
      <w:pPr>
        <w:pStyle w:val="Odstavecseseznamem"/>
        <w:numPr>
          <w:ilvl w:val="0"/>
          <w:numId w:val="14"/>
        </w:numPr>
        <w:spacing w:after="0" w:line="276" w:lineRule="auto"/>
        <w:ind w:hanging="1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přidělit a vymezit prodejci nebo poskytovateli služeb prodejní místo,</w:t>
      </w:r>
    </w:p>
    <w:p w14:paraId="50D40F8A" w14:textId="77777777" w:rsidR="00B04FA1" w:rsidRDefault="00B04FA1" w:rsidP="00F7002C">
      <w:pPr>
        <w:pStyle w:val="Odstavecseseznamem"/>
        <w:numPr>
          <w:ilvl w:val="0"/>
          <w:numId w:val="14"/>
        </w:numPr>
        <w:spacing w:after="0" w:line="276" w:lineRule="auto"/>
        <w:ind w:hanging="1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vést evidenci prodejců a prodávaného zboží nebo poskytované služby,</w:t>
      </w:r>
    </w:p>
    <w:p w14:paraId="6E0456C1" w14:textId="77777777" w:rsidR="00C96683" w:rsidRDefault="00B04FA1" w:rsidP="00F7002C">
      <w:pPr>
        <w:pStyle w:val="Odstavecseseznamem"/>
        <w:numPr>
          <w:ilvl w:val="0"/>
          <w:numId w:val="14"/>
        </w:numPr>
        <w:spacing w:after="0" w:line="276" w:lineRule="auto"/>
        <w:ind w:hanging="1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dbát na udržování čistoty a pořádku a zajištění bezpečnosti.</w:t>
      </w:r>
    </w:p>
    <w:p w14:paraId="0FC1FCC0" w14:textId="77777777" w:rsidR="00C96683" w:rsidRDefault="00C96683" w:rsidP="00C96683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0A0D3E84" w14:textId="24C520D4" w:rsidR="00B04FA1" w:rsidRDefault="00B04FA1" w:rsidP="00B04FA1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t xml:space="preserve">Čl. </w:t>
      </w:r>
      <w:r w:rsidR="001735D9">
        <w:rPr>
          <w:rFonts w:ascii="Arial Narrow" w:hAnsi="Arial Narrow"/>
          <w:b/>
          <w:bCs/>
          <w:sz w:val="36"/>
          <w:szCs w:val="36"/>
        </w:rPr>
        <w:t>7</w:t>
      </w:r>
    </w:p>
    <w:p w14:paraId="75A80551" w14:textId="02202693" w:rsidR="00B04FA1" w:rsidRDefault="00B04FA1" w:rsidP="00B04FA1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Zakázané druhy prodeje a poskytování služeb</w:t>
      </w:r>
    </w:p>
    <w:p w14:paraId="406EF069" w14:textId="77777777" w:rsidR="00340E84" w:rsidRDefault="00673A0C" w:rsidP="00B04FA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 území obce Krmelín je zakázán podomní prodej</w:t>
      </w:r>
      <w:r w:rsidR="00895AA4">
        <w:rPr>
          <w:rFonts w:ascii="Arial Narrow" w:hAnsi="Arial Narrow"/>
          <w:sz w:val="28"/>
          <w:szCs w:val="28"/>
        </w:rPr>
        <w:t xml:space="preserve"> </w:t>
      </w:r>
      <w:r w:rsidR="00F207E5">
        <w:rPr>
          <w:rFonts w:ascii="Arial Narrow" w:hAnsi="Arial Narrow"/>
          <w:sz w:val="28"/>
          <w:szCs w:val="28"/>
        </w:rPr>
        <w:t>a podomní poskytování služeb</w:t>
      </w:r>
      <w:r w:rsidR="00340E84">
        <w:rPr>
          <w:rFonts w:ascii="Arial Narrow" w:hAnsi="Arial Narrow"/>
          <w:sz w:val="28"/>
          <w:szCs w:val="28"/>
        </w:rPr>
        <w:t>.</w:t>
      </w:r>
    </w:p>
    <w:p w14:paraId="6E5F0F37" w14:textId="526AB7A3" w:rsidR="00B04FA1" w:rsidRDefault="00B04FA1" w:rsidP="00B04FA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 území obce Krmelín je zakázán pochůzkový prodej a pochůzkové poskytování služeb.</w:t>
      </w:r>
    </w:p>
    <w:p w14:paraId="6F325D21" w14:textId="37203605" w:rsidR="00673A0C" w:rsidRDefault="00673A0C" w:rsidP="00B04FA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 území</w:t>
      </w:r>
      <w:r w:rsidR="009A1AEE">
        <w:rPr>
          <w:rFonts w:ascii="Arial Narrow" w:hAnsi="Arial Narrow"/>
          <w:sz w:val="28"/>
          <w:szCs w:val="28"/>
        </w:rPr>
        <w:t xml:space="preserve"> obce Krmelín je zakázán </w:t>
      </w:r>
      <w:r w:rsidR="00B20515">
        <w:rPr>
          <w:rFonts w:ascii="Arial Narrow" w:hAnsi="Arial Narrow"/>
          <w:sz w:val="28"/>
          <w:szCs w:val="28"/>
        </w:rPr>
        <w:t xml:space="preserve">podomní prodej a </w:t>
      </w:r>
      <w:r w:rsidR="009A1AEE">
        <w:rPr>
          <w:rFonts w:ascii="Arial Narrow" w:hAnsi="Arial Narrow"/>
          <w:sz w:val="28"/>
          <w:szCs w:val="28"/>
        </w:rPr>
        <w:t>pochůzkový prodej</w:t>
      </w:r>
      <w:r w:rsidR="00895AA4">
        <w:rPr>
          <w:rFonts w:ascii="Arial Narrow" w:hAnsi="Arial Narrow"/>
          <w:sz w:val="28"/>
          <w:szCs w:val="28"/>
        </w:rPr>
        <w:t xml:space="preserve"> prováděný mimo obchodní prostory </w:t>
      </w:r>
      <w:r w:rsidR="00895AA4" w:rsidRPr="00895AA4">
        <w:rPr>
          <w:rFonts w:ascii="Arial Narrow" w:hAnsi="Arial Narrow"/>
          <w:sz w:val="28"/>
          <w:szCs w:val="28"/>
        </w:rPr>
        <w:t xml:space="preserve">při výkonu licencované činnosti držitelem licence nebo při výkonu zprostředkovatelské činnosti </w:t>
      </w:r>
      <w:r w:rsidR="00895AA4">
        <w:rPr>
          <w:rFonts w:ascii="Arial Narrow" w:hAnsi="Arial Narrow"/>
          <w:sz w:val="28"/>
          <w:szCs w:val="28"/>
        </w:rPr>
        <w:t xml:space="preserve">  </w:t>
      </w:r>
      <w:r w:rsidR="00895AA4" w:rsidRPr="00895AA4">
        <w:rPr>
          <w:rFonts w:ascii="Arial Narrow" w:hAnsi="Arial Narrow"/>
          <w:sz w:val="28"/>
          <w:szCs w:val="28"/>
        </w:rPr>
        <w:t>v energetických odvětvích dle energetického zákona</w:t>
      </w:r>
      <w:r w:rsidR="00895AA4">
        <w:rPr>
          <w:rFonts w:ascii="Arial Narrow" w:hAnsi="Arial Narrow"/>
          <w:sz w:val="28"/>
          <w:szCs w:val="28"/>
        </w:rPr>
        <w:t>.</w:t>
      </w:r>
    </w:p>
    <w:p w14:paraId="6313D1A3" w14:textId="0B80561B" w:rsidR="00B04FA1" w:rsidRDefault="00B04FA1" w:rsidP="00B04FA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Obec Krmelín přistoupila k zákazu podomního a pochůzkového prodeje z důvodu ochrany občanů obce před nekalými obchodními praktikami prodejců a z důvodu prevence kriminální činnosti na území obce.</w:t>
      </w:r>
    </w:p>
    <w:p w14:paraId="0F68CA5C" w14:textId="77777777" w:rsidR="00C27779" w:rsidRDefault="00C27779" w:rsidP="00C27779">
      <w:pPr>
        <w:pStyle w:val="Odstavecseseznamem"/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2B087089" w14:textId="60DB6DA0" w:rsidR="00A4160B" w:rsidRDefault="00A4160B" w:rsidP="00A4160B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t xml:space="preserve">Čl. </w:t>
      </w:r>
      <w:r w:rsidR="001735D9">
        <w:rPr>
          <w:rFonts w:ascii="Arial Narrow" w:hAnsi="Arial Narrow"/>
          <w:b/>
          <w:bCs/>
          <w:sz w:val="36"/>
          <w:szCs w:val="36"/>
        </w:rPr>
        <w:t>8</w:t>
      </w:r>
    </w:p>
    <w:p w14:paraId="4B0E2FC0" w14:textId="4227EA70" w:rsidR="00A4160B" w:rsidRDefault="00A4160B" w:rsidP="00A4160B">
      <w:pPr>
        <w:pStyle w:val="Odstavecseseznamem"/>
        <w:spacing w:after="0" w:line="276" w:lineRule="auto"/>
        <w:ind w:left="1004"/>
        <w:jc w:val="both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Formy prodeje, na které se nařízení nevztahuje</w:t>
      </w:r>
    </w:p>
    <w:p w14:paraId="1F7E3359" w14:textId="5771351C" w:rsidR="00A4160B" w:rsidRDefault="00A4160B" w:rsidP="00A4160B">
      <w:pPr>
        <w:pStyle w:val="Odstavecseseznamem"/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Toto nařízení se nevztahuje na:</w:t>
      </w:r>
    </w:p>
    <w:p w14:paraId="2D0F4CB6" w14:textId="2F5C0E5F" w:rsidR="00A4160B" w:rsidRDefault="00A4160B" w:rsidP="00A4160B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prodej zboží v rámci veřejné sbírky </w:t>
      </w:r>
      <w:r w:rsidRPr="00610C88">
        <w:rPr>
          <w:rFonts w:ascii="Arial Narrow" w:hAnsi="Arial Narrow"/>
          <w:sz w:val="28"/>
          <w:szCs w:val="28"/>
          <w:vertAlign w:val="superscript"/>
        </w:rPr>
        <w:t>3)</w:t>
      </w:r>
      <w:r>
        <w:rPr>
          <w:rFonts w:ascii="Arial Narrow" w:hAnsi="Arial Narrow"/>
          <w:sz w:val="28"/>
          <w:szCs w:val="28"/>
        </w:rPr>
        <w:t>,</w:t>
      </w:r>
    </w:p>
    <w:p w14:paraId="30C60F9E" w14:textId="4BA98A63" w:rsidR="00600205" w:rsidRDefault="00B20515" w:rsidP="00A4160B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bikesharing</w:t>
      </w:r>
      <w:proofErr w:type="spellEnd"/>
      <w:r>
        <w:rPr>
          <w:rFonts w:ascii="Arial Narrow" w:hAnsi="Arial Narrow"/>
          <w:sz w:val="28"/>
          <w:szCs w:val="28"/>
        </w:rPr>
        <w:t>,</w:t>
      </w:r>
    </w:p>
    <w:p w14:paraId="1C303B1C" w14:textId="2C2AB2F4" w:rsidR="00B20515" w:rsidRDefault="00B20515" w:rsidP="00A4160B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nabídk</w:t>
      </w:r>
      <w:r w:rsidR="00D10668">
        <w:rPr>
          <w:rFonts w:ascii="Arial Narrow" w:hAnsi="Arial Narrow"/>
          <w:sz w:val="28"/>
          <w:szCs w:val="28"/>
        </w:rPr>
        <w:t>u</w:t>
      </w:r>
      <w:r>
        <w:rPr>
          <w:rFonts w:ascii="Arial Narrow" w:hAnsi="Arial Narrow"/>
          <w:sz w:val="28"/>
          <w:szCs w:val="28"/>
        </w:rPr>
        <w:t xml:space="preserve"> čištění, kontroly a revize spalinových cest podle zvláštního zákona </w:t>
      </w:r>
      <w:r>
        <w:rPr>
          <w:rFonts w:ascii="Arial Narrow" w:hAnsi="Arial Narrow"/>
          <w:sz w:val="28"/>
          <w:szCs w:val="28"/>
          <w:vertAlign w:val="superscript"/>
        </w:rPr>
        <w:t>4)</w:t>
      </w:r>
    </w:p>
    <w:p w14:paraId="206FE6BD" w14:textId="77777777" w:rsidR="007118CA" w:rsidRDefault="007118CA" w:rsidP="007118CA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2FD22B5B" w14:textId="5154E6FC" w:rsidR="00600205" w:rsidRDefault="00600205" w:rsidP="00600205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t xml:space="preserve">Čl. </w:t>
      </w:r>
      <w:r w:rsidR="001735D9">
        <w:rPr>
          <w:rFonts w:ascii="Arial Narrow" w:hAnsi="Arial Narrow"/>
          <w:b/>
          <w:bCs/>
          <w:sz w:val="36"/>
          <w:szCs w:val="36"/>
        </w:rPr>
        <w:t>9</w:t>
      </w:r>
    </w:p>
    <w:p w14:paraId="72057FF5" w14:textId="57CE7786" w:rsidR="00600205" w:rsidRDefault="00600205" w:rsidP="00600205">
      <w:pPr>
        <w:pStyle w:val="Odstavecseseznamem"/>
        <w:spacing w:after="0" w:line="276" w:lineRule="auto"/>
        <w:ind w:left="426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Kontrola a sankce</w:t>
      </w:r>
    </w:p>
    <w:p w14:paraId="2F6E2286" w14:textId="6F487745" w:rsidR="00600205" w:rsidRDefault="00600205" w:rsidP="00600205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Kontrolu dodržování Tržního řádu provádějí pověření pracovníci </w:t>
      </w:r>
      <w:r w:rsidR="0028056E">
        <w:rPr>
          <w:rFonts w:ascii="Arial Narrow" w:hAnsi="Arial Narrow"/>
          <w:sz w:val="28"/>
          <w:szCs w:val="28"/>
        </w:rPr>
        <w:t>Obecního úřadu Krmelín.</w:t>
      </w:r>
    </w:p>
    <w:p w14:paraId="4A1493FE" w14:textId="5E47F99B" w:rsidR="0028056E" w:rsidRDefault="0028056E" w:rsidP="00600205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Porušení tohoto nařízení se postihuje podle zvláštních právních předpisů</w:t>
      </w:r>
      <w:r w:rsidR="00CE76D8">
        <w:rPr>
          <w:rFonts w:ascii="Arial Narrow" w:hAnsi="Arial Narrow"/>
          <w:sz w:val="28"/>
          <w:szCs w:val="28"/>
        </w:rPr>
        <w:t xml:space="preserve"> </w:t>
      </w:r>
      <w:r w:rsidR="00B20515">
        <w:rPr>
          <w:rFonts w:ascii="Arial Narrow" w:hAnsi="Arial Narrow"/>
          <w:sz w:val="28"/>
          <w:szCs w:val="28"/>
          <w:vertAlign w:val="superscript"/>
        </w:rPr>
        <w:t>5</w:t>
      </w:r>
      <w:r w:rsidRPr="00610C88">
        <w:rPr>
          <w:rFonts w:ascii="Arial Narrow" w:hAnsi="Arial Narrow"/>
          <w:sz w:val="28"/>
          <w:szCs w:val="28"/>
          <w:vertAlign w:val="superscript"/>
        </w:rPr>
        <w:t>)</w:t>
      </w:r>
      <w:r>
        <w:rPr>
          <w:rFonts w:ascii="Arial Narrow" w:hAnsi="Arial Narrow"/>
          <w:sz w:val="28"/>
          <w:szCs w:val="28"/>
        </w:rPr>
        <w:t>.</w:t>
      </w:r>
    </w:p>
    <w:p w14:paraId="02F3446E" w14:textId="7D16416B" w:rsidR="0028056E" w:rsidRDefault="0028056E" w:rsidP="00600205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Práva a povinnosti prodejců a poskytovatelů služeb a provozovatelů tržišť stanovená zvláštními právními předpisy nejsou t</w:t>
      </w:r>
      <w:r w:rsidR="00610C88">
        <w:rPr>
          <w:rFonts w:ascii="Arial Narrow" w:hAnsi="Arial Narrow"/>
          <w:sz w:val="28"/>
          <w:szCs w:val="28"/>
        </w:rPr>
        <w:t>í</w:t>
      </w:r>
      <w:r>
        <w:rPr>
          <w:rFonts w:ascii="Arial Narrow" w:hAnsi="Arial Narrow"/>
          <w:sz w:val="28"/>
          <w:szCs w:val="28"/>
        </w:rPr>
        <w:t>mto nařízením dotčena.</w:t>
      </w:r>
    </w:p>
    <w:p w14:paraId="6F03E92A" w14:textId="77777777" w:rsidR="007118CA" w:rsidRDefault="007118CA" w:rsidP="007118CA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27FB2D6B" w14:textId="7F6D35CD" w:rsidR="0028056E" w:rsidRDefault="0028056E" w:rsidP="0028056E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07EC2">
        <w:rPr>
          <w:rFonts w:ascii="Arial Narrow" w:hAnsi="Arial Narrow"/>
          <w:b/>
          <w:bCs/>
          <w:sz w:val="36"/>
          <w:szCs w:val="36"/>
        </w:rPr>
        <w:lastRenderedPageBreak/>
        <w:t xml:space="preserve">Čl. </w:t>
      </w:r>
      <w:r>
        <w:rPr>
          <w:rFonts w:ascii="Arial Narrow" w:hAnsi="Arial Narrow"/>
          <w:b/>
          <w:bCs/>
          <w:sz w:val="36"/>
          <w:szCs w:val="36"/>
        </w:rPr>
        <w:t>1</w:t>
      </w:r>
      <w:r w:rsidR="001735D9">
        <w:rPr>
          <w:rFonts w:ascii="Arial Narrow" w:hAnsi="Arial Narrow"/>
          <w:b/>
          <w:bCs/>
          <w:sz w:val="36"/>
          <w:szCs w:val="36"/>
        </w:rPr>
        <w:t>0</w:t>
      </w:r>
    </w:p>
    <w:p w14:paraId="5D31F554" w14:textId="2D083FF1" w:rsidR="0028056E" w:rsidRDefault="0028056E" w:rsidP="0028056E">
      <w:pPr>
        <w:pStyle w:val="Odstavecseseznamem"/>
        <w:spacing w:after="0" w:line="276" w:lineRule="auto"/>
        <w:ind w:left="426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Přechodné a zrušovací ustanovení</w:t>
      </w:r>
    </w:p>
    <w:p w14:paraId="1C7BADA0" w14:textId="7BD9559C" w:rsidR="0028056E" w:rsidRDefault="0028056E" w:rsidP="0086018D">
      <w:pPr>
        <w:pStyle w:val="Odstavecseseznamem"/>
        <w:spacing w:after="0" w:line="276" w:lineRule="auto"/>
        <w:ind w:left="426" w:hanging="426"/>
        <w:jc w:val="both"/>
        <w:rPr>
          <w:rFonts w:ascii="Arial Narrow" w:hAnsi="Arial Narrow"/>
          <w:sz w:val="28"/>
          <w:szCs w:val="28"/>
        </w:rPr>
      </w:pPr>
      <w:r w:rsidRPr="0028056E">
        <w:rPr>
          <w:rFonts w:ascii="Arial Narrow" w:hAnsi="Arial Narrow"/>
          <w:sz w:val="28"/>
          <w:szCs w:val="28"/>
        </w:rPr>
        <w:t>Zrušuje se</w:t>
      </w:r>
      <w:r>
        <w:rPr>
          <w:rFonts w:ascii="Arial Narrow" w:hAnsi="Arial Narrow"/>
          <w:sz w:val="28"/>
          <w:szCs w:val="28"/>
        </w:rPr>
        <w:t xml:space="preserve"> Nařízení obce č.1/2013</w:t>
      </w:r>
      <w:r w:rsidR="0086018D">
        <w:rPr>
          <w:rFonts w:ascii="Arial Narrow" w:hAnsi="Arial Narrow"/>
          <w:sz w:val="28"/>
          <w:szCs w:val="28"/>
        </w:rPr>
        <w:t xml:space="preserve"> ze dne 30. 9. 2013, </w:t>
      </w:r>
      <w:r>
        <w:rPr>
          <w:rFonts w:ascii="Arial Narrow" w:hAnsi="Arial Narrow"/>
          <w:sz w:val="28"/>
          <w:szCs w:val="28"/>
        </w:rPr>
        <w:t>kterým se vydává Tržní řád.</w:t>
      </w:r>
    </w:p>
    <w:p w14:paraId="76AE2769" w14:textId="77777777" w:rsidR="00425C98" w:rsidRDefault="00425C98" w:rsidP="0028056E">
      <w:pPr>
        <w:spacing w:after="0" w:line="276" w:lineRule="auto"/>
        <w:jc w:val="center"/>
        <w:rPr>
          <w:rFonts w:ascii="Arial Narrow" w:hAnsi="Arial Narrow"/>
          <w:sz w:val="28"/>
          <w:szCs w:val="28"/>
        </w:rPr>
      </w:pPr>
    </w:p>
    <w:p w14:paraId="2A7F8DFF" w14:textId="77777777" w:rsidR="00C96683" w:rsidRDefault="00C96683" w:rsidP="0028056E">
      <w:pPr>
        <w:spacing w:after="0" w:line="276" w:lineRule="auto"/>
        <w:jc w:val="center"/>
        <w:rPr>
          <w:rFonts w:ascii="Arial Narrow" w:hAnsi="Arial Narrow"/>
          <w:sz w:val="28"/>
          <w:szCs w:val="28"/>
        </w:rPr>
      </w:pPr>
    </w:p>
    <w:p w14:paraId="60CF92D2" w14:textId="3362F718" w:rsidR="0028056E" w:rsidRDefault="0028056E" w:rsidP="0028056E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28056E">
        <w:rPr>
          <w:rFonts w:ascii="Arial Narrow" w:hAnsi="Arial Narrow"/>
          <w:sz w:val="28"/>
          <w:szCs w:val="28"/>
        </w:rPr>
        <w:t xml:space="preserve"> </w:t>
      </w:r>
      <w:r w:rsidRPr="00E07EC2">
        <w:rPr>
          <w:rFonts w:ascii="Arial Narrow" w:hAnsi="Arial Narrow"/>
          <w:b/>
          <w:bCs/>
          <w:sz w:val="36"/>
          <w:szCs w:val="36"/>
        </w:rPr>
        <w:t xml:space="preserve">Čl. </w:t>
      </w:r>
      <w:r>
        <w:rPr>
          <w:rFonts w:ascii="Arial Narrow" w:hAnsi="Arial Narrow"/>
          <w:b/>
          <w:bCs/>
          <w:sz w:val="36"/>
          <w:szCs w:val="36"/>
        </w:rPr>
        <w:t>1</w:t>
      </w:r>
      <w:r w:rsidR="001735D9">
        <w:rPr>
          <w:rFonts w:ascii="Arial Narrow" w:hAnsi="Arial Narrow"/>
          <w:b/>
          <w:bCs/>
          <w:sz w:val="36"/>
          <w:szCs w:val="36"/>
        </w:rPr>
        <w:t>1</w:t>
      </w:r>
    </w:p>
    <w:p w14:paraId="42D27958" w14:textId="4F041DC4" w:rsidR="0028056E" w:rsidRDefault="0028056E" w:rsidP="0028056E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Účinnost</w:t>
      </w:r>
    </w:p>
    <w:p w14:paraId="6E68C62F" w14:textId="77777777" w:rsidR="00C15B1C" w:rsidRDefault="00C15B1C" w:rsidP="00C15B1C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 w:rsidRPr="00C15B1C">
        <w:rPr>
          <w:rFonts w:ascii="Arial Narrow" w:hAnsi="Arial Narrow"/>
          <w:sz w:val="28"/>
          <w:szCs w:val="28"/>
        </w:rPr>
        <w:t>Toto</w:t>
      </w:r>
      <w:r>
        <w:rPr>
          <w:rFonts w:ascii="Arial Narrow" w:hAnsi="Arial Narrow"/>
          <w:sz w:val="28"/>
          <w:szCs w:val="28"/>
        </w:rPr>
        <w:t xml:space="preserve"> nařízení nabývá účinnosti patnáctým dnem po jeho vyhlášení.</w:t>
      </w:r>
    </w:p>
    <w:p w14:paraId="2B795853" w14:textId="77777777" w:rsidR="00C15B1C" w:rsidRDefault="00C15B1C" w:rsidP="00C15B1C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0FD9141A" w14:textId="77777777" w:rsidR="00C15B1C" w:rsidRDefault="00C15B1C" w:rsidP="00C15B1C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20EC2A9C" w14:textId="77777777" w:rsidR="00C15B1C" w:rsidRDefault="00C15B1C" w:rsidP="00C15B1C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31122800" w14:textId="77777777" w:rsidR="00C96683" w:rsidRDefault="00C96683" w:rsidP="00C15B1C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5D3E70D9" w14:textId="29B13E4E" w:rsidR="00C15B1C" w:rsidRDefault="00C15B1C" w:rsidP="00C15B1C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Ing. Yveta Kovalčíková </w:t>
      </w:r>
      <w:r w:rsidR="00FF6857">
        <w:rPr>
          <w:rFonts w:ascii="Arial Narrow" w:hAnsi="Arial Narrow"/>
          <w:sz w:val="28"/>
          <w:szCs w:val="28"/>
        </w:rPr>
        <w:t>v.</w:t>
      </w:r>
      <w:r w:rsidR="00071528">
        <w:rPr>
          <w:rFonts w:ascii="Arial Narrow" w:hAnsi="Arial Narrow"/>
          <w:sz w:val="28"/>
          <w:szCs w:val="28"/>
        </w:rPr>
        <w:t xml:space="preserve"> </w:t>
      </w:r>
      <w:r w:rsidR="00FF6857">
        <w:rPr>
          <w:rFonts w:ascii="Arial Narrow" w:hAnsi="Arial Narrow"/>
          <w:sz w:val="28"/>
          <w:szCs w:val="28"/>
        </w:rPr>
        <w:t>r.</w:t>
      </w:r>
      <w:r>
        <w:rPr>
          <w:rFonts w:ascii="Arial Narrow" w:hAnsi="Arial Narrow"/>
          <w:sz w:val="28"/>
          <w:szCs w:val="28"/>
        </w:rPr>
        <w:t xml:space="preserve">                                          Petr Mácha</w:t>
      </w:r>
      <w:r w:rsidR="00FF6857">
        <w:rPr>
          <w:rFonts w:ascii="Arial Narrow" w:hAnsi="Arial Narrow"/>
          <w:sz w:val="28"/>
          <w:szCs w:val="28"/>
        </w:rPr>
        <w:t xml:space="preserve"> v</w:t>
      </w:r>
      <w:r w:rsidR="00071528">
        <w:rPr>
          <w:rFonts w:ascii="Arial Narrow" w:hAnsi="Arial Narrow"/>
          <w:sz w:val="28"/>
          <w:szCs w:val="28"/>
        </w:rPr>
        <w:t>. r.</w:t>
      </w:r>
    </w:p>
    <w:p w14:paraId="191D0D8F" w14:textId="1C896B91" w:rsidR="00C15B1C" w:rsidRDefault="00C15B1C" w:rsidP="00C15B1C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starostka                                                                místostarosta</w:t>
      </w:r>
    </w:p>
    <w:p w14:paraId="2784D0D6" w14:textId="2D4C7AD5" w:rsidR="00A04E1C" w:rsidRDefault="00A04E1C" w:rsidP="00A04E1C">
      <w:pPr>
        <w:pStyle w:val="Odstavecseseznamem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7ACE562" w14:textId="77777777" w:rsidR="0086018D" w:rsidRDefault="0086018D" w:rsidP="00A04E1C">
      <w:pPr>
        <w:pStyle w:val="Odstavecseseznamem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E0DE453" w14:textId="77777777" w:rsidR="00C96683" w:rsidRDefault="00C96683" w:rsidP="00A04E1C">
      <w:pPr>
        <w:pStyle w:val="Odstavecseseznamem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46710A7" w14:textId="77777777" w:rsidR="00C96683" w:rsidRDefault="00C96683" w:rsidP="00A04E1C">
      <w:pPr>
        <w:pStyle w:val="Odstavecseseznamem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23A6445" w14:textId="77777777" w:rsidR="00C96683" w:rsidRDefault="00C96683" w:rsidP="00A04E1C">
      <w:pPr>
        <w:pStyle w:val="Odstavecseseznamem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C0C6296" w14:textId="77777777" w:rsidR="00C96683" w:rsidRDefault="00C96683" w:rsidP="00A04E1C">
      <w:pPr>
        <w:pStyle w:val="Odstavecseseznamem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6F3EFB0" w14:textId="77777777" w:rsidR="00C96683" w:rsidRDefault="00C96683" w:rsidP="00A04E1C">
      <w:pPr>
        <w:pStyle w:val="Odstavecseseznamem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B274575" w14:textId="77777777" w:rsidR="00C96683" w:rsidRDefault="00C96683" w:rsidP="00A04E1C">
      <w:pPr>
        <w:pStyle w:val="Odstavecseseznamem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C852D0E" w14:textId="77777777" w:rsidR="00C96683" w:rsidRDefault="00C96683" w:rsidP="00A04E1C">
      <w:pPr>
        <w:pStyle w:val="Odstavecseseznamem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59BFD41" w14:textId="38C60947" w:rsidR="00A04E1C" w:rsidRDefault="00A04E1C" w:rsidP="00A04E1C">
      <w:pPr>
        <w:pStyle w:val="Odstavecseseznamem"/>
        <w:numPr>
          <w:ilvl w:val="0"/>
          <w:numId w:val="19"/>
        </w:numP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Zákon č. 183/2006 Sb., o územním plánování a stavebním řádu (stavební zákon), ve znění pozdějších předpisů</w:t>
      </w:r>
    </w:p>
    <w:p w14:paraId="205EBD8A" w14:textId="79763329" w:rsidR="00A04E1C" w:rsidRDefault="00A04E1C" w:rsidP="00A04E1C">
      <w:pPr>
        <w:pStyle w:val="Odstavecseseznamem"/>
        <w:numPr>
          <w:ilvl w:val="0"/>
          <w:numId w:val="19"/>
        </w:numP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Zákon č. 455/1991 Sb., o živnostenském podnikání (živnostenský zákon), ve znění pozdějších předpisů</w:t>
      </w:r>
    </w:p>
    <w:p w14:paraId="4695A8BA" w14:textId="3B4F99B9" w:rsidR="00A04E1C" w:rsidRDefault="00A04E1C" w:rsidP="00A04E1C">
      <w:pPr>
        <w:pStyle w:val="Odstavecseseznamem"/>
        <w:numPr>
          <w:ilvl w:val="0"/>
          <w:numId w:val="19"/>
        </w:numP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Zákon č. 117/2001 Sb., o veřejných sbírkách a o změně některých zákonů (zákon o veřejných sbírkách), ve znění pozdějších předpisů</w:t>
      </w:r>
    </w:p>
    <w:p w14:paraId="1A2DD9E2" w14:textId="77777777" w:rsidR="00B20515" w:rsidRDefault="00B20515" w:rsidP="00B20515">
      <w:pPr>
        <w:pStyle w:val="Textpoznpodarou"/>
        <w:numPr>
          <w:ilvl w:val="0"/>
          <w:numId w:val="19"/>
        </w:numPr>
        <w:ind w:left="0"/>
        <w:rPr>
          <w:rFonts w:ascii="Arial Narrow" w:eastAsiaTheme="minorHAnsi" w:hAnsi="Arial Narrow"/>
          <w:sz w:val="28"/>
          <w:szCs w:val="28"/>
          <w:lang w:eastAsia="en-US"/>
        </w:rPr>
      </w:pPr>
      <w:r>
        <w:rPr>
          <w:rFonts w:ascii="Tahoma" w:hAnsi="Tahoma" w:cs="Tahoma"/>
          <w:vertAlign w:val="superscript"/>
        </w:rPr>
        <w:t xml:space="preserve"> </w:t>
      </w:r>
      <w:r w:rsidRPr="00B20515">
        <w:rPr>
          <w:rFonts w:ascii="Arial Narrow" w:eastAsiaTheme="minorHAnsi" w:hAnsi="Arial Narrow"/>
          <w:sz w:val="28"/>
          <w:szCs w:val="28"/>
          <w:lang w:eastAsia="en-US"/>
        </w:rPr>
        <w:t xml:space="preserve">zákon č. 133/1985 Sb., o požární ochraně, ve znění pozdějších předpisů a vyhláška </w:t>
      </w:r>
    </w:p>
    <w:p w14:paraId="4D81BF23" w14:textId="0F2B0D60" w:rsidR="00B20515" w:rsidRPr="00B20515" w:rsidRDefault="00B20515" w:rsidP="00B20515">
      <w:pPr>
        <w:pStyle w:val="Textpoznpodarou"/>
        <w:rPr>
          <w:rFonts w:ascii="Arial Narrow" w:eastAsiaTheme="minorHAnsi" w:hAnsi="Arial Narrow"/>
          <w:sz w:val="28"/>
          <w:szCs w:val="28"/>
          <w:lang w:eastAsia="en-US"/>
        </w:rPr>
      </w:pPr>
      <w:r w:rsidRPr="00B20515">
        <w:rPr>
          <w:rFonts w:ascii="Arial Narrow" w:eastAsiaTheme="minorHAnsi" w:hAnsi="Arial Narrow"/>
          <w:sz w:val="28"/>
          <w:szCs w:val="28"/>
          <w:lang w:eastAsia="en-US"/>
        </w:rPr>
        <w:t>č. 34/2016 Sb., o čištění, kontrole a revizi spalinové cesty</w:t>
      </w:r>
    </w:p>
    <w:p w14:paraId="4BCCDC50" w14:textId="77777777" w:rsidR="00B20515" w:rsidRDefault="00B20515" w:rsidP="00A37D0A">
      <w:pPr>
        <w:pStyle w:val="Odstavecseseznamem"/>
        <w:numPr>
          <w:ilvl w:val="0"/>
          <w:numId w:val="19"/>
        </w:numPr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  <w:r w:rsidRPr="00B20515">
        <w:rPr>
          <w:rFonts w:ascii="Arial Narrow" w:hAnsi="Arial Narrow"/>
          <w:sz w:val="28"/>
          <w:szCs w:val="28"/>
        </w:rPr>
        <w:t xml:space="preserve">§ 4 odst. 1 zákona č. 251/2016 Sb., o některých přestupcích, ve znění zákona </w:t>
      </w:r>
    </w:p>
    <w:p w14:paraId="7A76A8BC" w14:textId="401048FD" w:rsidR="00A04E1C" w:rsidRDefault="00B20515" w:rsidP="00B20515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  <w:r w:rsidRPr="00B20515">
        <w:rPr>
          <w:rFonts w:ascii="Arial Narrow" w:hAnsi="Arial Narrow"/>
          <w:sz w:val="28"/>
          <w:szCs w:val="28"/>
        </w:rPr>
        <w:t>č. 178/2018 Sb.</w:t>
      </w:r>
    </w:p>
    <w:p w14:paraId="004560EE" w14:textId="77777777" w:rsidR="00C96683" w:rsidRDefault="00C96683" w:rsidP="00B20515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8676C2C" w14:textId="77777777" w:rsidR="00C96683" w:rsidRDefault="00C96683" w:rsidP="00B20515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0A75E90" w14:textId="36D6B92E" w:rsidR="00A04E1C" w:rsidRDefault="00A04E1C" w:rsidP="00A04E1C">
      <w:pPr>
        <w:pStyle w:val="Odstavecseseznamem"/>
        <w:spacing w:after="0" w:line="276" w:lineRule="auto"/>
        <w:ind w:left="-42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Zveřejněno ve sbírce právních předpisů</w:t>
      </w:r>
      <w:r w:rsidR="00C96683">
        <w:rPr>
          <w:rFonts w:ascii="Arial Narrow" w:hAnsi="Arial Narrow"/>
          <w:sz w:val="28"/>
          <w:szCs w:val="28"/>
        </w:rPr>
        <w:t>.</w:t>
      </w:r>
    </w:p>
    <w:p w14:paraId="09DB22E7" w14:textId="77777777" w:rsidR="00C96683" w:rsidRDefault="00C96683" w:rsidP="00A04E1C">
      <w:pPr>
        <w:pStyle w:val="Odstavecseseznamem"/>
        <w:spacing w:after="0" w:line="276" w:lineRule="auto"/>
        <w:ind w:left="-426"/>
        <w:jc w:val="both"/>
        <w:rPr>
          <w:rFonts w:ascii="Arial Narrow" w:hAnsi="Arial Narrow"/>
          <w:sz w:val="28"/>
          <w:szCs w:val="28"/>
        </w:rPr>
      </w:pPr>
    </w:p>
    <w:p w14:paraId="72BEE5D3" w14:textId="7A206971" w:rsidR="00A04E1C" w:rsidRPr="00FD2E2B" w:rsidRDefault="00A04E1C" w:rsidP="00A04E1C">
      <w:pPr>
        <w:pStyle w:val="Odstavecseseznamem"/>
        <w:spacing w:after="0" w:line="276" w:lineRule="auto"/>
        <w:ind w:left="-426"/>
        <w:jc w:val="center"/>
        <w:rPr>
          <w:rFonts w:ascii="Arial Narrow" w:hAnsi="Arial Narrow"/>
          <w:sz w:val="32"/>
          <w:szCs w:val="32"/>
        </w:rPr>
      </w:pPr>
      <w:r w:rsidRPr="00FD2E2B">
        <w:rPr>
          <w:rFonts w:ascii="Arial Narrow" w:hAnsi="Arial Narrow"/>
          <w:b/>
          <w:bCs/>
          <w:sz w:val="32"/>
          <w:szCs w:val="32"/>
        </w:rPr>
        <w:lastRenderedPageBreak/>
        <w:t>OBEC KRMELÍN</w:t>
      </w:r>
    </w:p>
    <w:p w14:paraId="3080F0CB" w14:textId="43315404" w:rsidR="00A04E1C" w:rsidRDefault="00A04E1C" w:rsidP="00A04E1C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  <w:r w:rsidRPr="00FD2E2B">
        <w:rPr>
          <w:rFonts w:ascii="Arial Narrow" w:hAnsi="Arial Narrow"/>
          <w:b/>
          <w:bCs/>
          <w:sz w:val="32"/>
          <w:szCs w:val="32"/>
        </w:rPr>
        <w:t>Příloha č. 1</w:t>
      </w:r>
      <w:r>
        <w:rPr>
          <w:rFonts w:ascii="Arial Narrow" w:hAnsi="Arial Narrow"/>
          <w:sz w:val="28"/>
          <w:szCs w:val="28"/>
        </w:rPr>
        <w:t xml:space="preserve"> k Nařízení obce Krmelín ze dne</w:t>
      </w:r>
      <w:r w:rsidR="00214B1D">
        <w:rPr>
          <w:rFonts w:ascii="Arial Narrow" w:hAnsi="Arial Narrow"/>
          <w:sz w:val="28"/>
          <w:szCs w:val="28"/>
        </w:rPr>
        <w:t xml:space="preserve"> 25.9.2023</w:t>
      </w:r>
      <w:r>
        <w:rPr>
          <w:rFonts w:ascii="Arial Narrow" w:hAnsi="Arial Narrow"/>
          <w:sz w:val="28"/>
          <w:szCs w:val="28"/>
        </w:rPr>
        <w:t>, kterým se vydává Tržní řád.</w:t>
      </w:r>
    </w:p>
    <w:p w14:paraId="09D66F17" w14:textId="02708978" w:rsidR="00FF6857" w:rsidRDefault="00FF6857" w:rsidP="00A04E1C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12D1D82" w14:textId="4B19B926" w:rsidR="00A04E1C" w:rsidRDefault="00A04E1C" w:rsidP="00A04E1C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b/>
          <w:bCs/>
          <w:sz w:val="28"/>
          <w:szCs w:val="28"/>
        </w:rPr>
      </w:pPr>
      <w:r w:rsidRPr="00FD2E2B">
        <w:rPr>
          <w:rFonts w:ascii="Arial Narrow" w:hAnsi="Arial Narrow"/>
          <w:b/>
          <w:bCs/>
          <w:sz w:val="28"/>
          <w:szCs w:val="28"/>
        </w:rPr>
        <w:t xml:space="preserve">Seznam </w:t>
      </w:r>
      <w:r w:rsidR="00FD2E2B" w:rsidRPr="00FD2E2B">
        <w:rPr>
          <w:rFonts w:ascii="Arial Narrow" w:hAnsi="Arial Narrow"/>
          <w:b/>
          <w:bCs/>
          <w:sz w:val="28"/>
          <w:szCs w:val="28"/>
        </w:rPr>
        <w:t>tržišť a prodejních míst</w:t>
      </w:r>
    </w:p>
    <w:p w14:paraId="71FCE223" w14:textId="0D7C5C84" w:rsidR="00FD2E2B" w:rsidRDefault="00FD2E2B" w:rsidP="00A04E1C">
      <w:pPr>
        <w:pStyle w:val="Odstavecseseznamem"/>
        <w:spacing w:after="0" w:line="276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5F2E17B" w14:textId="735DA7C5" w:rsidR="000057D0" w:rsidRDefault="00AF6F53" w:rsidP="000057D0">
      <w:pPr>
        <w:pStyle w:val="Odstavecseseznamem"/>
        <w:numPr>
          <w:ilvl w:val="0"/>
          <w:numId w:val="20"/>
        </w:numPr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Prodejní místo</w:t>
      </w:r>
      <w:r w:rsidR="00FD2E2B">
        <w:rPr>
          <w:rFonts w:ascii="Arial Narrow" w:hAnsi="Arial Narrow"/>
          <w:sz w:val="28"/>
          <w:szCs w:val="28"/>
        </w:rPr>
        <w:t xml:space="preserve"> </w:t>
      </w:r>
      <w:r w:rsidR="00DC6BAF">
        <w:rPr>
          <w:rFonts w:ascii="Arial Narrow" w:hAnsi="Arial Narrow"/>
          <w:sz w:val="28"/>
          <w:szCs w:val="28"/>
        </w:rPr>
        <w:t xml:space="preserve">Kostelní ulice, </w:t>
      </w:r>
      <w:r w:rsidR="00FD2E2B">
        <w:rPr>
          <w:rFonts w:ascii="Arial Narrow" w:hAnsi="Arial Narrow"/>
          <w:sz w:val="28"/>
          <w:szCs w:val="28"/>
        </w:rPr>
        <w:t xml:space="preserve">parkoviště vedle hasičské zbrojnice, </w:t>
      </w:r>
      <w:proofErr w:type="spellStart"/>
      <w:r w:rsidR="00FD2E2B">
        <w:rPr>
          <w:rFonts w:ascii="Arial Narrow" w:hAnsi="Arial Narrow"/>
          <w:sz w:val="28"/>
          <w:szCs w:val="28"/>
        </w:rPr>
        <w:t>parc</w:t>
      </w:r>
      <w:proofErr w:type="spellEnd"/>
      <w:r w:rsidR="00FD2E2B">
        <w:rPr>
          <w:rFonts w:ascii="Arial Narrow" w:hAnsi="Arial Narrow"/>
          <w:sz w:val="28"/>
          <w:szCs w:val="28"/>
        </w:rPr>
        <w:t>. č. 18/1</w:t>
      </w:r>
    </w:p>
    <w:p w14:paraId="32DB5483" w14:textId="77777777" w:rsidR="00AF6F53" w:rsidRDefault="00AF6F53" w:rsidP="00AF6F53">
      <w:pPr>
        <w:pStyle w:val="Odstavecseseznamem"/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</w:p>
    <w:p w14:paraId="058669F7" w14:textId="212EEDF5" w:rsidR="0061076D" w:rsidRDefault="0061076D" w:rsidP="000057D0">
      <w:pPr>
        <w:pStyle w:val="Odstavecseseznamem"/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</w:p>
    <w:p w14:paraId="474D2410" w14:textId="650FE100" w:rsidR="0061076D" w:rsidRDefault="00AF6F53" w:rsidP="000057D0">
      <w:pPr>
        <w:pStyle w:val="Odstavecseseznamem"/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2D37B230" wp14:editId="5EAD8810">
            <wp:extent cx="2743200" cy="2762250"/>
            <wp:effectExtent l="0" t="0" r="0" b="0"/>
            <wp:docPr id="98171406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14066" name="Obrázek 9817140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584" cy="276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B41AA" w14:textId="64D07BD3" w:rsidR="0061076D" w:rsidRDefault="0061076D" w:rsidP="000057D0">
      <w:pPr>
        <w:pStyle w:val="Odstavecseseznamem"/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</w:p>
    <w:p w14:paraId="15F1B24A" w14:textId="30142BF7" w:rsidR="0061076D" w:rsidRDefault="0061076D" w:rsidP="000057D0">
      <w:pPr>
        <w:pStyle w:val="Odstavecseseznamem"/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</w:p>
    <w:p w14:paraId="16D7718C" w14:textId="1CF074AC" w:rsidR="000057D0" w:rsidRDefault="0086018D" w:rsidP="0086018D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Prodejní místo</w:t>
      </w:r>
      <w:r w:rsidR="00D97B34">
        <w:rPr>
          <w:rFonts w:ascii="Arial Narrow" w:hAnsi="Arial Narrow"/>
          <w:sz w:val="28"/>
          <w:szCs w:val="28"/>
        </w:rPr>
        <w:t xml:space="preserve">: </w:t>
      </w:r>
      <w:proofErr w:type="spellStart"/>
      <w:r w:rsidR="00D97B34">
        <w:rPr>
          <w:rFonts w:ascii="Arial Narrow" w:hAnsi="Arial Narrow"/>
          <w:sz w:val="28"/>
          <w:szCs w:val="28"/>
        </w:rPr>
        <w:t>Brušperská</w:t>
      </w:r>
      <w:proofErr w:type="spellEnd"/>
      <w:r w:rsidR="00D97B34">
        <w:rPr>
          <w:rFonts w:ascii="Arial Narrow" w:hAnsi="Arial Narrow"/>
          <w:sz w:val="28"/>
          <w:szCs w:val="28"/>
        </w:rPr>
        <w:t xml:space="preserve"> ulice, prostor před prodejnou Hruška, </w:t>
      </w:r>
      <w:proofErr w:type="spellStart"/>
      <w:r w:rsidR="00D97B34">
        <w:rPr>
          <w:rFonts w:ascii="Arial Narrow" w:hAnsi="Arial Narrow"/>
          <w:sz w:val="28"/>
          <w:szCs w:val="28"/>
        </w:rPr>
        <w:t>parc</w:t>
      </w:r>
      <w:proofErr w:type="spellEnd"/>
      <w:r w:rsidR="00D97B34">
        <w:rPr>
          <w:rFonts w:ascii="Arial Narrow" w:hAnsi="Arial Narrow"/>
          <w:sz w:val="28"/>
          <w:szCs w:val="28"/>
        </w:rPr>
        <w:t xml:space="preserve">. č. </w:t>
      </w:r>
      <w:r w:rsidR="00D97B34" w:rsidRPr="00C71B24">
        <w:rPr>
          <w:rFonts w:ascii="Arial Narrow" w:hAnsi="Arial Narrow"/>
          <w:sz w:val="28"/>
          <w:szCs w:val="28"/>
        </w:rPr>
        <w:t>54/</w:t>
      </w:r>
      <w:r w:rsidR="00B95FD8">
        <w:rPr>
          <w:rFonts w:ascii="Arial Narrow" w:hAnsi="Arial Narrow"/>
          <w:sz w:val="28"/>
          <w:szCs w:val="28"/>
        </w:rPr>
        <w:t>1</w:t>
      </w:r>
    </w:p>
    <w:p w14:paraId="054809D9" w14:textId="3BEEA21E" w:rsidR="0061076D" w:rsidRDefault="0061076D" w:rsidP="00D97B34">
      <w:pPr>
        <w:pStyle w:val="Odstavecseseznamem"/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</w:p>
    <w:p w14:paraId="00DCCD33" w14:textId="1D0BB98F" w:rsidR="0086018D" w:rsidRDefault="005C15E1" w:rsidP="00D97B34">
      <w:pPr>
        <w:pStyle w:val="Odstavecseseznamem"/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65DA5347" wp14:editId="70E7C799">
            <wp:extent cx="2962099" cy="3257550"/>
            <wp:effectExtent l="0" t="0" r="0" b="0"/>
            <wp:docPr id="5884149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14925" name="Obrázek 5884149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958" cy="326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59D5A" w14:textId="296A6D33" w:rsidR="00D97B34" w:rsidRDefault="00D97B34" w:rsidP="00D97B34">
      <w:pPr>
        <w:pStyle w:val="Odstavecseseznamem"/>
        <w:numPr>
          <w:ilvl w:val="0"/>
          <w:numId w:val="20"/>
        </w:numPr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Tržiště: Proskovická ulice, parkoviště Na Světlově, </w:t>
      </w:r>
      <w:proofErr w:type="spellStart"/>
      <w:r>
        <w:rPr>
          <w:rFonts w:ascii="Arial Narrow" w:hAnsi="Arial Narrow"/>
          <w:sz w:val="28"/>
          <w:szCs w:val="28"/>
        </w:rPr>
        <w:t>parc</w:t>
      </w:r>
      <w:proofErr w:type="spellEnd"/>
      <w:r>
        <w:rPr>
          <w:rFonts w:ascii="Arial Narrow" w:hAnsi="Arial Narrow"/>
          <w:sz w:val="28"/>
          <w:szCs w:val="28"/>
        </w:rPr>
        <w:t xml:space="preserve">. č. </w:t>
      </w:r>
      <w:r w:rsidR="00FF6857" w:rsidRPr="00FF6857">
        <w:rPr>
          <w:rFonts w:ascii="Arial Narrow" w:hAnsi="Arial Narrow"/>
          <w:sz w:val="28"/>
          <w:szCs w:val="28"/>
        </w:rPr>
        <w:t>1047/43</w:t>
      </w:r>
    </w:p>
    <w:p w14:paraId="6E4A5251" w14:textId="345A2463" w:rsidR="00D97B34" w:rsidRPr="000057D0" w:rsidRDefault="00D97B34" w:rsidP="00D97B34">
      <w:pPr>
        <w:pStyle w:val="Odstavecseseznamem"/>
        <w:spacing w:after="0" w:line="276" w:lineRule="auto"/>
        <w:ind w:left="42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kapacita: 2 prodejní místa</w:t>
      </w:r>
    </w:p>
    <w:p w14:paraId="7606FAEF" w14:textId="04D58C1A" w:rsidR="000057D0" w:rsidRDefault="000057D0" w:rsidP="00FD2E2B">
      <w:pPr>
        <w:pStyle w:val="Odstavecseseznamem"/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0F6C7CDE" w14:textId="4FFF05B2" w:rsidR="000057D0" w:rsidRDefault="000057D0" w:rsidP="00FD2E2B">
      <w:pPr>
        <w:pStyle w:val="Odstavecseseznamem"/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058A6E96" w14:textId="2AC1294F" w:rsidR="000057D0" w:rsidRPr="00FD2E2B" w:rsidRDefault="00B95FD8" w:rsidP="00FF6857">
      <w:pPr>
        <w:pStyle w:val="Odstavecseseznamem"/>
        <w:spacing w:after="0" w:line="276" w:lineRule="auto"/>
        <w:ind w:left="0"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4F5A76D1" wp14:editId="380A9C86">
            <wp:extent cx="4705350" cy="3504365"/>
            <wp:effectExtent l="0" t="0" r="0" b="1270"/>
            <wp:docPr id="4282823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82383" name="Obrázek 4282823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401" cy="350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7D0" w:rsidRPr="00FD2E2B" w:rsidSect="00CB68E9">
      <w:headerReference w:type="default" r:id="rId11"/>
      <w:type w:val="continuous"/>
      <w:pgSz w:w="11906" w:h="16838" w:code="9"/>
      <w:pgMar w:top="1418" w:right="1418" w:bottom="127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7B97" w14:textId="77777777" w:rsidR="002A567B" w:rsidRDefault="002A567B" w:rsidP="00610C88">
      <w:pPr>
        <w:spacing w:after="0" w:line="240" w:lineRule="auto"/>
      </w:pPr>
      <w:r>
        <w:separator/>
      </w:r>
    </w:p>
  </w:endnote>
  <w:endnote w:type="continuationSeparator" w:id="0">
    <w:p w14:paraId="1702BC6E" w14:textId="77777777" w:rsidR="002A567B" w:rsidRDefault="002A567B" w:rsidP="0061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2CB7" w14:textId="77777777" w:rsidR="002A567B" w:rsidRDefault="002A567B" w:rsidP="00610C88">
      <w:pPr>
        <w:spacing w:after="0" w:line="240" w:lineRule="auto"/>
      </w:pPr>
      <w:r>
        <w:separator/>
      </w:r>
    </w:p>
  </w:footnote>
  <w:footnote w:type="continuationSeparator" w:id="0">
    <w:p w14:paraId="07F9FB7D" w14:textId="77777777" w:rsidR="002A567B" w:rsidRDefault="002A567B" w:rsidP="0061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D05B" w14:textId="4EFFF04B" w:rsidR="00610C88" w:rsidRDefault="00610C88">
    <w:pPr>
      <w:pStyle w:val="Zhlav"/>
      <w:rPr>
        <w:b/>
        <w:bCs/>
      </w:rPr>
    </w:pPr>
  </w:p>
  <w:p w14:paraId="4BB23F54" w14:textId="77777777" w:rsidR="00CB68E9" w:rsidRPr="00CB68E9" w:rsidRDefault="00CB68E9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9C0"/>
    <w:multiLevelType w:val="hybridMultilevel"/>
    <w:tmpl w:val="76983542"/>
    <w:lvl w:ilvl="0" w:tplc="F54282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31ACE"/>
    <w:multiLevelType w:val="hybridMultilevel"/>
    <w:tmpl w:val="4B8EEBDA"/>
    <w:lvl w:ilvl="0" w:tplc="CF7454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F663EB"/>
    <w:multiLevelType w:val="hybridMultilevel"/>
    <w:tmpl w:val="96FCB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6F2A"/>
    <w:multiLevelType w:val="hybridMultilevel"/>
    <w:tmpl w:val="3578B686"/>
    <w:lvl w:ilvl="0" w:tplc="73C6F76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8F6219"/>
    <w:multiLevelType w:val="hybridMultilevel"/>
    <w:tmpl w:val="6AE2D344"/>
    <w:lvl w:ilvl="0" w:tplc="0C404E86">
      <w:start w:val="1"/>
      <w:numFmt w:val="decimal"/>
      <w:lvlText w:val="%1)"/>
      <w:lvlJc w:val="left"/>
      <w:pPr>
        <w:ind w:left="705" w:hanging="360"/>
      </w:pPr>
      <w:rPr>
        <w:rFonts w:ascii="Arial Narrow" w:eastAsiaTheme="minorHAnsi" w:hAnsi="Arial Narrow" w:cstheme="minorBidi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11C16D2"/>
    <w:multiLevelType w:val="hybridMultilevel"/>
    <w:tmpl w:val="206E7CBA"/>
    <w:lvl w:ilvl="0" w:tplc="E8BE405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E07AAA"/>
    <w:multiLevelType w:val="hybridMultilevel"/>
    <w:tmpl w:val="E0CA3C80"/>
    <w:lvl w:ilvl="0" w:tplc="EC6222B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23C08A4"/>
    <w:multiLevelType w:val="hybridMultilevel"/>
    <w:tmpl w:val="431E6142"/>
    <w:lvl w:ilvl="0" w:tplc="3288D5D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72A2A58"/>
    <w:multiLevelType w:val="hybridMultilevel"/>
    <w:tmpl w:val="5D166BBA"/>
    <w:lvl w:ilvl="0" w:tplc="3A2E63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F707F"/>
    <w:multiLevelType w:val="hybridMultilevel"/>
    <w:tmpl w:val="73C23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32DA"/>
    <w:multiLevelType w:val="hybridMultilevel"/>
    <w:tmpl w:val="50B47EF6"/>
    <w:lvl w:ilvl="0" w:tplc="0C404E86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B6C38"/>
    <w:multiLevelType w:val="hybridMultilevel"/>
    <w:tmpl w:val="0F9C2EB4"/>
    <w:lvl w:ilvl="0" w:tplc="AA68FD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26B0D"/>
    <w:multiLevelType w:val="hybridMultilevel"/>
    <w:tmpl w:val="AE1604A4"/>
    <w:lvl w:ilvl="0" w:tplc="6FE634E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07C0"/>
    <w:multiLevelType w:val="hybridMultilevel"/>
    <w:tmpl w:val="550E5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E3246"/>
    <w:multiLevelType w:val="hybridMultilevel"/>
    <w:tmpl w:val="6108E966"/>
    <w:lvl w:ilvl="0" w:tplc="5E9C1B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572E2C"/>
    <w:multiLevelType w:val="hybridMultilevel"/>
    <w:tmpl w:val="65CCD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C3623"/>
    <w:multiLevelType w:val="hybridMultilevel"/>
    <w:tmpl w:val="DFE61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32CF5"/>
    <w:multiLevelType w:val="hybridMultilevel"/>
    <w:tmpl w:val="918C2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02D24"/>
    <w:multiLevelType w:val="hybridMultilevel"/>
    <w:tmpl w:val="6EDA1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62692"/>
    <w:multiLevelType w:val="hybridMultilevel"/>
    <w:tmpl w:val="44A4DC02"/>
    <w:lvl w:ilvl="0" w:tplc="277294E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28360084">
    <w:abstractNumId w:val="10"/>
  </w:num>
  <w:num w:numId="2" w16cid:durableId="2085688037">
    <w:abstractNumId w:val="4"/>
  </w:num>
  <w:num w:numId="3" w16cid:durableId="523322183">
    <w:abstractNumId w:val="14"/>
  </w:num>
  <w:num w:numId="4" w16cid:durableId="44183642">
    <w:abstractNumId w:val="3"/>
  </w:num>
  <w:num w:numId="5" w16cid:durableId="956915431">
    <w:abstractNumId w:val="8"/>
  </w:num>
  <w:num w:numId="6" w16cid:durableId="1998027955">
    <w:abstractNumId w:val="16"/>
  </w:num>
  <w:num w:numId="7" w16cid:durableId="1074277396">
    <w:abstractNumId w:val="9"/>
  </w:num>
  <w:num w:numId="8" w16cid:durableId="1148086161">
    <w:abstractNumId w:val="6"/>
  </w:num>
  <w:num w:numId="9" w16cid:durableId="321550309">
    <w:abstractNumId w:val="2"/>
  </w:num>
  <w:num w:numId="10" w16cid:durableId="802163404">
    <w:abstractNumId w:val="11"/>
  </w:num>
  <w:num w:numId="11" w16cid:durableId="1704399830">
    <w:abstractNumId w:val="15"/>
  </w:num>
  <w:num w:numId="12" w16cid:durableId="1301887106">
    <w:abstractNumId w:val="20"/>
  </w:num>
  <w:num w:numId="13" w16cid:durableId="589655873">
    <w:abstractNumId w:val="17"/>
  </w:num>
  <w:num w:numId="14" w16cid:durableId="18627016">
    <w:abstractNumId w:val="0"/>
  </w:num>
  <w:num w:numId="15" w16cid:durableId="786387948">
    <w:abstractNumId w:val="18"/>
  </w:num>
  <w:num w:numId="16" w16cid:durableId="1907491312">
    <w:abstractNumId w:val="5"/>
  </w:num>
  <w:num w:numId="17" w16cid:durableId="1154104030">
    <w:abstractNumId w:val="7"/>
  </w:num>
  <w:num w:numId="18" w16cid:durableId="1630093291">
    <w:abstractNumId w:val="1"/>
  </w:num>
  <w:num w:numId="19" w16cid:durableId="1318069945">
    <w:abstractNumId w:val="13"/>
  </w:num>
  <w:num w:numId="20" w16cid:durableId="1470366530">
    <w:abstractNumId w:val="19"/>
  </w:num>
  <w:num w:numId="21" w16cid:durableId="179662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6"/>
    <w:rsid w:val="000057D0"/>
    <w:rsid w:val="00017DDE"/>
    <w:rsid w:val="00040385"/>
    <w:rsid w:val="000670FD"/>
    <w:rsid w:val="00071528"/>
    <w:rsid w:val="00092CEB"/>
    <w:rsid w:val="000B0693"/>
    <w:rsid w:val="000B2069"/>
    <w:rsid w:val="0012554D"/>
    <w:rsid w:val="001478CE"/>
    <w:rsid w:val="0015430E"/>
    <w:rsid w:val="001735D9"/>
    <w:rsid w:val="001E204D"/>
    <w:rsid w:val="00214B1D"/>
    <w:rsid w:val="0028056E"/>
    <w:rsid w:val="002A567B"/>
    <w:rsid w:val="00304539"/>
    <w:rsid w:val="00307F80"/>
    <w:rsid w:val="003158F3"/>
    <w:rsid w:val="00315967"/>
    <w:rsid w:val="003379C5"/>
    <w:rsid w:val="00340E84"/>
    <w:rsid w:val="00367885"/>
    <w:rsid w:val="003B3976"/>
    <w:rsid w:val="004121D7"/>
    <w:rsid w:val="00425C98"/>
    <w:rsid w:val="004F1076"/>
    <w:rsid w:val="00532D5E"/>
    <w:rsid w:val="005577D7"/>
    <w:rsid w:val="00560141"/>
    <w:rsid w:val="00571F35"/>
    <w:rsid w:val="005A1A76"/>
    <w:rsid w:val="005A4F7D"/>
    <w:rsid w:val="005C15E1"/>
    <w:rsid w:val="005E06FF"/>
    <w:rsid w:val="00600205"/>
    <w:rsid w:val="00600AB6"/>
    <w:rsid w:val="0061076D"/>
    <w:rsid w:val="00610C88"/>
    <w:rsid w:val="00656A24"/>
    <w:rsid w:val="00673A0C"/>
    <w:rsid w:val="00691BCF"/>
    <w:rsid w:val="007118CA"/>
    <w:rsid w:val="00716A55"/>
    <w:rsid w:val="00761D08"/>
    <w:rsid w:val="00795321"/>
    <w:rsid w:val="007A07A1"/>
    <w:rsid w:val="007D7432"/>
    <w:rsid w:val="0086018D"/>
    <w:rsid w:val="0088230E"/>
    <w:rsid w:val="00895AA4"/>
    <w:rsid w:val="008D079D"/>
    <w:rsid w:val="008E0958"/>
    <w:rsid w:val="009144BA"/>
    <w:rsid w:val="00914997"/>
    <w:rsid w:val="009361F9"/>
    <w:rsid w:val="009733AB"/>
    <w:rsid w:val="009A1AEE"/>
    <w:rsid w:val="00A04E1C"/>
    <w:rsid w:val="00A40A78"/>
    <w:rsid w:val="00A4160B"/>
    <w:rsid w:val="00A57719"/>
    <w:rsid w:val="00AA6B53"/>
    <w:rsid w:val="00AB1945"/>
    <w:rsid w:val="00AF5F29"/>
    <w:rsid w:val="00AF6F53"/>
    <w:rsid w:val="00B0062A"/>
    <w:rsid w:val="00B04FA1"/>
    <w:rsid w:val="00B20515"/>
    <w:rsid w:val="00B50CAA"/>
    <w:rsid w:val="00B75122"/>
    <w:rsid w:val="00B95FD8"/>
    <w:rsid w:val="00BD01A0"/>
    <w:rsid w:val="00BE7E0B"/>
    <w:rsid w:val="00C01EDC"/>
    <w:rsid w:val="00C0481D"/>
    <w:rsid w:val="00C15B1C"/>
    <w:rsid w:val="00C27779"/>
    <w:rsid w:val="00C55605"/>
    <w:rsid w:val="00C62A11"/>
    <w:rsid w:val="00C71B24"/>
    <w:rsid w:val="00C87A73"/>
    <w:rsid w:val="00C900DF"/>
    <w:rsid w:val="00C96683"/>
    <w:rsid w:val="00CB68E9"/>
    <w:rsid w:val="00CC3224"/>
    <w:rsid w:val="00CE07AC"/>
    <w:rsid w:val="00CE76D8"/>
    <w:rsid w:val="00D10668"/>
    <w:rsid w:val="00D106B9"/>
    <w:rsid w:val="00D40329"/>
    <w:rsid w:val="00D54D23"/>
    <w:rsid w:val="00D66F4A"/>
    <w:rsid w:val="00D97B34"/>
    <w:rsid w:val="00DA51DC"/>
    <w:rsid w:val="00DC6BAF"/>
    <w:rsid w:val="00DF6D6A"/>
    <w:rsid w:val="00E07EC2"/>
    <w:rsid w:val="00E643DB"/>
    <w:rsid w:val="00F207E5"/>
    <w:rsid w:val="00F7002C"/>
    <w:rsid w:val="00FB34D1"/>
    <w:rsid w:val="00FD2E2B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B9D7"/>
  <w15:chartTrackingRefBased/>
  <w15:docId w15:val="{5A7044BC-B8CF-428A-853D-F66D1BBD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7953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795321"/>
    <w:pPr>
      <w:spacing w:after="0" w:line="240" w:lineRule="auto"/>
    </w:pPr>
    <w:rPr>
      <w:rFonts w:ascii="Arial" w:eastAsiaTheme="majorEastAsia" w:hAnsi="Arial" w:cstheme="majorBidi"/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9144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1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C88"/>
  </w:style>
  <w:style w:type="paragraph" w:styleId="Zpat">
    <w:name w:val="footer"/>
    <w:basedOn w:val="Normln"/>
    <w:link w:val="ZpatChar"/>
    <w:uiPriority w:val="99"/>
    <w:unhideWhenUsed/>
    <w:rsid w:val="0061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C8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0515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0515"/>
    <w:rPr>
      <w:rFonts w:eastAsiaTheme="minorEastAsi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1187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krmelín</vt:lpstr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krmelín</dc:title>
  <dc:subject>Tržní řád</dc:subject>
  <dc:creator>Yveta Švrčková</dc:creator>
  <cp:keywords/>
  <dc:description/>
  <cp:lastModifiedBy>Yveta Švrčková</cp:lastModifiedBy>
  <cp:revision>4</cp:revision>
  <cp:lastPrinted>2023-09-12T08:48:00Z</cp:lastPrinted>
  <dcterms:created xsi:type="dcterms:W3CDTF">2023-09-12T09:06:00Z</dcterms:created>
  <dcterms:modified xsi:type="dcterms:W3CDTF">2023-09-26T13:44:00Z</dcterms:modified>
</cp:coreProperties>
</file>