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10DC9" w14:textId="77777777" w:rsidR="00820580" w:rsidRPr="005455CC" w:rsidRDefault="00820580" w:rsidP="008205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5455C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MĚSTO VSETÍN</w:t>
      </w:r>
    </w:p>
    <w:p w14:paraId="24FAC617" w14:textId="77777777" w:rsidR="00820580" w:rsidRPr="005455CC" w:rsidRDefault="00820580" w:rsidP="008205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5455C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ZASTUPITELSTVO MĚSTA VSETÍN</w:t>
      </w:r>
    </w:p>
    <w:p w14:paraId="438E33AD" w14:textId="77777777" w:rsidR="00820580" w:rsidRDefault="00820580" w:rsidP="0082058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57975C71" w14:textId="4257AECD" w:rsidR="002A419F" w:rsidRPr="002A419F" w:rsidRDefault="002A419F" w:rsidP="005455CC">
      <w:pPr>
        <w:suppressAutoHyphens/>
        <w:overflowPunct w:val="0"/>
        <w:autoSpaceDE w:val="0"/>
        <w:autoSpaceDN w:val="0"/>
        <w:adjustRightInd w:val="0"/>
        <w:spacing w:after="120" w:line="228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A419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OBECNĚ ZÁVAZNÁ VYHLÁŠKA MĚSTA VSETÍN  </w:t>
      </w:r>
    </w:p>
    <w:p w14:paraId="0DD139E8" w14:textId="51023488" w:rsidR="000E7CC8" w:rsidRPr="00C613EA" w:rsidRDefault="002A419F" w:rsidP="00C613EA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cs-CZ"/>
        </w:rPr>
      </w:pPr>
      <w:r w:rsidRPr="002A419F">
        <w:rPr>
          <w:rFonts w:ascii="Times New Roman" w:eastAsia="Times New Roman" w:hAnsi="Times New Roman"/>
          <w:b/>
          <w:color w:val="333333"/>
          <w:sz w:val="24"/>
          <w:szCs w:val="24"/>
          <w:lang w:eastAsia="cs-CZ"/>
        </w:rPr>
        <w:t>o stanovení školských obvodů základních škol a částí školských obvodů základních škol zřízených městem Vsetín</w:t>
      </w:r>
    </w:p>
    <w:p w14:paraId="2EA72C89" w14:textId="77777777" w:rsidR="002A419F" w:rsidRPr="002A419F" w:rsidRDefault="002A419F" w:rsidP="002A419F">
      <w:pPr>
        <w:spacing w:after="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</w:p>
    <w:p w14:paraId="4C5909FD" w14:textId="0D8E626B" w:rsidR="00820580" w:rsidRPr="00EF11C3" w:rsidRDefault="00820580" w:rsidP="00820580">
      <w:pPr>
        <w:keepNext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 xml:space="preserve">Zastupitelstvo města Vsetín se na svém zasedání dne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15</w:t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prosince</w:t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 xml:space="preserve"> 20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25</w:t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 xml:space="preserve"> usnesením č.</w:t>
      </w:r>
      <w:r w:rsidR="00255619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751755" w:rsidRPr="00975155">
        <w:rPr>
          <w:rFonts w:ascii="Times New Roman" w:hAnsi="Times New Roman"/>
          <w:sz w:val="24"/>
          <w:szCs w:val="24"/>
        </w:rPr>
        <w:t>17/22/ZM/2025</w:t>
      </w:r>
      <w:r w:rsidRPr="00CF08E7">
        <w:rPr>
          <w:rFonts w:ascii="Times New Roman" w:eastAsia="Times New Roman" w:hAnsi="Times New Roman"/>
          <w:sz w:val="24"/>
          <w:szCs w:val="24"/>
          <w:lang w:eastAsia="cs-CZ"/>
        </w:rPr>
        <w:t xml:space="preserve"> usneslo </w:t>
      </w:r>
      <w:r w:rsidRPr="00EF11C3">
        <w:rPr>
          <w:rFonts w:ascii="Times New Roman" w:hAnsi="Times New Roman"/>
          <w:sz w:val="24"/>
          <w:szCs w:val="24"/>
        </w:rPr>
        <w:t xml:space="preserve">vydat na základě </w:t>
      </w:r>
      <w:r w:rsidRPr="00D3755B">
        <w:rPr>
          <w:rFonts w:ascii="Times New Roman" w:hAnsi="Times New Roman"/>
          <w:sz w:val="24"/>
          <w:szCs w:val="24"/>
        </w:rPr>
        <w:t xml:space="preserve">ustanovení </w:t>
      </w:r>
      <w:r w:rsidR="00F47FF1" w:rsidRPr="00D3755B">
        <w:rPr>
          <w:rFonts w:ascii="Times New Roman" w:hAnsi="Times New Roman"/>
          <w:sz w:val="24"/>
          <w:szCs w:val="24"/>
        </w:rPr>
        <w:t xml:space="preserve">§ 178 odst. 2 písm. b) a c) </w:t>
      </w:r>
      <w:r w:rsidRPr="00D3755B">
        <w:rPr>
          <w:rFonts w:ascii="Times New Roman" w:hAnsi="Times New Roman"/>
          <w:sz w:val="24"/>
          <w:szCs w:val="24"/>
        </w:rPr>
        <w:t>zákona č.</w:t>
      </w:r>
      <w:r w:rsidR="00255619">
        <w:rPr>
          <w:rFonts w:ascii="Times New Roman" w:hAnsi="Times New Roman"/>
          <w:sz w:val="24"/>
          <w:szCs w:val="24"/>
        </w:rPr>
        <w:t> </w:t>
      </w:r>
      <w:r w:rsidRPr="00EF11C3">
        <w:rPr>
          <w:rFonts w:ascii="Times New Roman" w:hAnsi="Times New Roman"/>
          <w:sz w:val="24"/>
          <w:szCs w:val="24"/>
        </w:rPr>
        <w:t>561/2004 Sb., o 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  <w:r w:rsidR="00751755">
        <w:rPr>
          <w:rFonts w:ascii="Times New Roman" w:hAnsi="Times New Roman"/>
          <w:sz w:val="24"/>
          <w:szCs w:val="24"/>
        </w:rPr>
        <w:t xml:space="preserve"> </w:t>
      </w:r>
    </w:p>
    <w:p w14:paraId="470CAD86" w14:textId="77777777" w:rsidR="00E05CF9" w:rsidRPr="002A419F" w:rsidRDefault="00E05CF9" w:rsidP="00E83230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</w:p>
    <w:p w14:paraId="4C69BAC8" w14:textId="77777777" w:rsidR="002A419F" w:rsidRPr="002A419F" w:rsidRDefault="002A419F" w:rsidP="002A419F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cs-CZ"/>
        </w:rPr>
      </w:pPr>
      <w:r w:rsidRPr="002A419F">
        <w:rPr>
          <w:rFonts w:ascii="Times New Roman" w:eastAsia="Times New Roman" w:hAnsi="Times New Roman"/>
          <w:b/>
          <w:color w:val="333333"/>
          <w:sz w:val="24"/>
          <w:szCs w:val="24"/>
          <w:lang w:eastAsia="cs-CZ"/>
        </w:rPr>
        <w:t>Čl. 1</w:t>
      </w:r>
    </w:p>
    <w:p w14:paraId="0F2F60FA" w14:textId="77777777" w:rsidR="002A419F" w:rsidRPr="002A419F" w:rsidRDefault="002A419F" w:rsidP="00C613EA">
      <w:pPr>
        <w:spacing w:after="12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cs-CZ"/>
        </w:rPr>
      </w:pPr>
      <w:r w:rsidRPr="002A419F">
        <w:rPr>
          <w:rFonts w:ascii="Times New Roman" w:eastAsia="Times New Roman" w:hAnsi="Times New Roman"/>
          <w:b/>
          <w:color w:val="333333"/>
          <w:sz w:val="24"/>
          <w:szCs w:val="24"/>
          <w:lang w:eastAsia="cs-CZ"/>
        </w:rPr>
        <w:t>Předmět obecně závazné vyhlášky</w:t>
      </w:r>
    </w:p>
    <w:p w14:paraId="27A813E4" w14:textId="77777777" w:rsidR="000E7CC8" w:rsidRPr="002A419F" w:rsidRDefault="000E7CC8" w:rsidP="00C613EA">
      <w:pPr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2A419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Tato </w:t>
      </w:r>
      <w:r w:rsidR="001660E7" w:rsidRPr="002A419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obecně závazná </w:t>
      </w:r>
      <w:r w:rsidRPr="002A419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vyhláška stanovuje školské obvody spádových základních škol na území města Vsetín.</w:t>
      </w:r>
    </w:p>
    <w:p w14:paraId="760FC6B9" w14:textId="77777777" w:rsidR="00E05CF9" w:rsidRPr="002A419F" w:rsidRDefault="00E05CF9" w:rsidP="002A419F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</w:p>
    <w:p w14:paraId="5647B08D" w14:textId="77777777" w:rsidR="000E7CC8" w:rsidRDefault="002A419F" w:rsidP="00E83230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cs-CZ"/>
        </w:rPr>
      </w:pPr>
      <w:r w:rsidRPr="002A419F">
        <w:rPr>
          <w:rFonts w:ascii="Times New Roman" w:eastAsia="Times New Roman" w:hAnsi="Times New Roman"/>
          <w:b/>
          <w:color w:val="333333"/>
          <w:sz w:val="24"/>
          <w:szCs w:val="24"/>
          <w:lang w:eastAsia="cs-CZ"/>
        </w:rPr>
        <w:t>Čl. 2</w:t>
      </w:r>
    </w:p>
    <w:p w14:paraId="174CE91E" w14:textId="77777777" w:rsidR="002A419F" w:rsidRPr="002A419F" w:rsidRDefault="002A419F" w:rsidP="00C613EA">
      <w:pPr>
        <w:spacing w:after="12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cs-CZ"/>
        </w:rPr>
        <w:t>Školský obvod</w:t>
      </w:r>
    </w:p>
    <w:p w14:paraId="7C97D9D8" w14:textId="77777777" w:rsidR="000E7CC8" w:rsidRPr="002A419F" w:rsidRDefault="000E7CC8" w:rsidP="002A419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2A419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Školský obvod spádové základní školy je část města vymezená názvem čtvrti, názvy jednotlivých ulic, názvy jednotlivých ulic s uvedením čísla popisného jednotlivého domu nebo názvy jednotlivých ulic s popisem vymezeného úseku ulice.</w:t>
      </w:r>
    </w:p>
    <w:p w14:paraId="688D2B47" w14:textId="77777777" w:rsidR="000E7CC8" w:rsidRPr="002A419F" w:rsidRDefault="000E7CC8" w:rsidP="002A419F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</w:p>
    <w:p w14:paraId="0AC22DB8" w14:textId="77777777" w:rsidR="000E7CC8" w:rsidRPr="002A419F" w:rsidRDefault="000E7CC8" w:rsidP="002A419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2A419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Do spádových základních škol se přednostně přijímají žáci</w:t>
      </w:r>
      <w:r w:rsidR="00A65447" w:rsidRPr="002A419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s místem trvalého pobytu v pří</w:t>
      </w:r>
      <w:r w:rsidRPr="002A419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slušném školském obvodu až do výše povoleného počtu žáků uvedené ve školském rejstříku.</w:t>
      </w:r>
    </w:p>
    <w:p w14:paraId="5660A709" w14:textId="77777777" w:rsidR="000E7CC8" w:rsidRPr="002A419F" w:rsidRDefault="000E7CC8" w:rsidP="002A419F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</w:p>
    <w:p w14:paraId="54F4F124" w14:textId="77777777" w:rsidR="000E7CC8" w:rsidRDefault="002A419F" w:rsidP="00E83230">
      <w:pPr>
        <w:spacing w:after="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cs-CZ"/>
        </w:rPr>
      </w:pPr>
      <w:r w:rsidRPr="002A419F">
        <w:rPr>
          <w:rFonts w:ascii="Times New Roman" w:eastAsia="Times New Roman" w:hAnsi="Times New Roman"/>
          <w:b/>
          <w:color w:val="333333"/>
          <w:sz w:val="24"/>
          <w:szCs w:val="24"/>
          <w:lang w:eastAsia="cs-CZ"/>
        </w:rPr>
        <w:t>Čl. 3</w:t>
      </w:r>
    </w:p>
    <w:p w14:paraId="53D3C8FE" w14:textId="77777777" w:rsidR="002A419F" w:rsidRPr="002A419F" w:rsidRDefault="002A419F" w:rsidP="00C613EA">
      <w:pPr>
        <w:spacing w:after="120" w:line="240" w:lineRule="auto"/>
        <w:jc w:val="center"/>
        <w:rPr>
          <w:rFonts w:ascii="Times New Roman" w:eastAsia="Times New Roman" w:hAnsi="Times New Roman"/>
          <w:b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color w:val="333333"/>
          <w:sz w:val="24"/>
          <w:szCs w:val="24"/>
          <w:lang w:eastAsia="cs-CZ"/>
        </w:rPr>
        <w:t>Stanovení školských obvodů</w:t>
      </w:r>
    </w:p>
    <w:p w14:paraId="7ED2AD15" w14:textId="77777777" w:rsidR="000E7CC8" w:rsidRPr="002A419F" w:rsidRDefault="000E7CC8" w:rsidP="002A419F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2A419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Školské obvody jednotlivých spádových základních škol se stanovují takto:</w:t>
      </w:r>
    </w:p>
    <w:p w14:paraId="734705A6" w14:textId="77777777" w:rsidR="000E7CC8" w:rsidRPr="002A419F" w:rsidRDefault="000E7CC8" w:rsidP="002A419F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</w:p>
    <w:p w14:paraId="06B09770" w14:textId="77777777" w:rsidR="000E7CC8" w:rsidRPr="002A419F" w:rsidRDefault="000E7CC8" w:rsidP="002A419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2A419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 xml:space="preserve">Základní škola </w:t>
      </w:r>
      <w:r w:rsidR="00160996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 xml:space="preserve">a Mateřská škola </w:t>
      </w:r>
      <w:r w:rsidRPr="002A419F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Vsetín, Luh 1544</w:t>
      </w:r>
      <w:r w:rsidR="00131C3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, příspěvková organizace</w:t>
      </w:r>
    </w:p>
    <w:p w14:paraId="3FAE46FB" w14:textId="77777777" w:rsidR="000E7CC8" w:rsidRPr="009C0F1C" w:rsidRDefault="000E7CC8" w:rsidP="002A419F">
      <w:pPr>
        <w:spacing w:after="0" w:line="240" w:lineRule="auto"/>
        <w:ind w:left="360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9C0F1C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cs-CZ"/>
        </w:rPr>
        <w:t>Ulice</w:t>
      </w:r>
      <w:r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: </w:t>
      </w:r>
    </w:p>
    <w:p w14:paraId="1BE5D3DE" w14:textId="0512DF5C" w:rsidR="000E7CC8" w:rsidRPr="00825A7A" w:rsidRDefault="000E7CC8" w:rsidP="002A419F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Červenka, Dlúhé, </w:t>
      </w:r>
      <w:r w:rsidR="0032453C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Dolní náměstí, </w:t>
      </w:r>
      <w:r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Hanžlov I, Hanžlov II, Havlíčkova, </w:t>
      </w:r>
      <w:r w:rsidR="003417FC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Hlásenka,</w:t>
      </w:r>
      <w:r w:rsidR="003417F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Jasenice, Jasenická, Kobzáňova, Luh, Malý Skalník, </w:t>
      </w:r>
      <w:r w:rsidR="001B7823"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náměstí Svobody, </w:t>
      </w:r>
      <w:r w:rsidR="00A83FB8" w:rsidRPr="00A70F0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Na Deltě</w:t>
      </w:r>
      <w:r w:rsidR="00A83FB8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, </w:t>
      </w:r>
      <w:r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Na Kamencoch, </w:t>
      </w:r>
      <w:r w:rsidR="001B7823"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Na Plavisku, </w:t>
      </w:r>
      <w:r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Na Stráni, Nad Kovárnou, Nová cesta, </w:t>
      </w:r>
      <w:r w:rsidR="002632C8" w:rsidRPr="00587708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Plotky, </w:t>
      </w:r>
      <w:r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Pod Strání, </w:t>
      </w:r>
      <w:r w:rsidR="00F87119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Semetín, </w:t>
      </w:r>
      <w:r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Smetanova, Stará cesta, Sušilova, Svornosti, Šibeňák, </w:t>
      </w:r>
      <w:r w:rsidR="00825A7A" w:rsidRPr="002E255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Technická,</w:t>
      </w:r>
      <w:r w:rsidR="00825A7A"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Terasy, Tichá, U Koupaliště, </w:t>
      </w:r>
      <w:r w:rsidR="00A83FB8" w:rsidRPr="009D11A2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U</w:t>
      </w:r>
      <w:r w:rsidR="008A2329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 </w:t>
      </w:r>
      <w:r w:rsidR="00A83FB8" w:rsidRPr="009D11A2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Křivačkárny,</w:t>
      </w:r>
      <w:r w:rsidR="00A83FB8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U Skláren, Velký Skalník, Za Díly, </w:t>
      </w:r>
      <w:r w:rsidR="003417FC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Zahradní,</w:t>
      </w:r>
      <w:r w:rsidR="003417F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Za Zastávkou, Zbrojovácká.</w:t>
      </w:r>
      <w:r w:rsidR="00825A7A"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="00A83FB8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</w:p>
    <w:p w14:paraId="5AFDA677" w14:textId="77777777" w:rsidR="000E7CC8" w:rsidRPr="002A419F" w:rsidRDefault="000E7CC8" w:rsidP="002A419F">
      <w:pPr>
        <w:spacing w:after="0" w:line="240" w:lineRule="auto"/>
        <w:ind w:left="360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</w:p>
    <w:p w14:paraId="4FE8139F" w14:textId="77777777" w:rsidR="000E7CC8" w:rsidRPr="009C0F1C" w:rsidRDefault="000E7CC8" w:rsidP="002A419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9C0F1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 xml:space="preserve">Základní škola </w:t>
      </w:r>
      <w:r w:rsidR="009D5427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 xml:space="preserve">a Mateřská škola </w:t>
      </w:r>
      <w:r w:rsidRPr="009C0F1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Vsetín, Ohrada 187</w:t>
      </w:r>
      <w:r w:rsidR="009C0F1C" w:rsidRPr="009C0F1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6</w:t>
      </w:r>
      <w:r w:rsidR="00131C3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, příspěvková organizace</w:t>
      </w:r>
      <w:r w:rsidR="009C0F1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 xml:space="preserve"> </w:t>
      </w:r>
    </w:p>
    <w:p w14:paraId="1545A649" w14:textId="77777777" w:rsidR="000E7CC8" w:rsidRPr="002A419F" w:rsidRDefault="000E7CC8" w:rsidP="002A419F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2A419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Na základě dohody města Vsetín a obc</w:t>
      </w:r>
      <w:r w:rsidR="006D1ED9" w:rsidRPr="002A419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í</w:t>
      </w:r>
      <w:r w:rsidRPr="002A419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 Ústí</w:t>
      </w:r>
      <w:r w:rsidR="006D1ED9" w:rsidRPr="002A419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a Janová</w:t>
      </w:r>
      <w:r w:rsidRPr="002A419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o vytvoření společného školského obvodu základní školy se stanovuje část společného školského obvodu základní školy, jejíž činnost vykonává Základní škola </w:t>
      </w:r>
      <w:r w:rsidR="009D5427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a Mateřská škola </w:t>
      </w:r>
      <w:r w:rsidRPr="002A419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Vsetín, Ohrada 1876, následovně</w:t>
      </w:r>
      <w:r w:rsidR="002C141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:</w:t>
      </w:r>
    </w:p>
    <w:p w14:paraId="2C090B19" w14:textId="77777777" w:rsidR="000E7CC8" w:rsidRPr="009C0F1C" w:rsidRDefault="000E7CC8" w:rsidP="002A419F">
      <w:pPr>
        <w:spacing w:after="0" w:line="240" w:lineRule="auto"/>
        <w:ind w:left="360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9C0F1C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cs-CZ"/>
        </w:rPr>
        <w:t>Ulice</w:t>
      </w:r>
      <w:r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:</w:t>
      </w:r>
    </w:p>
    <w:p w14:paraId="71FB89FB" w14:textId="77777777" w:rsidR="000E7CC8" w:rsidRDefault="000E7CC8" w:rsidP="002007F9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Dětská, </w:t>
      </w:r>
      <w:r w:rsidR="002007F9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Družstevní, </w:t>
      </w:r>
      <w:r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Generála Klapálka, Hluboké, Horská, </w:t>
      </w:r>
      <w:r w:rsidR="006A1526" w:rsidRPr="002E255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Klidná</w:t>
      </w:r>
      <w:r w:rsidR="006A1526"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, </w:t>
      </w:r>
      <w:r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Lesní, Lidická, Luční, </w:t>
      </w:r>
      <w:r w:rsidR="00A350F8" w:rsidRPr="002E255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náměstí Jarmily Šulákové</w:t>
      </w:r>
      <w:r w:rsidR="00A350F8"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, </w:t>
      </w:r>
      <w:r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Nad Školou, Nádražní, Nemocniční, Nepřejov, Ohrada, Ruská, Slovenská, Svárov č. p. 1080, </w:t>
      </w:r>
      <w:bookmarkStart w:id="0" w:name="_Hlk215831790"/>
      <w:r w:rsidR="00996B69" w:rsidRPr="009953EC">
        <w:rPr>
          <w:rFonts w:ascii="Times New Roman" w:eastAsia="Times New Roman" w:hAnsi="Times New Roman"/>
          <w:sz w:val="24"/>
          <w:szCs w:val="24"/>
          <w:lang w:eastAsia="cs-CZ"/>
        </w:rPr>
        <w:t>Štěpánská</w:t>
      </w:r>
      <w:r w:rsidR="00996B69">
        <w:rPr>
          <w:rFonts w:ascii="Times New Roman" w:eastAsia="Times New Roman" w:hAnsi="Times New Roman"/>
          <w:sz w:val="24"/>
          <w:szCs w:val="24"/>
          <w:lang w:eastAsia="cs-CZ"/>
        </w:rPr>
        <w:t xml:space="preserve"> mimo </w:t>
      </w:r>
      <w:r w:rsidR="00996B69" w:rsidRPr="009953EC">
        <w:rPr>
          <w:rFonts w:ascii="Times New Roman" w:eastAsia="Times New Roman" w:hAnsi="Times New Roman"/>
          <w:sz w:val="24"/>
          <w:szCs w:val="24"/>
          <w:lang w:eastAsia="cs-CZ"/>
        </w:rPr>
        <w:t>č.p. 1821, 1822 a 1823,</w:t>
      </w:r>
      <w:bookmarkEnd w:id="0"/>
      <w:r w:rsidR="00EB29EE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Turkmenská,</w:t>
      </w:r>
      <w:r w:rsidR="00996B69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P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Tyršova, U Bečvy, U Hřiště, U Huti, U Splavu, Žerotínova. </w:t>
      </w:r>
    </w:p>
    <w:p w14:paraId="59E96276" w14:textId="77777777" w:rsidR="002007F9" w:rsidRPr="002A419F" w:rsidRDefault="002007F9" w:rsidP="002007F9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</w:p>
    <w:p w14:paraId="69732181" w14:textId="77777777" w:rsidR="000E7CC8" w:rsidRPr="009C0F1C" w:rsidRDefault="000E7CC8" w:rsidP="002A419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9C0F1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lastRenderedPageBreak/>
        <w:t>Základní škola Vsetín, Rokytnice 43</w:t>
      </w:r>
      <w:r w:rsidR="009C0F1C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6</w:t>
      </w:r>
      <w:r w:rsidR="00131C3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, příspěvková organizace</w:t>
      </w:r>
      <w:r w:rsidR="009C0F1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</w:p>
    <w:p w14:paraId="00D94D80" w14:textId="77777777" w:rsidR="000E7CC8" w:rsidRPr="002A419F" w:rsidRDefault="000E7CC8" w:rsidP="002A419F">
      <w:pPr>
        <w:spacing w:after="0" w:line="240" w:lineRule="auto"/>
        <w:ind w:left="360"/>
        <w:rPr>
          <w:rFonts w:ascii="Times New Roman" w:eastAsia="Times New Roman" w:hAnsi="Times New Roman"/>
          <w:bCs/>
          <w:color w:val="333333"/>
          <w:sz w:val="24"/>
          <w:szCs w:val="24"/>
          <w:lang w:eastAsia="cs-CZ"/>
        </w:rPr>
      </w:pPr>
      <w:r w:rsidRPr="009D11A2">
        <w:rPr>
          <w:rFonts w:ascii="Times New Roman" w:eastAsia="Times New Roman" w:hAnsi="Times New Roman"/>
          <w:bCs/>
          <w:color w:val="333333"/>
          <w:sz w:val="24"/>
          <w:szCs w:val="24"/>
          <w:u w:val="single"/>
          <w:lang w:eastAsia="cs-CZ"/>
        </w:rPr>
        <w:t>Ulice</w:t>
      </w:r>
      <w:r w:rsidRPr="002A419F">
        <w:rPr>
          <w:rFonts w:ascii="Times New Roman" w:eastAsia="Times New Roman" w:hAnsi="Times New Roman"/>
          <w:bCs/>
          <w:color w:val="333333"/>
          <w:sz w:val="24"/>
          <w:szCs w:val="24"/>
          <w:lang w:eastAsia="cs-CZ"/>
        </w:rPr>
        <w:t>:</w:t>
      </w:r>
    </w:p>
    <w:p w14:paraId="2B7ECFBD" w14:textId="011B7EE7" w:rsidR="000E7CC8" w:rsidRPr="009D11A2" w:rsidRDefault="000E7CC8" w:rsidP="002A419F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9D11A2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Amerika, Benátky, Janišov, Korejská, Krátká, Machalův Dvůr, Michala Urbánka, Moskva, Na Dolansku, Na Hrázi, Na Lapači, Na Rovině, Na Rybníkách, Okružní, Pod Bečevnou, Pod Žamboškou, Poschla č. p. 2083, Příčná, Rokytnice, Sadová, Srní, </w:t>
      </w:r>
      <w:r w:rsidR="007F7303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Tataláky, Těšíkov,</w:t>
      </w:r>
      <w:r w:rsidR="007F730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Pr="009D11A2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U</w:t>
      </w:r>
      <w:r w:rsidR="008A2329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 </w:t>
      </w:r>
      <w:r w:rsidRPr="009D11A2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Trati, </w:t>
      </w:r>
      <w:r w:rsidR="00716F8E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V Zahrádkách, </w:t>
      </w:r>
      <w:r w:rsidRPr="009D11A2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Záviše Kalandry. </w:t>
      </w:r>
      <w:r w:rsidR="00716F8E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</w:p>
    <w:p w14:paraId="3AF44DE5" w14:textId="77777777" w:rsidR="000E7CC8" w:rsidRPr="002A419F" w:rsidRDefault="000E7CC8" w:rsidP="00E83230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</w:p>
    <w:p w14:paraId="495D0D11" w14:textId="77777777" w:rsidR="000E7CC8" w:rsidRPr="00587708" w:rsidRDefault="000E7CC8" w:rsidP="002A419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58770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Základní škola Vsetín, Sychrov 9</w:t>
      </w:r>
      <w:r w:rsidR="00587708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7</w:t>
      </w:r>
      <w:r w:rsidR="00131C3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, příspěvková organizace</w:t>
      </w:r>
      <w:r w:rsidR="00587708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</w:p>
    <w:p w14:paraId="11CB1042" w14:textId="77777777" w:rsidR="000E7CC8" w:rsidRPr="00587708" w:rsidRDefault="000E7CC8" w:rsidP="002A419F">
      <w:pPr>
        <w:spacing w:after="0" w:line="240" w:lineRule="auto"/>
        <w:ind w:left="360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587708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cs-CZ"/>
        </w:rPr>
        <w:t>Ulice</w:t>
      </w:r>
      <w:r w:rsidRPr="00587708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:</w:t>
      </w:r>
    </w:p>
    <w:p w14:paraId="363B679A" w14:textId="77777777" w:rsidR="000E7CC8" w:rsidRPr="00587708" w:rsidRDefault="000E7CC8" w:rsidP="002A419F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587708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4. května, </w:t>
      </w:r>
      <w:r w:rsidR="00386C9B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Bobrky, </w:t>
      </w:r>
      <w:r w:rsidRPr="00587708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Bratří Hlaviců, </w:t>
      </w:r>
      <w:r w:rsidR="00C30019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Duhová, </w:t>
      </w:r>
      <w:r w:rsidRPr="00587708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Hluboká cesta, Horní náměstí, Hrbová, Jabloňová, </w:t>
      </w:r>
      <w:r w:rsidR="0032453C" w:rsidRPr="002E255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Jasmínová</w:t>
      </w:r>
      <w:r w:rsidR="0032453C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, </w:t>
      </w:r>
      <w:r w:rsidRPr="00587708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Jiráskova č. p. 409 a č. p. 1126, </w:t>
      </w:r>
      <w:r w:rsidR="00360283" w:rsidRPr="002E255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K Dubu</w:t>
      </w:r>
      <w:r w:rsidR="00360283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, </w:t>
      </w:r>
      <w:r w:rsidR="00C37723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Lázky, </w:t>
      </w:r>
      <w:r w:rsidRPr="00587708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Mládí, MUDr. Františka Sovy, Na Kopečku, Na Vyhlídce, Na Výsluní, Na Výšině, Nad Zámkem, </w:t>
      </w:r>
      <w:r w:rsidR="00920D85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Ohýřov, </w:t>
      </w:r>
      <w:r w:rsidRPr="00587708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Palackého, Pod Pecníkem, Pod Vršky, Pod Zakopaniců, Podsedky, Příkrá, Radniční, Rodinná, </w:t>
      </w:r>
      <w:r w:rsidR="002D1F04" w:rsidRPr="00A70F0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Rovenka,</w:t>
      </w:r>
      <w:r w:rsidR="002D1F04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="00F87119" w:rsidRPr="00A70F0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Slunečná</w:t>
      </w:r>
      <w:r w:rsidR="00F87119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, </w:t>
      </w:r>
      <w:r w:rsidRPr="00587708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Strmá, </w:t>
      </w:r>
      <w:r w:rsidR="00F87119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Pr="00587708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Sychrov, </w:t>
      </w:r>
      <w:r w:rsidR="00360283" w:rsidRPr="002E255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Šeříková,</w:t>
      </w:r>
      <w:r w:rsidR="00360283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Pr="00587708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Trnková, </w:t>
      </w:r>
      <w:r w:rsidR="00E645D5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Veselá, Vesník, </w:t>
      </w:r>
      <w:r w:rsidRPr="00587708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Za Zámkem.</w:t>
      </w:r>
      <w:r w:rsidR="0036028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="00920D85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</w:p>
    <w:p w14:paraId="20025E8E" w14:textId="77777777" w:rsidR="000E7CC8" w:rsidRPr="002A419F" w:rsidRDefault="000E7CC8" w:rsidP="00E83230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</w:p>
    <w:p w14:paraId="15F23EBC" w14:textId="77777777" w:rsidR="000E7CC8" w:rsidRPr="00B05CA3" w:rsidRDefault="000E7CC8" w:rsidP="002A419F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B05CA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 xml:space="preserve">Základní škola </w:t>
      </w:r>
      <w:r w:rsidR="00187F9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 xml:space="preserve">a Mateřská škola </w:t>
      </w:r>
      <w:r w:rsidRPr="00B05CA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Vsetín, Trávníky 121</w:t>
      </w:r>
      <w:r w:rsidR="00B05CA3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7</w:t>
      </w:r>
      <w:r w:rsidR="00131C3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cs-CZ"/>
        </w:rPr>
        <w:t>, příspěvková organizace</w:t>
      </w:r>
      <w:r w:rsid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</w:p>
    <w:p w14:paraId="095D8146" w14:textId="77777777" w:rsidR="000E7CC8" w:rsidRPr="002A419F" w:rsidRDefault="000E7CC8" w:rsidP="002A419F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2A419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Na základě dohody města Vsetín a obce Malá Bystřice o vytvoření společného školského obvodu základní školy se stanovuje část společného školského obvodu základní školy, jejíž činnost vykonává Základní škola</w:t>
      </w:r>
      <w:r w:rsidR="00FE697E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a Mateřská škola</w:t>
      </w:r>
      <w:r w:rsidRPr="002A419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Vsetín, Trávníky 1217, následovně:</w:t>
      </w:r>
    </w:p>
    <w:p w14:paraId="63351F23" w14:textId="77777777" w:rsidR="000E7CC8" w:rsidRPr="00B05CA3" w:rsidRDefault="000E7CC8" w:rsidP="002A419F">
      <w:pPr>
        <w:spacing w:after="0" w:line="240" w:lineRule="auto"/>
        <w:ind w:left="360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B05CA3">
        <w:rPr>
          <w:rFonts w:ascii="Times New Roman" w:eastAsia="Times New Roman" w:hAnsi="Times New Roman"/>
          <w:color w:val="333333"/>
          <w:sz w:val="24"/>
          <w:szCs w:val="24"/>
          <w:u w:val="single"/>
          <w:lang w:eastAsia="cs-CZ"/>
        </w:rPr>
        <w:t>Ulice</w:t>
      </w:r>
      <w:r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:</w:t>
      </w:r>
    </w:p>
    <w:p w14:paraId="07F87136" w14:textId="77777777" w:rsidR="000E7CC8" w:rsidRPr="00B05CA3" w:rsidRDefault="000E7CC8" w:rsidP="002A419F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bookmarkStart w:id="1" w:name="_Hlk215758604"/>
      <w:r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Dělnická, </w:t>
      </w:r>
      <w:r w:rsidR="00A626AC" w:rsidRPr="00587708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Dolní Jasenka,</w:t>
      </w:r>
      <w:r w:rsidR="00A626A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Družby, Dukelská, </w:t>
      </w:r>
      <w:r w:rsidR="00A626AC" w:rsidRPr="00587708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Horní Jasenka, </w:t>
      </w:r>
      <w:r w:rsidR="0011251D" w:rsidRPr="00587708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Jasenecká, </w:t>
      </w:r>
      <w:r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Jiráskova s výjimkou č. p. 409 a č. p. 1126, Josefa Sousedíka,</w:t>
      </w:r>
      <w:r w:rsidR="006A1526"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Konečná, Matouše Václavka, Mostecká, Na Příkopě, </w:t>
      </w:r>
      <w:r w:rsidR="00A626AC" w:rsidRPr="00587708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Pod Babykou, </w:t>
      </w:r>
      <w:r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Poschla č. p. 2082, Potůčky, </w:t>
      </w:r>
      <w:r w:rsidR="00585E05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Svárov, </w:t>
      </w:r>
      <w:r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Školní,</w:t>
      </w:r>
      <w:r w:rsidR="00585E05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="00585E05" w:rsidRPr="009953EC">
        <w:rPr>
          <w:rFonts w:ascii="Times New Roman" w:eastAsia="Times New Roman" w:hAnsi="Times New Roman"/>
          <w:sz w:val="24"/>
          <w:szCs w:val="24"/>
          <w:lang w:eastAsia="cs-CZ"/>
        </w:rPr>
        <w:t>Štěpánská</w:t>
      </w:r>
      <w:r w:rsidR="00585E0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85E05" w:rsidRPr="009953EC">
        <w:rPr>
          <w:rFonts w:ascii="Times New Roman" w:eastAsia="Times New Roman" w:hAnsi="Times New Roman"/>
          <w:sz w:val="24"/>
          <w:szCs w:val="24"/>
          <w:lang w:eastAsia="cs-CZ"/>
        </w:rPr>
        <w:t xml:space="preserve">č. p. 1821, 1822 a 1823, </w:t>
      </w:r>
      <w:r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Václavkova, </w:t>
      </w:r>
      <w:r w:rsidR="00AF3AB0" w:rsidRPr="001B3533">
        <w:rPr>
          <w:rFonts w:ascii="Times New Roman" w:eastAsia="Times New Roman" w:hAnsi="Times New Roman"/>
          <w:sz w:val="24"/>
          <w:szCs w:val="24"/>
          <w:lang w:eastAsia="cs-CZ"/>
        </w:rPr>
        <w:t>Zahrádky</w:t>
      </w:r>
      <w:r w:rsidR="00AF3AB0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Pr="00B05CA3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Zelená. </w:t>
      </w:r>
      <w:r w:rsidR="00A626AC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</w:p>
    <w:bookmarkEnd w:id="1"/>
    <w:p w14:paraId="611BE2E2" w14:textId="77777777" w:rsidR="000E7CC8" w:rsidRPr="002A419F" w:rsidRDefault="000E7CC8" w:rsidP="00E83230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</w:p>
    <w:p w14:paraId="5C83CDD2" w14:textId="77777777" w:rsidR="00AD3A35" w:rsidRPr="00CF08E7" w:rsidRDefault="00AD3A35" w:rsidP="00AD3A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77BE01C" w14:textId="23D9E254" w:rsidR="00AD3A35" w:rsidRPr="009953EC" w:rsidRDefault="00AD3A35" w:rsidP="00AD3A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9953E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.</w:t>
      </w:r>
      <w:r w:rsidRPr="009953E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4</w:t>
      </w:r>
    </w:p>
    <w:p w14:paraId="76515E72" w14:textId="77777777" w:rsidR="00AD3A35" w:rsidRPr="005455CC" w:rsidRDefault="00AD3A35" w:rsidP="00AD3A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5455C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Zrušovací ustanovení</w:t>
      </w:r>
    </w:p>
    <w:p w14:paraId="2AA1382C" w14:textId="77777777" w:rsidR="00AD3A35" w:rsidRDefault="00AD3A35" w:rsidP="00AD3A3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5F4B419" w14:textId="7A17CD3A" w:rsidR="00AD3A35" w:rsidRDefault="00AD3A35" w:rsidP="00AD3A35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4B5F0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Zrušuje se obecně závazná vyhláška města Vsetín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</w:t>
      </w:r>
      <w:r w:rsidRPr="004B5F0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č. </w:t>
      </w:r>
      <w:r w:rsidR="009B0762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4</w:t>
      </w:r>
      <w:r w:rsidRPr="004B5F0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/20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23,</w:t>
      </w:r>
      <w:r w:rsidRPr="004B5F0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o stanovení školských obvodů </w:t>
      </w:r>
      <w:r w:rsidR="00A2419E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základních</w:t>
      </w:r>
      <w:r w:rsidRPr="004B5F0F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škol </w:t>
      </w:r>
      <w:r w:rsidRPr="00CC5E74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a částí školských obvodů </w:t>
      </w:r>
      <w:r w:rsidR="00A2419E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základních</w:t>
      </w:r>
      <w:r w:rsidRPr="00CC5E74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škol zřízených městem Vsetín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, </w:t>
      </w:r>
      <w:r w:rsidRPr="009B0762">
        <w:rPr>
          <w:rFonts w:ascii="Times New Roman" w:eastAsia="Times New Roman" w:hAnsi="Times New Roman"/>
          <w:sz w:val="24"/>
          <w:szCs w:val="24"/>
          <w:lang w:eastAsia="cs-CZ"/>
        </w:rPr>
        <w:t xml:space="preserve">ze </w:t>
      </w:r>
      <w:r w:rsidRPr="00CC5E74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dne 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24</w:t>
      </w:r>
      <w:r w:rsidRPr="00CC5E74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. 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dubna</w:t>
      </w:r>
      <w:r w:rsidRPr="00CC5E74"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 xml:space="preserve"> 20</w:t>
      </w:r>
      <w:r>
        <w:rPr>
          <w:rFonts w:ascii="Times New Roman" w:eastAsia="Times New Roman" w:hAnsi="Times New Roman"/>
          <w:color w:val="333333"/>
          <w:sz w:val="24"/>
          <w:szCs w:val="24"/>
          <w:lang w:eastAsia="cs-CZ"/>
        </w:rPr>
        <w:t>23</w:t>
      </w:r>
      <w:r w:rsidRPr="00CC5E74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Pr="00CC5E74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 </w:t>
      </w:r>
    </w:p>
    <w:p w14:paraId="17ADDAD5" w14:textId="77777777" w:rsidR="00AD3A35" w:rsidRPr="00CC5E74" w:rsidRDefault="00AD3A35" w:rsidP="00AD3A35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</w:p>
    <w:p w14:paraId="03B0D641" w14:textId="632B691C" w:rsidR="00AD3A35" w:rsidRPr="005455CC" w:rsidRDefault="00AD3A35" w:rsidP="00AD3A35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5455C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Čl. 5</w:t>
      </w:r>
    </w:p>
    <w:p w14:paraId="321829EC" w14:textId="77777777" w:rsidR="00AD3A35" w:rsidRPr="005455CC" w:rsidRDefault="00AD3A35" w:rsidP="00AD3A35">
      <w:pPr>
        <w:pStyle w:val="Odstavecseseznamem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5455CC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Účinnost</w:t>
      </w:r>
    </w:p>
    <w:p w14:paraId="640CFFF3" w14:textId="77777777" w:rsidR="00AD3A35" w:rsidRDefault="00AD3A35" w:rsidP="00AD3A35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</w:p>
    <w:p w14:paraId="61C3F67A" w14:textId="77777777" w:rsidR="00AD3A35" w:rsidRPr="00AC61F9" w:rsidRDefault="00AD3A35" w:rsidP="00AD3A35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  <w:r w:rsidRPr="00AC61F9">
        <w:rPr>
          <w:rFonts w:ascii="Times New Roman" w:eastAsia="Times New Roman" w:hAnsi="Times New Roman"/>
          <w:sz w:val="24"/>
          <w:szCs w:val="24"/>
          <w:lang w:eastAsia="cs-CZ"/>
        </w:rPr>
        <w:t>Tato obecně závazná vyhláška nabývá účinnosti počátkem patnáctého dne následujícího po dni jejího vyhlášení</w:t>
      </w:r>
      <w:bookmarkStart w:id="2" w:name="_Hlk123809967"/>
      <w:r w:rsidRPr="00AC61F9">
        <w:rPr>
          <w:rFonts w:ascii="Times New Roman" w:eastAsia="Times New Roman" w:hAnsi="Times New Roman"/>
          <w:sz w:val="24"/>
          <w:szCs w:val="24"/>
          <w:lang w:eastAsia="cs-CZ"/>
        </w:rPr>
        <w:t>. </w:t>
      </w:r>
      <w:bookmarkEnd w:id="2"/>
    </w:p>
    <w:p w14:paraId="05B9944E" w14:textId="77777777" w:rsidR="00E06A03" w:rsidRDefault="00E06A03" w:rsidP="00E83230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</w:p>
    <w:p w14:paraId="3B7B2E68" w14:textId="77777777" w:rsidR="009A60B0" w:rsidRDefault="009A60B0" w:rsidP="00E83230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</w:p>
    <w:p w14:paraId="7FB01CDA" w14:textId="77777777" w:rsidR="00AC6661" w:rsidRDefault="00AC6661" w:rsidP="00E83230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</w:p>
    <w:p w14:paraId="224FC591" w14:textId="77777777" w:rsidR="00B151C7" w:rsidRDefault="00B151C7" w:rsidP="00E83230">
      <w:pPr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4541"/>
      </w:tblGrid>
      <w:tr w:rsidR="000E7CC8" w:rsidRPr="002A419F" w14:paraId="6FBB8F59" w14:textId="77777777" w:rsidTr="002C141F">
        <w:trPr>
          <w:tblCellSpacing w:w="0" w:type="dxa"/>
        </w:trPr>
        <w:tc>
          <w:tcPr>
            <w:tcW w:w="4531" w:type="dxa"/>
            <w:vAlign w:val="center"/>
            <w:hideMark/>
          </w:tcPr>
          <w:p w14:paraId="695B1494" w14:textId="5996A3A8" w:rsidR="000E7CC8" w:rsidRPr="005455CC" w:rsidRDefault="003B19A7" w:rsidP="00E83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5455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Jiří Čunek</w:t>
            </w:r>
            <w:r w:rsidR="00AD3A35" w:rsidRPr="005455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v. r.</w:t>
            </w:r>
          </w:p>
          <w:p w14:paraId="663167DA" w14:textId="77777777" w:rsidR="000E7CC8" w:rsidRPr="002A419F" w:rsidRDefault="000E7CC8" w:rsidP="00E83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cs-CZ"/>
              </w:rPr>
            </w:pPr>
            <w:r w:rsidRPr="002A419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cs-CZ"/>
              </w:rPr>
              <w:t>starosta města Vsetín</w:t>
            </w:r>
          </w:p>
        </w:tc>
        <w:tc>
          <w:tcPr>
            <w:tcW w:w="4541" w:type="dxa"/>
            <w:vAlign w:val="center"/>
            <w:hideMark/>
          </w:tcPr>
          <w:p w14:paraId="1069FA3A" w14:textId="490CBF36" w:rsidR="000E7CC8" w:rsidRPr="00AD3A35" w:rsidRDefault="007163DE" w:rsidP="00E83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cs-CZ"/>
              </w:rPr>
              <w:t xml:space="preserve">            </w:t>
            </w:r>
            <w:r w:rsidR="000E7CC8" w:rsidRPr="002A419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cs-CZ"/>
              </w:rPr>
              <w:t xml:space="preserve">Mgr. </w:t>
            </w:r>
            <w:r w:rsidR="003B19A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cs-CZ"/>
              </w:rPr>
              <w:t xml:space="preserve">Pavel </w:t>
            </w:r>
            <w:r w:rsidR="003B19A7" w:rsidRPr="005455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Bartoň</w:t>
            </w:r>
            <w:r w:rsidR="00AD3A35" w:rsidRPr="005455CC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v. r.</w:t>
            </w:r>
          </w:p>
          <w:p w14:paraId="4CB1495A" w14:textId="77777777" w:rsidR="000E7CC8" w:rsidRDefault="007163DE" w:rsidP="00E83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cs-CZ"/>
              </w:rPr>
              <w:t xml:space="preserve">               </w:t>
            </w:r>
            <w:r w:rsidR="000E7CC8" w:rsidRPr="002A419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cs-CZ"/>
              </w:rPr>
              <w:t>I. místostarosta města Vsetín</w:t>
            </w:r>
          </w:p>
          <w:p w14:paraId="4857EA12" w14:textId="77777777" w:rsidR="003B19A7" w:rsidRPr="002A419F" w:rsidRDefault="003B19A7" w:rsidP="00E83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cs-CZ"/>
              </w:rPr>
              <w:t>- statutární zástupce</w:t>
            </w:r>
          </w:p>
        </w:tc>
      </w:tr>
      <w:tr w:rsidR="005E5B30" w:rsidRPr="002A419F" w14:paraId="1CE8BE01" w14:textId="77777777" w:rsidTr="002C141F">
        <w:trPr>
          <w:tblCellSpacing w:w="0" w:type="dxa"/>
        </w:trPr>
        <w:tc>
          <w:tcPr>
            <w:tcW w:w="4531" w:type="dxa"/>
            <w:vAlign w:val="center"/>
          </w:tcPr>
          <w:p w14:paraId="09774F3C" w14:textId="77777777" w:rsidR="005E5B30" w:rsidRDefault="005E5B30" w:rsidP="00E83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cs-CZ"/>
              </w:rPr>
            </w:pPr>
          </w:p>
        </w:tc>
        <w:tc>
          <w:tcPr>
            <w:tcW w:w="4541" w:type="dxa"/>
            <w:vAlign w:val="center"/>
          </w:tcPr>
          <w:p w14:paraId="412754B0" w14:textId="77777777" w:rsidR="005E5B30" w:rsidRDefault="005E5B30" w:rsidP="00E832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cs-CZ"/>
              </w:rPr>
            </w:pPr>
          </w:p>
        </w:tc>
      </w:tr>
    </w:tbl>
    <w:p w14:paraId="21F9B6CB" w14:textId="38D9C158" w:rsidR="00B9455F" w:rsidRPr="00AD3A35" w:rsidRDefault="005169D4" w:rsidP="005455CC">
      <w:pPr>
        <w:spacing w:after="120" w:line="240" w:lineRule="auto"/>
        <w:rPr>
          <w:rFonts w:ascii="Times New Roman" w:hAnsi="Times New Roman"/>
          <w:strike/>
          <w:color w:val="EE0000"/>
          <w:sz w:val="24"/>
          <w:szCs w:val="24"/>
        </w:rPr>
      </w:pPr>
      <w:r w:rsidRPr="00AD3A35">
        <w:rPr>
          <w:rFonts w:ascii="Times New Roman" w:hAnsi="Times New Roman"/>
          <w:strike/>
          <w:color w:val="EE0000"/>
          <w:sz w:val="24"/>
          <w:szCs w:val="24"/>
        </w:rPr>
        <w:t xml:space="preserve"> </w:t>
      </w:r>
    </w:p>
    <w:sectPr w:rsidR="00B9455F" w:rsidRPr="00AD3A35" w:rsidSect="005E5B30">
      <w:pgSz w:w="11906" w:h="16838"/>
      <w:pgMar w:top="116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0C2DF" w14:textId="77777777" w:rsidR="00E93FE4" w:rsidRDefault="00E93FE4" w:rsidP="00180CA5">
      <w:pPr>
        <w:spacing w:after="0" w:line="240" w:lineRule="auto"/>
      </w:pPr>
      <w:r>
        <w:separator/>
      </w:r>
    </w:p>
  </w:endnote>
  <w:endnote w:type="continuationSeparator" w:id="0">
    <w:p w14:paraId="70922374" w14:textId="77777777" w:rsidR="00E93FE4" w:rsidRDefault="00E93FE4" w:rsidP="0018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394C" w14:textId="77777777" w:rsidR="00E93FE4" w:rsidRDefault="00E93FE4" w:rsidP="00180CA5">
      <w:pPr>
        <w:spacing w:after="0" w:line="240" w:lineRule="auto"/>
      </w:pPr>
      <w:r>
        <w:separator/>
      </w:r>
    </w:p>
  </w:footnote>
  <w:footnote w:type="continuationSeparator" w:id="0">
    <w:p w14:paraId="4C59FFBA" w14:textId="77777777" w:rsidR="00E93FE4" w:rsidRDefault="00E93FE4" w:rsidP="00180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840D6"/>
    <w:multiLevelType w:val="hybridMultilevel"/>
    <w:tmpl w:val="A25047AE"/>
    <w:lvl w:ilvl="0" w:tplc="06042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0A58"/>
    <w:multiLevelType w:val="hybridMultilevel"/>
    <w:tmpl w:val="21063A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67CB6"/>
    <w:multiLevelType w:val="hybridMultilevel"/>
    <w:tmpl w:val="5756E05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E041EE"/>
    <w:multiLevelType w:val="hybridMultilevel"/>
    <w:tmpl w:val="1C403B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9058AC"/>
    <w:multiLevelType w:val="hybridMultilevel"/>
    <w:tmpl w:val="E9DC5E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433935">
    <w:abstractNumId w:val="1"/>
  </w:num>
  <w:num w:numId="2" w16cid:durableId="1242106992">
    <w:abstractNumId w:val="3"/>
  </w:num>
  <w:num w:numId="3" w16cid:durableId="1304580335">
    <w:abstractNumId w:val="0"/>
  </w:num>
  <w:num w:numId="4" w16cid:durableId="563219640">
    <w:abstractNumId w:val="2"/>
  </w:num>
  <w:num w:numId="5" w16cid:durableId="487744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C8"/>
    <w:rsid w:val="00014D27"/>
    <w:rsid w:val="00025F4F"/>
    <w:rsid w:val="00041AE2"/>
    <w:rsid w:val="00060AAC"/>
    <w:rsid w:val="00065DB2"/>
    <w:rsid w:val="000A525A"/>
    <w:rsid w:val="000B5E9C"/>
    <w:rsid w:val="000B755D"/>
    <w:rsid w:val="000C6B64"/>
    <w:rsid w:val="000E7CC8"/>
    <w:rsid w:val="0011251D"/>
    <w:rsid w:val="00131C3E"/>
    <w:rsid w:val="00153082"/>
    <w:rsid w:val="00160996"/>
    <w:rsid w:val="00161C88"/>
    <w:rsid w:val="001660E7"/>
    <w:rsid w:val="00174A65"/>
    <w:rsid w:val="00180CA5"/>
    <w:rsid w:val="00187F93"/>
    <w:rsid w:val="001B7823"/>
    <w:rsid w:val="001F4613"/>
    <w:rsid w:val="002007F9"/>
    <w:rsid w:val="0023574D"/>
    <w:rsid w:val="00255619"/>
    <w:rsid w:val="00261675"/>
    <w:rsid w:val="002632C8"/>
    <w:rsid w:val="002672D5"/>
    <w:rsid w:val="00274183"/>
    <w:rsid w:val="002A419F"/>
    <w:rsid w:val="002C141F"/>
    <w:rsid w:val="002C34C9"/>
    <w:rsid w:val="002D1F04"/>
    <w:rsid w:val="002E2553"/>
    <w:rsid w:val="002E7132"/>
    <w:rsid w:val="002F6E27"/>
    <w:rsid w:val="00311E79"/>
    <w:rsid w:val="00317165"/>
    <w:rsid w:val="00317D57"/>
    <w:rsid w:val="0032453C"/>
    <w:rsid w:val="003417FC"/>
    <w:rsid w:val="00354524"/>
    <w:rsid w:val="00360283"/>
    <w:rsid w:val="00386C9B"/>
    <w:rsid w:val="003B19A7"/>
    <w:rsid w:val="003C68B8"/>
    <w:rsid w:val="00404FDA"/>
    <w:rsid w:val="004B5F0F"/>
    <w:rsid w:val="004C7213"/>
    <w:rsid w:val="004E53AF"/>
    <w:rsid w:val="005169D4"/>
    <w:rsid w:val="00520198"/>
    <w:rsid w:val="005455CC"/>
    <w:rsid w:val="00556966"/>
    <w:rsid w:val="0055757B"/>
    <w:rsid w:val="00585E05"/>
    <w:rsid w:val="00587708"/>
    <w:rsid w:val="00597A02"/>
    <w:rsid w:val="005A2198"/>
    <w:rsid w:val="005E5B30"/>
    <w:rsid w:val="006544AD"/>
    <w:rsid w:val="00677F88"/>
    <w:rsid w:val="006A1526"/>
    <w:rsid w:val="006D1ED9"/>
    <w:rsid w:val="007163DE"/>
    <w:rsid w:val="00716F8E"/>
    <w:rsid w:val="00724BD4"/>
    <w:rsid w:val="00751755"/>
    <w:rsid w:val="007A41E6"/>
    <w:rsid w:val="007C56F4"/>
    <w:rsid w:val="007D1F2B"/>
    <w:rsid w:val="007D56FC"/>
    <w:rsid w:val="007F7303"/>
    <w:rsid w:val="00800594"/>
    <w:rsid w:val="008152C3"/>
    <w:rsid w:val="00820580"/>
    <w:rsid w:val="00820CB6"/>
    <w:rsid w:val="00825A7A"/>
    <w:rsid w:val="00846420"/>
    <w:rsid w:val="00846FA5"/>
    <w:rsid w:val="0086437D"/>
    <w:rsid w:val="00875223"/>
    <w:rsid w:val="008836D1"/>
    <w:rsid w:val="00885F6D"/>
    <w:rsid w:val="008A2329"/>
    <w:rsid w:val="008A7226"/>
    <w:rsid w:val="008B0B83"/>
    <w:rsid w:val="00920D85"/>
    <w:rsid w:val="00930848"/>
    <w:rsid w:val="009712F4"/>
    <w:rsid w:val="00971E56"/>
    <w:rsid w:val="00975155"/>
    <w:rsid w:val="00996B69"/>
    <w:rsid w:val="009A60B0"/>
    <w:rsid w:val="009B0762"/>
    <w:rsid w:val="009C0F1C"/>
    <w:rsid w:val="009D11A2"/>
    <w:rsid w:val="009D5427"/>
    <w:rsid w:val="00A01494"/>
    <w:rsid w:val="00A01B48"/>
    <w:rsid w:val="00A2419E"/>
    <w:rsid w:val="00A350F8"/>
    <w:rsid w:val="00A372A9"/>
    <w:rsid w:val="00A626AC"/>
    <w:rsid w:val="00A65447"/>
    <w:rsid w:val="00A70F03"/>
    <w:rsid w:val="00A83FB8"/>
    <w:rsid w:val="00A856AC"/>
    <w:rsid w:val="00AC6661"/>
    <w:rsid w:val="00AD3A35"/>
    <w:rsid w:val="00AE12CB"/>
    <w:rsid w:val="00AF3AB0"/>
    <w:rsid w:val="00B05CA3"/>
    <w:rsid w:val="00B12BDF"/>
    <w:rsid w:val="00B151C7"/>
    <w:rsid w:val="00B25256"/>
    <w:rsid w:val="00B33042"/>
    <w:rsid w:val="00B42E46"/>
    <w:rsid w:val="00B831D0"/>
    <w:rsid w:val="00B91430"/>
    <w:rsid w:val="00B9455F"/>
    <w:rsid w:val="00BA39CE"/>
    <w:rsid w:val="00BB090C"/>
    <w:rsid w:val="00BB329D"/>
    <w:rsid w:val="00BE6B12"/>
    <w:rsid w:val="00C24F8A"/>
    <w:rsid w:val="00C254CA"/>
    <w:rsid w:val="00C30019"/>
    <w:rsid w:val="00C376AC"/>
    <w:rsid w:val="00C37723"/>
    <w:rsid w:val="00C55FC0"/>
    <w:rsid w:val="00C613EA"/>
    <w:rsid w:val="00C737EC"/>
    <w:rsid w:val="00C939BB"/>
    <w:rsid w:val="00CB6961"/>
    <w:rsid w:val="00CF572F"/>
    <w:rsid w:val="00D066C5"/>
    <w:rsid w:val="00D162C6"/>
    <w:rsid w:val="00D2539A"/>
    <w:rsid w:val="00D3755B"/>
    <w:rsid w:val="00DB1FCC"/>
    <w:rsid w:val="00DD2124"/>
    <w:rsid w:val="00E05CF9"/>
    <w:rsid w:val="00E06A03"/>
    <w:rsid w:val="00E144C1"/>
    <w:rsid w:val="00E645D5"/>
    <w:rsid w:val="00E83230"/>
    <w:rsid w:val="00E84B48"/>
    <w:rsid w:val="00E93FE4"/>
    <w:rsid w:val="00EB29EE"/>
    <w:rsid w:val="00EC020A"/>
    <w:rsid w:val="00EC5912"/>
    <w:rsid w:val="00EC5DC6"/>
    <w:rsid w:val="00ED5AC0"/>
    <w:rsid w:val="00F17DAE"/>
    <w:rsid w:val="00F21D7F"/>
    <w:rsid w:val="00F23F92"/>
    <w:rsid w:val="00F35752"/>
    <w:rsid w:val="00F47FF1"/>
    <w:rsid w:val="00F87119"/>
    <w:rsid w:val="00FC0824"/>
    <w:rsid w:val="00FE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B19466"/>
  <w15:chartTrackingRefBased/>
  <w15:docId w15:val="{1C950FB5-0ECF-4B25-A34B-EE79CDD2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E7C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0E7CC8"/>
    <w:rPr>
      <w:b/>
      <w:bCs/>
    </w:rPr>
  </w:style>
  <w:style w:type="character" w:styleId="Zdraznn">
    <w:name w:val="Emphasis"/>
    <w:aliases w:val="Zvýraznění"/>
    <w:uiPriority w:val="20"/>
    <w:qFormat/>
    <w:rsid w:val="000E7CC8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0CA5"/>
    <w:pPr>
      <w:spacing w:after="160" w:line="259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80CA5"/>
    <w:rPr>
      <w:lang w:eastAsia="en-US"/>
    </w:rPr>
  </w:style>
  <w:style w:type="character" w:styleId="Znakapoznpodarou">
    <w:name w:val="footnote reference"/>
    <w:uiPriority w:val="99"/>
    <w:semiHidden/>
    <w:unhideWhenUsed/>
    <w:rsid w:val="00180CA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E5B3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E5B3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5E5B3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5B30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31C3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D3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17913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654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Janovská Jana, Ing.</dc:creator>
  <cp:keywords/>
  <dc:description/>
  <cp:lastModifiedBy>Janovská Jana, Ing.</cp:lastModifiedBy>
  <cp:revision>4</cp:revision>
  <cp:lastPrinted>2025-12-02T17:17:00Z</cp:lastPrinted>
  <dcterms:created xsi:type="dcterms:W3CDTF">2025-12-16T13:59:00Z</dcterms:created>
  <dcterms:modified xsi:type="dcterms:W3CDTF">2025-12-16T14:16:00Z</dcterms:modified>
</cp:coreProperties>
</file>