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745A7B">
        <w:rPr>
          <w:rFonts w:ascii="Arial" w:hAnsi="Arial" w:cs="Arial"/>
          <w:b/>
        </w:rPr>
        <w:t>Dříteč</w:t>
      </w:r>
    </w:p>
    <w:p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745A7B">
        <w:rPr>
          <w:rFonts w:ascii="Arial" w:hAnsi="Arial" w:cs="Arial"/>
          <w:b/>
        </w:rPr>
        <w:t>Dříteč</w:t>
      </w:r>
    </w:p>
    <w:p w:rsidR="009D1EB4" w:rsidRPr="002E0EAD" w:rsidRDefault="009D1EB4" w:rsidP="008D6906">
      <w:pPr>
        <w:spacing w:line="276" w:lineRule="auto"/>
        <w:jc w:val="center"/>
        <w:rPr>
          <w:rFonts w:ascii="Arial" w:hAnsi="Arial" w:cs="Arial"/>
          <w:b/>
        </w:rPr>
      </w:pPr>
    </w:p>
    <w:p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45A7B">
        <w:rPr>
          <w:rFonts w:ascii="Arial" w:hAnsi="Arial" w:cs="Arial"/>
          <w:b/>
        </w:rPr>
        <w:t>Dříteč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45A7B">
        <w:rPr>
          <w:rFonts w:ascii="Arial" w:hAnsi="Arial" w:cs="Arial"/>
          <w:b w:val="0"/>
          <w:sz w:val="22"/>
          <w:szCs w:val="22"/>
        </w:rPr>
        <w:t>Dříteč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745A7B">
        <w:rPr>
          <w:rFonts w:ascii="Arial" w:hAnsi="Arial" w:cs="Arial"/>
          <w:b w:val="0"/>
          <w:sz w:val="22"/>
          <w:szCs w:val="22"/>
        </w:rPr>
        <w:t xml:space="preserve"> </w:t>
      </w:r>
      <w:r w:rsidR="00307F85">
        <w:rPr>
          <w:rFonts w:ascii="Arial" w:hAnsi="Arial" w:cs="Arial"/>
          <w:b w:val="0"/>
          <w:sz w:val="22"/>
          <w:szCs w:val="22"/>
        </w:rPr>
        <w:t>14. prosince</w:t>
      </w:r>
      <w:r w:rsidR="009D1EB4">
        <w:rPr>
          <w:rFonts w:ascii="Arial" w:hAnsi="Arial" w:cs="Arial"/>
          <w:b w:val="0"/>
          <w:sz w:val="22"/>
          <w:szCs w:val="22"/>
        </w:rPr>
        <w:t xml:space="preserve">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A11121">
        <w:rPr>
          <w:rFonts w:ascii="Arial" w:hAnsi="Arial" w:cs="Arial"/>
          <w:b w:val="0"/>
          <w:sz w:val="22"/>
          <w:szCs w:val="22"/>
        </w:rPr>
        <w:t>6/2022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45A7B">
        <w:rPr>
          <w:rFonts w:ascii="Arial" w:hAnsi="Arial" w:cs="Arial"/>
          <w:sz w:val="22"/>
          <w:szCs w:val="22"/>
        </w:rPr>
        <w:t>Dříteč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9D1EB4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 xml:space="preserve">becní úřad </w:t>
      </w:r>
      <w:r w:rsidR="00745A7B">
        <w:rPr>
          <w:rFonts w:ascii="Arial" w:hAnsi="Arial" w:cs="Arial"/>
          <w:sz w:val="22"/>
          <w:szCs w:val="22"/>
        </w:rPr>
        <w:t>Dříteč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9D1EB4" w:rsidRPr="003F03CB" w:rsidRDefault="009D1EB4" w:rsidP="009D1EB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>
        <w:rPr>
          <w:rFonts w:ascii="Arial" w:hAnsi="Arial" w:cs="Arial"/>
          <w:sz w:val="22"/>
          <w:szCs w:val="22"/>
        </w:rPr>
        <w:t>15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9D1EB4" w:rsidRPr="00087ACD" w:rsidRDefault="009D1EB4" w:rsidP="009D1EB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9D1EB4" w:rsidRPr="00376155" w:rsidRDefault="009D1EB4" w:rsidP="009D1EB4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:rsidR="009D1EB4" w:rsidRPr="00376155" w:rsidRDefault="009D1EB4" w:rsidP="009D1EB4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9D1EB4" w:rsidRPr="00087ACD" w:rsidRDefault="009D1EB4" w:rsidP="009D1EB4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9D1EB4" w:rsidRPr="002E0EAD" w:rsidRDefault="009D1EB4" w:rsidP="009D1EB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9D1EB4" w:rsidRPr="002E0EAD" w:rsidRDefault="009D1EB4" w:rsidP="009D1EB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9D1EB4" w:rsidRDefault="009D1EB4" w:rsidP="009D1EB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7F85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307F85">
        <w:rPr>
          <w:rFonts w:ascii="Arial" w:hAnsi="Arial" w:cs="Arial"/>
          <w:sz w:val="22"/>
          <w:szCs w:val="22"/>
        </w:rPr>
        <w:t xml:space="preserve">Sazba poplatku činí </w:t>
      </w:r>
      <w:r w:rsidR="00745A7B" w:rsidRPr="00307F85">
        <w:rPr>
          <w:rFonts w:ascii="Arial" w:hAnsi="Arial" w:cs="Arial"/>
          <w:sz w:val="22"/>
          <w:szCs w:val="22"/>
        </w:rPr>
        <w:t>700,-</w:t>
      </w:r>
      <w:r w:rsidRPr="00307F85">
        <w:rPr>
          <w:rFonts w:ascii="Arial" w:hAnsi="Arial" w:cs="Arial"/>
          <w:sz w:val="22"/>
          <w:szCs w:val="22"/>
        </w:rPr>
        <w:t xml:space="preserve"> Kč</w:t>
      </w:r>
      <w:r w:rsidR="006A4A80" w:rsidRPr="00307F85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lastRenderedPageBreak/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D1EB4">
        <w:rPr>
          <w:rFonts w:ascii="Arial" w:hAnsi="Arial" w:cs="Arial"/>
          <w:sz w:val="22"/>
          <w:szCs w:val="22"/>
        </w:rPr>
        <w:t>Poplatek je splatný jednorázově</w:t>
      </w:r>
      <w:r w:rsidR="00A904E7" w:rsidRPr="009D1EB4">
        <w:rPr>
          <w:rFonts w:ascii="Arial" w:hAnsi="Arial" w:cs="Arial"/>
          <w:sz w:val="22"/>
          <w:szCs w:val="22"/>
        </w:rPr>
        <w:t>,</w:t>
      </w:r>
      <w:r w:rsidRPr="009D1EB4">
        <w:rPr>
          <w:rFonts w:ascii="Arial" w:hAnsi="Arial" w:cs="Arial"/>
          <w:sz w:val="22"/>
          <w:szCs w:val="22"/>
        </w:rPr>
        <w:t xml:space="preserve"> a to nejpozději do </w:t>
      </w:r>
      <w:r w:rsidR="00745A7B" w:rsidRPr="009D1EB4">
        <w:rPr>
          <w:rFonts w:ascii="Arial" w:hAnsi="Arial" w:cs="Arial"/>
          <w:sz w:val="22"/>
          <w:szCs w:val="22"/>
        </w:rPr>
        <w:t>konce měsíce března</w:t>
      </w:r>
      <w:r w:rsidRPr="009D1EB4">
        <w:rPr>
          <w:rFonts w:ascii="Arial" w:hAnsi="Arial" w:cs="Arial"/>
          <w:sz w:val="22"/>
          <w:szCs w:val="22"/>
        </w:rPr>
        <w:t xml:space="preserve"> příslušného</w:t>
      </w:r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:rsidR="009D1EB4" w:rsidRPr="009D1EB4" w:rsidRDefault="00131160" w:rsidP="009D1EB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</w:t>
      </w:r>
      <w:r w:rsidR="003E5852" w:rsidRPr="009D1EB4">
        <w:rPr>
          <w:rFonts w:ascii="Arial" w:hAnsi="Arial" w:cs="Arial"/>
          <w:sz w:val="22"/>
          <w:szCs w:val="22"/>
        </w:rPr>
        <w:t>přihlášení v obci a</w:t>
      </w:r>
      <w:r w:rsidR="00F71D1C" w:rsidRPr="009D1EB4">
        <w:rPr>
          <w:rFonts w:ascii="Arial" w:hAnsi="Arial" w:cs="Arial"/>
          <w:sz w:val="22"/>
          <w:szCs w:val="22"/>
        </w:rPr>
        <w:t xml:space="preserve"> která</w:t>
      </w:r>
      <w:r w:rsidR="009D1EB4" w:rsidRPr="009D1EB4">
        <w:rPr>
          <w:rFonts w:ascii="Arial" w:hAnsi="Arial" w:cs="Arial"/>
          <w:sz w:val="22"/>
          <w:szCs w:val="22"/>
        </w:rPr>
        <w:t xml:space="preserve"> j</w:t>
      </w:r>
      <w:r w:rsidR="000046BD" w:rsidRPr="009D1EB4">
        <w:rPr>
          <w:rFonts w:ascii="Arial" w:hAnsi="Arial" w:cs="Arial"/>
          <w:sz w:val="22"/>
          <w:szCs w:val="22"/>
        </w:rPr>
        <w:t>e držitelem průkazu ZTP.</w:t>
      </w:r>
    </w:p>
    <w:p w:rsidR="003E5852" w:rsidRPr="009D1EB4" w:rsidRDefault="003E5852" w:rsidP="009D1EB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D1EB4">
        <w:rPr>
          <w:rFonts w:ascii="Arial" w:hAnsi="Arial" w:cs="Arial"/>
          <w:sz w:val="22"/>
          <w:szCs w:val="22"/>
        </w:rPr>
        <w:lastRenderedPageBreak/>
        <w:t>Od poplatku se osvobozuje osoba, které poplatková povinnost vznikla z důvodu vlastnictví nemovité věci zahrnující byt, rodinný dům nebo stavbu pro rodinnou rekreaci, ve které není přihlášená žádná fyzická osoba a která se nachází na území této</w:t>
      </w:r>
      <w:r w:rsidR="009D1EB4" w:rsidRPr="009D1EB4">
        <w:rPr>
          <w:rFonts w:ascii="Arial" w:hAnsi="Arial" w:cs="Arial"/>
          <w:sz w:val="22"/>
          <w:szCs w:val="22"/>
        </w:rPr>
        <w:t xml:space="preserve"> </w:t>
      </w:r>
      <w:r w:rsidRPr="009D1EB4">
        <w:rPr>
          <w:rFonts w:ascii="Arial" w:hAnsi="Arial" w:cs="Arial"/>
          <w:sz w:val="22"/>
          <w:szCs w:val="22"/>
        </w:rPr>
        <w:t>obce</w:t>
      </w:r>
      <w:r w:rsidR="00F71D1C" w:rsidRPr="009D1EB4">
        <w:rPr>
          <w:rFonts w:ascii="Arial" w:hAnsi="Arial" w:cs="Arial"/>
          <w:sz w:val="22"/>
          <w:szCs w:val="22"/>
        </w:rPr>
        <w:t>,</w:t>
      </w:r>
      <w:r w:rsidR="009D1EB4" w:rsidRPr="009D1EB4">
        <w:rPr>
          <w:rFonts w:ascii="Arial" w:hAnsi="Arial" w:cs="Arial"/>
          <w:sz w:val="22"/>
          <w:szCs w:val="22"/>
        </w:rPr>
        <w:t xml:space="preserve"> </w:t>
      </w:r>
      <w:r w:rsidRPr="009D1EB4">
        <w:rPr>
          <w:rFonts w:ascii="Arial" w:hAnsi="Arial" w:cs="Arial"/>
          <w:sz w:val="22"/>
          <w:szCs w:val="22"/>
        </w:rPr>
        <w:t>a</w:t>
      </w:r>
      <w:r w:rsidR="00307F85">
        <w:rPr>
          <w:rFonts w:ascii="Arial" w:hAnsi="Arial" w:cs="Arial"/>
          <w:sz w:val="22"/>
          <w:szCs w:val="22"/>
        </w:rPr>
        <w:t> </w:t>
      </w:r>
      <w:r w:rsidR="00F71D1C" w:rsidRPr="009D1EB4">
        <w:rPr>
          <w:rFonts w:ascii="Arial" w:hAnsi="Arial" w:cs="Arial"/>
          <w:sz w:val="22"/>
          <w:szCs w:val="22"/>
        </w:rPr>
        <w:t xml:space="preserve">která </w:t>
      </w:r>
      <w:r w:rsidR="009D1EB4" w:rsidRPr="009D1EB4">
        <w:rPr>
          <w:rFonts w:ascii="Arial" w:hAnsi="Arial" w:cs="Arial"/>
          <w:sz w:val="22"/>
          <w:szCs w:val="22"/>
        </w:rPr>
        <w:t>j</w:t>
      </w:r>
      <w:r w:rsidR="000046BD" w:rsidRPr="009D1EB4">
        <w:rPr>
          <w:rFonts w:ascii="Arial" w:hAnsi="Arial" w:cs="Arial"/>
          <w:sz w:val="22"/>
          <w:szCs w:val="22"/>
        </w:rPr>
        <w:t>e držitelem průkazu ZTP .</w:t>
      </w:r>
    </w:p>
    <w:p w:rsidR="00F71D1C" w:rsidRPr="002E0EAD" w:rsidRDefault="00F71D1C" w:rsidP="000046BD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:rsidR="005D2AD4" w:rsidRDefault="005D2AD4" w:rsidP="005D2AD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</w:t>
      </w:r>
      <w:r>
        <w:rPr>
          <w:rFonts w:ascii="Arial" w:hAnsi="Arial" w:cs="Arial"/>
          <w:sz w:val="22"/>
          <w:szCs w:val="22"/>
        </w:rPr>
        <w:t>,</w:t>
      </w:r>
      <w:r w:rsidRPr="00CF21C3">
        <w:rPr>
          <w:rFonts w:ascii="Arial" w:hAnsi="Arial" w:cs="Arial"/>
          <w:sz w:val="22"/>
          <w:szCs w:val="22"/>
        </w:rPr>
        <w:t xml:space="preserve"> a která se nachází na území této obce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  <w:t xml:space="preserve">a která je zároveň poplatníkem podle čl. 2 odst. 1 písm. a) této vyhlášky, a to od poplatku podle čl. 2 odst. 1 písm. b) této vyhlášky. </w:t>
      </w:r>
    </w:p>
    <w:p w:rsidR="005D2AD4" w:rsidRPr="005D2AD4" w:rsidRDefault="005D2AD4" w:rsidP="005D2AD4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D2AD4">
        <w:rPr>
          <w:rFonts w:ascii="Arial" w:hAnsi="Arial" w:cs="Arial"/>
          <w:sz w:val="22"/>
          <w:szCs w:val="22"/>
        </w:rPr>
        <w:t>Úleva se poskytuje osobě, které poplatková povinnost vznikla z důvodu přihlášení v obci a která</w:t>
      </w:r>
    </w:p>
    <w:p w:rsidR="005D2AD4" w:rsidRPr="005D2AD4" w:rsidRDefault="005D2AD4" w:rsidP="005D2AD4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E315E">
        <w:rPr>
          <w:rFonts w:ascii="Arial" w:hAnsi="Arial" w:cs="Arial"/>
          <w:color w:val="000000"/>
          <w:sz w:val="22"/>
          <w:szCs w:val="22"/>
        </w:rPr>
        <w:t>v příslušném kalendářním roce dovrší nejvýše 15 let věku</w:t>
      </w:r>
      <w:r>
        <w:rPr>
          <w:rFonts w:ascii="Arial" w:hAnsi="Arial" w:cs="Arial"/>
          <w:color w:val="000000"/>
          <w:sz w:val="22"/>
          <w:szCs w:val="22"/>
        </w:rPr>
        <w:t>, a to ve výši 350,- Kč,</w:t>
      </w:r>
    </w:p>
    <w:p w:rsidR="005D2AD4" w:rsidRPr="009E315E" w:rsidRDefault="005D2AD4" w:rsidP="005D2AD4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studuje v denní či prezenční formě studia a která v příslušném kalendářním roce dovrší od 15 do 26 let věku, a to ve výši 350,- Kč. </w:t>
      </w:r>
    </w:p>
    <w:p w:rsidR="00BA1E8D" w:rsidRPr="002E0EAD" w:rsidRDefault="00BA1E8D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(</w:t>
      </w:r>
      <w:r w:rsidR="00F71D1C">
        <w:rPr>
          <w:rFonts w:ascii="Arial" w:hAnsi="Arial" w:cs="Arial"/>
          <w:sz w:val="22"/>
          <w:szCs w:val="22"/>
        </w:rPr>
        <w:t>6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307F85" w:rsidRPr="002E0EAD" w:rsidRDefault="00307F85" w:rsidP="00307F8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:rsidR="00307F85" w:rsidRPr="002E0EAD" w:rsidRDefault="00307F85" w:rsidP="00307F85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307F85" w:rsidRPr="002E0EAD" w:rsidRDefault="00307F85" w:rsidP="00307F85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307F85" w:rsidRPr="002E0EAD" w:rsidRDefault="00307F85" w:rsidP="00307F85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Včas nezaplacené poplatky nebo část těchto poplatků může správce poplatku zvýšit až na trojnásobek;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307F85" w:rsidRPr="002E0EAD" w:rsidRDefault="00307F85" w:rsidP="00307F8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:rsidR="00307F85" w:rsidRPr="002E0EAD" w:rsidRDefault="00307F85" w:rsidP="00307F85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307F85" w:rsidRPr="002E0EAD" w:rsidRDefault="00307F85" w:rsidP="00307F85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:rsidR="00307F85" w:rsidRPr="002E0EAD" w:rsidRDefault="00307F85" w:rsidP="00307F85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:rsidR="00307F85" w:rsidRPr="002E0EAD" w:rsidRDefault="00307F85" w:rsidP="00307F85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307F85" w:rsidRPr="002E0EAD" w:rsidRDefault="00307F85" w:rsidP="00307F85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10</w:t>
      </w:r>
    </w:p>
    <w:p w:rsidR="00307F85" w:rsidRPr="002E0EAD" w:rsidRDefault="00307F85" w:rsidP="00307F8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307F85" w:rsidRDefault="00307F85" w:rsidP="00307F85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307F85" w:rsidRPr="002E0EAD" w:rsidRDefault="00307F85" w:rsidP="00307F85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</w:t>
      </w:r>
      <w:r w:rsidR="00A11121">
        <w:rPr>
          <w:rFonts w:ascii="Arial" w:hAnsi="Arial" w:cs="Arial"/>
          <w:sz w:val="22"/>
          <w:szCs w:val="22"/>
        </w:rPr>
        <w:t>ec</w:t>
      </w:r>
      <w:r w:rsidRPr="00D042DD">
        <w:rPr>
          <w:rFonts w:ascii="Arial" w:hAnsi="Arial" w:cs="Arial"/>
          <w:sz w:val="22"/>
          <w:szCs w:val="22"/>
        </w:rPr>
        <w:t>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307F85" w:rsidRPr="002E0EAD" w:rsidRDefault="00307F85" w:rsidP="00307F8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:rsidR="00307F85" w:rsidRDefault="00307F85" w:rsidP="00307F85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:rsidR="00307F85" w:rsidRPr="006106E0" w:rsidRDefault="00307F85" w:rsidP="00307F85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č.</w:t>
      </w:r>
      <w:r w:rsidR="009D1EB4">
        <w:rPr>
          <w:rFonts w:ascii="Arial" w:hAnsi="Arial" w:cs="Arial"/>
          <w:sz w:val="22"/>
          <w:szCs w:val="22"/>
        </w:rPr>
        <w:t xml:space="preserve"> 2/2021,</w:t>
      </w:r>
      <w:r w:rsidR="009D1EB4" w:rsidRPr="009D1EB4">
        <w:t xml:space="preserve"> </w:t>
      </w:r>
      <w:r w:rsidR="009D1EB4" w:rsidRPr="009D1EB4">
        <w:rPr>
          <w:rFonts w:ascii="Arial" w:hAnsi="Arial" w:cs="Arial"/>
          <w:sz w:val="22"/>
          <w:szCs w:val="22"/>
        </w:rPr>
        <w:t>o místním poplatku za obecní systém odpadového hospodářství</w:t>
      </w:r>
      <w:r w:rsidR="009D1EB4">
        <w:rPr>
          <w:rFonts w:ascii="Arial" w:hAnsi="Arial" w:cs="Arial"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="009D1EB4">
        <w:rPr>
          <w:rFonts w:ascii="Arial" w:hAnsi="Arial" w:cs="Arial"/>
          <w:sz w:val="22"/>
          <w:szCs w:val="22"/>
        </w:rPr>
        <w:t xml:space="preserve"> 15. listopadu 2021. </w:t>
      </w:r>
    </w:p>
    <w:p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9D1EB4">
      <w:pPr>
        <w:spacing w:before="120" w:line="288" w:lineRule="auto"/>
        <w:ind w:firstLine="567"/>
        <w:jc w:val="both"/>
        <w:rPr>
          <w:rFonts w:ascii="Arial" w:hAnsi="Arial" w:cs="Arial"/>
          <w:sz w:val="22"/>
          <w:szCs w:val="22"/>
        </w:rPr>
      </w:pPr>
      <w:r w:rsidRPr="009D1EB4">
        <w:rPr>
          <w:rFonts w:ascii="Arial" w:hAnsi="Arial" w:cs="Arial"/>
          <w:sz w:val="22"/>
          <w:szCs w:val="22"/>
        </w:rPr>
        <w:t xml:space="preserve">Tato </w:t>
      </w:r>
      <w:r w:rsidR="000046BD" w:rsidRPr="009D1EB4">
        <w:rPr>
          <w:rFonts w:ascii="Arial" w:hAnsi="Arial" w:cs="Arial"/>
          <w:sz w:val="22"/>
          <w:szCs w:val="22"/>
        </w:rPr>
        <w:t>vyhláška nabývá účinnosti dnem 1.</w:t>
      </w:r>
      <w:r w:rsidR="009D1EB4">
        <w:rPr>
          <w:rFonts w:ascii="Arial" w:hAnsi="Arial" w:cs="Arial"/>
          <w:sz w:val="22"/>
          <w:szCs w:val="22"/>
        </w:rPr>
        <w:t xml:space="preserve"> ledna 2023</w:t>
      </w:r>
      <w:r w:rsidRPr="009D1EB4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131160" w:rsidRPr="002E0EAD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131160" w:rsidRPr="002E0EAD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bookmarkStart w:id="1" w:name="_GoBack"/>
      <w:bookmarkEnd w:id="1"/>
    </w:p>
    <w:p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131160" w:rsidRPr="002E0EAD" w:rsidRDefault="00131160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</w:r>
      <w:r w:rsidR="009D1EB4">
        <w:rPr>
          <w:rFonts w:ascii="Arial" w:hAnsi="Arial" w:cs="Arial"/>
          <w:sz w:val="22"/>
          <w:szCs w:val="22"/>
        </w:rPr>
        <w:t>Dita Kovářová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ab/>
        <w:t>J</w:t>
      </w:r>
      <w:r w:rsidR="009D1EB4">
        <w:rPr>
          <w:rFonts w:ascii="Arial" w:hAnsi="Arial" w:cs="Arial"/>
          <w:sz w:val="22"/>
          <w:szCs w:val="22"/>
        </w:rPr>
        <w:t>ozef Petrenec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</w:t>
      </w:r>
      <w:r w:rsidR="009D1EB4">
        <w:rPr>
          <w:rFonts w:ascii="Arial" w:hAnsi="Arial" w:cs="Arial"/>
          <w:sz w:val="22"/>
          <w:szCs w:val="22"/>
        </w:rPr>
        <w:t>k</w:t>
      </w:r>
      <w:r w:rsidRPr="002E0EAD">
        <w:rPr>
          <w:rFonts w:ascii="Arial" w:hAnsi="Arial" w:cs="Arial"/>
          <w:sz w:val="22"/>
          <w:szCs w:val="22"/>
        </w:rPr>
        <w:t>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EF02B7" w:rsidRPr="00170806" w:rsidRDefault="00EF02B7" w:rsidP="00EF02B7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170806">
        <w:rPr>
          <w:rFonts w:ascii="Arial" w:hAnsi="Arial" w:cs="Arial"/>
          <w:i/>
          <w:color w:val="0070C0"/>
          <w:sz w:val="20"/>
          <w:szCs w:val="20"/>
          <w:u w:val="single"/>
        </w:rPr>
        <w:t>Pozn. pro obec</w:t>
      </w:r>
      <w:r w:rsidRPr="00170806">
        <w:rPr>
          <w:rFonts w:ascii="Arial" w:hAnsi="Arial" w:cs="Arial"/>
          <w:i/>
          <w:color w:val="0070C0"/>
          <w:sz w:val="20"/>
          <w:szCs w:val="20"/>
        </w:rPr>
        <w:t xml:space="preserve">: Do Sbírky právních předpisů územních samosprávných celků a některých správních úřadů se vkládá elektronická verze vyhlášky, kdy je místo podpisu za jménem a příjmením uvedena doložka v. r. </w:t>
      </w:r>
    </w:p>
    <w:p w:rsidR="00EF02B7" w:rsidRPr="00170806" w:rsidRDefault="00EF02B7" w:rsidP="00EF02B7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:rsidR="00EF02B7" w:rsidRPr="00170806" w:rsidRDefault="00EF02B7" w:rsidP="00EF02B7">
      <w:pPr>
        <w:tabs>
          <w:tab w:val="left" w:pos="3780"/>
        </w:tabs>
        <w:ind w:left="567"/>
        <w:jc w:val="both"/>
        <w:rPr>
          <w:rFonts w:ascii="Arial" w:hAnsi="Arial" w:cs="Arial"/>
        </w:rPr>
      </w:pPr>
      <w:r w:rsidRPr="00170806">
        <w:rPr>
          <w:rFonts w:ascii="Arial" w:hAnsi="Arial" w:cs="Arial"/>
          <w:i/>
          <w:color w:val="0070C0"/>
          <w:sz w:val="20"/>
          <w:szCs w:val="20"/>
          <w:u w:val="single"/>
        </w:rPr>
        <w:t>Upozornění</w:t>
      </w:r>
      <w:r w:rsidRPr="00170806">
        <w:rPr>
          <w:rFonts w:ascii="Arial" w:hAnsi="Arial" w:cs="Arial"/>
          <w:i/>
          <w:color w:val="0070C0"/>
          <w:sz w:val="20"/>
          <w:szCs w:val="20"/>
        </w:rPr>
        <w:t>: Obec má ve smyslu § 3 odst. 2 zákona č. 35/2021 Sb., o Sbírce právních předpisů územních samosprávných celků a některých správních úřadů, povinnost po obdržení vyrozumění ze strany Ministerstva vnitra zveřejnit na své úřední desce po dobu alespoň 15 dnů oznámení o vyhlášení vyhlášky ve Sbírce právních předpisů územních samosprávných celků a některých správních úřadů.</w:t>
      </w:r>
    </w:p>
    <w:p w:rsidR="00EF02B7" w:rsidRPr="002E0EAD" w:rsidRDefault="00EF02B7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sectPr w:rsidR="00EF02B7" w:rsidRPr="002E0EAD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D3A" w:rsidRDefault="00C32D3A">
      <w:r>
        <w:separator/>
      </w:r>
    </w:p>
  </w:endnote>
  <w:endnote w:type="continuationSeparator" w:id="0">
    <w:p w:rsidR="00C32D3A" w:rsidRDefault="00C32D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4C28" w:rsidRDefault="0023799A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A11121">
      <w:rPr>
        <w:noProof/>
      </w:rPr>
      <w:t>5</w:t>
    </w:r>
    <w:r>
      <w:fldChar w:fldCharType="end"/>
    </w:r>
  </w:p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D3A" w:rsidRDefault="00C32D3A">
      <w:r>
        <w:separator/>
      </w:r>
    </w:p>
  </w:footnote>
  <w:footnote w:type="continuationSeparator" w:id="0">
    <w:p w:rsidR="00C32D3A" w:rsidRDefault="00C32D3A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9D1EB4" w:rsidRPr="002765B6" w:rsidRDefault="009D1EB4" w:rsidP="009D1EB4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9D1EB4" w:rsidRPr="008560D9" w:rsidRDefault="009D1EB4" w:rsidP="009D1EB4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9D1EB4" w:rsidRPr="00A04C8B" w:rsidRDefault="009D1EB4" w:rsidP="009D1EB4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9D1EB4" w:rsidRDefault="009D1EB4" w:rsidP="009D1EB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307F85" w:rsidRPr="00A04C8B" w:rsidRDefault="00307F85" w:rsidP="00307F85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307F85" w:rsidRPr="00A04C8B" w:rsidRDefault="00307F85" w:rsidP="00307F85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307F85" w:rsidRDefault="00307F85" w:rsidP="00307F85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307F85" w:rsidRDefault="00307F85" w:rsidP="00307F8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307F85" w:rsidRDefault="00307F85" w:rsidP="00307F8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046BD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3799A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07F8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76777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A683D"/>
    <w:rsid w:val="005B3A3F"/>
    <w:rsid w:val="005B47E4"/>
    <w:rsid w:val="005B5A07"/>
    <w:rsid w:val="005C4381"/>
    <w:rsid w:val="005C6BA9"/>
    <w:rsid w:val="005D2AD4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559F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5A7B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1689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1EB4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11121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263B8"/>
    <w:rsid w:val="00C3174D"/>
    <w:rsid w:val="00C31C1A"/>
    <w:rsid w:val="00C32D3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A58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02B7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526B3-5FCD-4FD9-AA0A-93C921F747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1277</Words>
  <Characters>7538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STAROSTA</cp:lastModifiedBy>
  <cp:revision>6</cp:revision>
  <cp:lastPrinted>2022-12-15T15:48:00Z</cp:lastPrinted>
  <dcterms:created xsi:type="dcterms:W3CDTF">2022-11-25T09:39:00Z</dcterms:created>
  <dcterms:modified xsi:type="dcterms:W3CDTF">2022-12-15T15:49:00Z</dcterms:modified>
</cp:coreProperties>
</file>