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F6C9E5D" w14:textId="77777777" w:rsidR="007635B2" w:rsidRPr="0053647E" w:rsidRDefault="00345F2C" w:rsidP="007635B2"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 w:rsidR="007635B2">
        <mc:AlternateContent>
          <mc:Choice Requires="v">
            <w:object w:dxaOrig="48.75pt" w:dyaOrig="57.75pt" w14:anchorId="5C1369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8.75pt;height:57.75pt" o:ole="">
                <v:imagedata r:id="rId7" o:title=""/>
              </v:shape>
              <o:OLEObject Type="Embed" ProgID="602Photo.Image" ShapeID="_x0000_i1025" DrawAspect="Content" ObjectID="_1731750630" r:id="rId8"/>
            </w:object>
          </mc:Choice>
          <mc:Fallback>
            <w:object>
              <w:drawing>
                <wp:inline distT="0" distB="0" distL="0" distR="0" wp14:anchorId="66F69A7C" wp14:editId="67427D16">
                  <wp:extent cx="619125" cy="733425"/>
                  <wp:effectExtent l="0" t="0" r="9525" b="9525"/>
                  <wp:docPr id="1" name="objekt 1"/>
                  <wp:cNvGraphicFramePr>
                    <a:graphicFrameLocks xmlns:a="http://purl.oclc.org/ooxml/drawingml/main" noChangeAspect="1"/>
                  </wp:cNvGraphicFramePr>
                  <a:graphic xmlns:a="http://purl.oclc.org/ooxml/drawingml/main">
                    <a:graphicData uri="http://purl.oclc.org/ooxml/drawingml/picture">
                      <pic:pic xmlns:pic="http://purl.oclc.org/ooxml/drawingml/picture">
                        <pic:nvPicPr>
                          <pic:cNvPr id="0" name="Object 1"/>
                          <pic:cNvPicPr>
                            <a:picLocks noChangeAspect="1" noChangeArrowheads="1"/>
                            <a:extLst>
                              <a:ext uri="{837473B0-CC2E-450a-ABE3-18F120FF3D37}">
                                <a15:objectPr xmlns:a15="http://schemas.microsoft.com/office/drawing/2012/main" objectId="_1731750630" isActiveX="0" linkType=""/>
                              </a:ext>
                            </a:extLst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  <w:objectEmbed w:drawAspect="content" r:id="rId8" w:progId="602Photo.Image" w:shapeId="1" w:fieldCodes=""/>
            </w:object>
          </mc:Fallback>
        </mc:AlternateContent>
      </w:r>
    </w:p>
    <w:p w14:paraId="550400CB" w14:textId="77777777" w:rsidR="007635B2" w:rsidRPr="007635B2" w:rsidRDefault="007635B2" w:rsidP="007635B2">
      <w:pPr>
        <w:jc w:val="center"/>
        <w:rPr>
          <w:b/>
          <w:sz w:val="24"/>
          <w:szCs w:val="24"/>
        </w:rPr>
      </w:pPr>
      <w:proofErr w:type="gramStart"/>
      <w:r w:rsidRPr="007635B2">
        <w:rPr>
          <w:b/>
          <w:sz w:val="24"/>
          <w:szCs w:val="24"/>
        </w:rPr>
        <w:t>OBEC  HORNÍ</w:t>
      </w:r>
      <w:proofErr w:type="gramEnd"/>
      <w:r w:rsidRPr="007635B2">
        <w:rPr>
          <w:b/>
          <w:sz w:val="24"/>
          <w:szCs w:val="24"/>
        </w:rPr>
        <w:t xml:space="preserve">  BRANNÁ</w:t>
      </w:r>
    </w:p>
    <w:p w14:paraId="159F4FA1" w14:textId="77777777" w:rsidR="00A72524" w:rsidRPr="007635B2" w:rsidRDefault="00345F2C" w:rsidP="00A72524">
      <w:pPr>
        <w:rPr>
          <w:rFonts w:ascii="Arial" w:hAnsi="Arial" w:cs="Arial"/>
          <w:bCs/>
          <w:i/>
          <w:sz w:val="24"/>
          <w:szCs w:val="24"/>
        </w:rPr>
      </w:pPr>
      <w:r w:rsidRPr="007635B2">
        <w:rPr>
          <w:rFonts w:ascii="Arial" w:hAnsi="Arial" w:cs="Arial"/>
          <w:b/>
          <w:bCs/>
          <w:sz w:val="24"/>
          <w:szCs w:val="24"/>
        </w:rPr>
        <w:t xml:space="preserve">                                    </w:t>
      </w:r>
    </w:p>
    <w:p w14:paraId="1BBE8BD6" w14:textId="77777777" w:rsidR="00A72524" w:rsidRPr="007635B2" w:rsidRDefault="00A72524" w:rsidP="007635B2">
      <w:pPr>
        <w:jc w:val="center"/>
        <w:rPr>
          <w:b/>
          <w:bCs/>
          <w:sz w:val="24"/>
          <w:szCs w:val="24"/>
        </w:rPr>
      </w:pPr>
      <w:r w:rsidRPr="007635B2">
        <w:rPr>
          <w:b/>
          <w:bCs/>
          <w:sz w:val="24"/>
          <w:szCs w:val="24"/>
        </w:rPr>
        <w:t>Obecně závazná vyhláška</w:t>
      </w:r>
      <w:r w:rsidR="00055096">
        <w:rPr>
          <w:b/>
          <w:bCs/>
          <w:sz w:val="24"/>
          <w:szCs w:val="24"/>
        </w:rPr>
        <w:t>,</w:t>
      </w:r>
    </w:p>
    <w:p w14:paraId="78075AFE" w14:textId="77777777" w:rsidR="00A72524" w:rsidRPr="007635B2" w:rsidRDefault="005F7473" w:rsidP="007635B2">
      <w:pPr>
        <w:jc w:val="center"/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 xml:space="preserve">o místním poplatku za odkládání komunálního odpadu z nemovité věci </w:t>
      </w:r>
    </w:p>
    <w:p w14:paraId="4D3AC2B3" w14:textId="77777777" w:rsidR="00A72524" w:rsidRPr="007635B2" w:rsidRDefault="00A72524" w:rsidP="00A72524">
      <w:pPr>
        <w:jc w:val="both"/>
        <w:rPr>
          <w:sz w:val="36"/>
          <w:szCs w:val="36"/>
        </w:rPr>
      </w:pPr>
    </w:p>
    <w:p w14:paraId="624C33C1" w14:textId="7255B6B7" w:rsidR="00A72524" w:rsidRDefault="00A72524" w:rsidP="00A72524">
      <w:pPr>
        <w:pStyle w:val="Zkladntext3"/>
        <w:jc w:val="both"/>
        <w:rPr>
          <w:rFonts w:ascii="Times New Roman" w:hAnsi="Times New Roman" w:cs="Times New Roman"/>
          <w:sz w:val="24"/>
          <w:szCs w:val="24"/>
        </w:rPr>
      </w:pPr>
      <w:r w:rsidRPr="00CE60E4">
        <w:rPr>
          <w:rFonts w:ascii="Times New Roman" w:hAnsi="Times New Roman" w:cs="Times New Roman"/>
          <w:sz w:val="24"/>
          <w:szCs w:val="24"/>
        </w:rPr>
        <w:t xml:space="preserve">Zastupitelstvo obce Horní Branná se na svém zasedání </w:t>
      </w:r>
      <w:proofErr w:type="gramStart"/>
      <w:r w:rsidRPr="00345F2C">
        <w:rPr>
          <w:rFonts w:ascii="Times New Roman" w:hAnsi="Times New Roman" w:cs="Times New Roman"/>
          <w:sz w:val="24"/>
          <w:szCs w:val="24"/>
        </w:rPr>
        <w:t xml:space="preserve">dne </w:t>
      </w:r>
      <w:r w:rsidR="008367FC">
        <w:rPr>
          <w:rFonts w:ascii="Times New Roman" w:hAnsi="Times New Roman" w:cs="Times New Roman"/>
          <w:sz w:val="24"/>
          <w:szCs w:val="24"/>
        </w:rPr>
        <w:t xml:space="preserve"> </w:t>
      </w:r>
      <w:r w:rsidR="00F209EA">
        <w:rPr>
          <w:rFonts w:ascii="Times New Roman" w:hAnsi="Times New Roman" w:cs="Times New Roman"/>
          <w:sz w:val="24"/>
          <w:szCs w:val="24"/>
        </w:rPr>
        <w:t>28.11.2022</w:t>
      </w:r>
      <w:proofErr w:type="gramEnd"/>
      <w:r w:rsidRPr="00345F2C">
        <w:rPr>
          <w:rFonts w:ascii="Times New Roman" w:hAnsi="Times New Roman" w:cs="Times New Roman"/>
          <w:sz w:val="24"/>
          <w:szCs w:val="24"/>
        </w:rPr>
        <w:t xml:space="preserve"> usnesením č. </w:t>
      </w:r>
      <w:r w:rsidR="00F209EA">
        <w:rPr>
          <w:rFonts w:ascii="Times New Roman" w:hAnsi="Times New Roman" w:cs="Times New Roman"/>
          <w:sz w:val="24"/>
          <w:szCs w:val="24"/>
        </w:rPr>
        <w:t>8/2022</w:t>
      </w:r>
      <w:r w:rsidRPr="00CE60E4">
        <w:rPr>
          <w:rFonts w:ascii="Times New Roman" w:hAnsi="Times New Roman" w:cs="Times New Roman"/>
          <w:sz w:val="24"/>
          <w:szCs w:val="24"/>
        </w:rPr>
        <w:t xml:space="preserve"> usneslo vydat na základě §</w:t>
      </w:r>
      <w:r w:rsidR="00BA25BC">
        <w:rPr>
          <w:rFonts w:ascii="Times New Roman" w:hAnsi="Times New Roman" w:cs="Times New Roman"/>
          <w:sz w:val="24"/>
          <w:szCs w:val="24"/>
        </w:rPr>
        <w:t xml:space="preserve"> </w:t>
      </w:r>
      <w:r w:rsidR="005F7473">
        <w:rPr>
          <w:rFonts w:ascii="Times New Roman" w:hAnsi="Times New Roman" w:cs="Times New Roman"/>
          <w:sz w:val="24"/>
          <w:szCs w:val="24"/>
        </w:rPr>
        <w:t>14</w:t>
      </w:r>
      <w:r w:rsidRPr="00CE60E4">
        <w:rPr>
          <w:rFonts w:ascii="Times New Roman" w:hAnsi="Times New Roman" w:cs="Times New Roman"/>
          <w:sz w:val="24"/>
          <w:szCs w:val="24"/>
        </w:rPr>
        <w:t xml:space="preserve"> zákona č. </w:t>
      </w:r>
      <w:r w:rsidR="005F7473">
        <w:rPr>
          <w:rFonts w:ascii="Times New Roman" w:hAnsi="Times New Roman" w:cs="Times New Roman"/>
          <w:sz w:val="24"/>
          <w:szCs w:val="24"/>
        </w:rPr>
        <w:t>565</w:t>
      </w:r>
      <w:r w:rsidRPr="00CE60E4">
        <w:rPr>
          <w:rFonts w:ascii="Times New Roman" w:hAnsi="Times New Roman" w:cs="Times New Roman"/>
          <w:sz w:val="24"/>
          <w:szCs w:val="24"/>
        </w:rPr>
        <w:t>/</w:t>
      </w:r>
      <w:r w:rsidR="005F7473">
        <w:rPr>
          <w:rFonts w:ascii="Times New Roman" w:hAnsi="Times New Roman" w:cs="Times New Roman"/>
          <w:sz w:val="24"/>
          <w:szCs w:val="24"/>
        </w:rPr>
        <w:t>1990</w:t>
      </w:r>
      <w:r w:rsidRPr="00CE60E4">
        <w:rPr>
          <w:rFonts w:ascii="Times New Roman" w:hAnsi="Times New Roman" w:cs="Times New Roman"/>
          <w:sz w:val="24"/>
          <w:szCs w:val="24"/>
        </w:rPr>
        <w:t xml:space="preserve"> Sb., o </w:t>
      </w:r>
      <w:r w:rsidR="005F7473">
        <w:rPr>
          <w:rFonts w:ascii="Times New Roman" w:hAnsi="Times New Roman" w:cs="Times New Roman"/>
          <w:sz w:val="24"/>
          <w:szCs w:val="24"/>
        </w:rPr>
        <w:t>místních poplatcích</w:t>
      </w:r>
      <w:r w:rsidRPr="00CE60E4">
        <w:rPr>
          <w:rFonts w:ascii="Times New Roman" w:hAnsi="Times New Roman" w:cs="Times New Roman"/>
          <w:sz w:val="24"/>
          <w:szCs w:val="24"/>
        </w:rPr>
        <w:t xml:space="preserve">, ve znění pozdějších předpisů (dále jen „zákon o </w:t>
      </w:r>
      <w:r w:rsidR="005F7473">
        <w:rPr>
          <w:rFonts w:ascii="Times New Roman" w:hAnsi="Times New Roman" w:cs="Times New Roman"/>
          <w:sz w:val="24"/>
          <w:szCs w:val="24"/>
        </w:rPr>
        <w:t>místních poplatcích</w:t>
      </w:r>
      <w:r w:rsidRPr="00CE60E4">
        <w:rPr>
          <w:rFonts w:ascii="Times New Roman" w:hAnsi="Times New Roman" w:cs="Times New Roman"/>
          <w:sz w:val="24"/>
          <w:szCs w:val="24"/>
        </w:rPr>
        <w:t>“)</w:t>
      </w:r>
      <w:r w:rsidR="005F7473">
        <w:rPr>
          <w:rFonts w:ascii="Times New Roman" w:hAnsi="Times New Roman" w:cs="Times New Roman"/>
          <w:sz w:val="24"/>
          <w:szCs w:val="24"/>
        </w:rPr>
        <w:t>,</w:t>
      </w:r>
      <w:r w:rsidRPr="00CE60E4">
        <w:rPr>
          <w:rFonts w:ascii="Times New Roman" w:hAnsi="Times New Roman" w:cs="Times New Roman"/>
          <w:sz w:val="24"/>
          <w:szCs w:val="24"/>
        </w:rPr>
        <w:t xml:space="preserve"> a v soula</w:t>
      </w:r>
      <w:r w:rsidR="00585697">
        <w:rPr>
          <w:rFonts w:ascii="Times New Roman" w:hAnsi="Times New Roman" w:cs="Times New Roman"/>
          <w:sz w:val="24"/>
          <w:szCs w:val="24"/>
        </w:rPr>
        <w:t>du s § 10 písm. d) a § 84 odst. </w:t>
      </w:r>
      <w:r w:rsidRPr="00CE60E4">
        <w:rPr>
          <w:rFonts w:ascii="Times New Roman" w:hAnsi="Times New Roman" w:cs="Times New Roman"/>
          <w:sz w:val="24"/>
          <w:szCs w:val="24"/>
        </w:rPr>
        <w:t>2 písm. h) zákona č. 128/2000 Sb., o obcích (obecní zřízení), ve znění pozdějších předpisů, tuto obecně závaznou vyhlášku.</w:t>
      </w:r>
    </w:p>
    <w:p w14:paraId="206A4E14" w14:textId="77777777" w:rsidR="00D65DD1" w:rsidRPr="00CE60E4" w:rsidRDefault="00D65DD1" w:rsidP="00A72524">
      <w:pPr>
        <w:pStyle w:val="Zkladntext3"/>
        <w:jc w:val="both"/>
        <w:rPr>
          <w:rFonts w:ascii="Times New Roman" w:hAnsi="Times New Roman" w:cs="Times New Roman"/>
          <w:sz w:val="24"/>
          <w:szCs w:val="24"/>
        </w:rPr>
      </w:pPr>
    </w:p>
    <w:p w14:paraId="29421C60" w14:textId="77777777" w:rsidR="00A72524" w:rsidRPr="00CE60E4" w:rsidRDefault="00A72524" w:rsidP="00585697">
      <w:pPr>
        <w:pStyle w:val="Nadpis4"/>
        <w:jc w:val="center"/>
        <w:rPr>
          <w:rStyle w:val="Siln"/>
          <w:rFonts w:ascii="Times New Roman" w:hAnsi="Times New Roman" w:cs="Times New Roman"/>
          <w:sz w:val="24"/>
        </w:rPr>
      </w:pPr>
      <w:r w:rsidRPr="00CE60E4">
        <w:rPr>
          <w:rStyle w:val="Siln"/>
          <w:rFonts w:ascii="Times New Roman" w:hAnsi="Times New Roman" w:cs="Times New Roman"/>
          <w:sz w:val="24"/>
        </w:rPr>
        <w:t>Čl. 1</w:t>
      </w:r>
    </w:p>
    <w:p w14:paraId="684750CF" w14:textId="77777777" w:rsidR="00A72524" w:rsidRDefault="00A72524" w:rsidP="00585697">
      <w:pPr>
        <w:jc w:val="center"/>
        <w:rPr>
          <w:rStyle w:val="Siln"/>
          <w:sz w:val="24"/>
          <w:szCs w:val="24"/>
        </w:rPr>
      </w:pPr>
      <w:r w:rsidRPr="00CE60E4">
        <w:rPr>
          <w:rStyle w:val="Siln"/>
          <w:sz w:val="24"/>
          <w:szCs w:val="24"/>
        </w:rPr>
        <w:t>Úvodní ustanovení</w:t>
      </w:r>
    </w:p>
    <w:p w14:paraId="12F40F69" w14:textId="77777777" w:rsidR="000502CA" w:rsidRPr="00CE60E4" w:rsidRDefault="000502CA" w:rsidP="00585697">
      <w:pPr>
        <w:jc w:val="center"/>
        <w:rPr>
          <w:rStyle w:val="Siln"/>
          <w:sz w:val="24"/>
          <w:szCs w:val="24"/>
        </w:rPr>
      </w:pPr>
    </w:p>
    <w:p w14:paraId="37FFEC70" w14:textId="77777777" w:rsidR="00A72524" w:rsidRDefault="00A72524" w:rsidP="00A72524">
      <w:pPr>
        <w:numPr>
          <w:ilvl w:val="0"/>
          <w:numId w:val="1"/>
        </w:numPr>
        <w:jc w:val="both"/>
        <w:rPr>
          <w:sz w:val="24"/>
          <w:szCs w:val="24"/>
        </w:rPr>
      </w:pPr>
      <w:r w:rsidRPr="00CE60E4">
        <w:rPr>
          <w:sz w:val="24"/>
          <w:szCs w:val="24"/>
        </w:rPr>
        <w:t xml:space="preserve">Obec Horní Branná touto obecně závaznou vyhláškou (dále jen </w:t>
      </w:r>
      <w:r w:rsidR="00585697">
        <w:rPr>
          <w:sz w:val="24"/>
          <w:szCs w:val="24"/>
        </w:rPr>
        <w:t xml:space="preserve">„vyhláška“) </w:t>
      </w:r>
      <w:r w:rsidR="005F7473">
        <w:rPr>
          <w:sz w:val="24"/>
          <w:szCs w:val="24"/>
        </w:rPr>
        <w:t>zavádí místní poplatek za odkládání komunálního odpadu z nemovité věci (dále jen poplatek).</w:t>
      </w:r>
    </w:p>
    <w:p w14:paraId="701E4E7D" w14:textId="77777777" w:rsidR="000502CA" w:rsidRPr="00CE60E4" w:rsidRDefault="000502CA" w:rsidP="000502CA">
      <w:pPr>
        <w:ind w:start="18pt"/>
        <w:jc w:val="both"/>
        <w:rPr>
          <w:sz w:val="24"/>
          <w:szCs w:val="24"/>
        </w:rPr>
      </w:pPr>
    </w:p>
    <w:p w14:paraId="55B60E64" w14:textId="77777777" w:rsidR="00D65DD1" w:rsidRDefault="005F7473" w:rsidP="00A7252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Správcem poplatku je obecní úřad. </w:t>
      </w:r>
      <w:r>
        <w:rPr>
          <w:sz w:val="24"/>
          <w:szCs w:val="24"/>
          <w:vertAlign w:val="superscript"/>
        </w:rPr>
        <w:t>1</w:t>
      </w:r>
    </w:p>
    <w:p w14:paraId="4452EB45" w14:textId="77777777" w:rsidR="00A72524" w:rsidRPr="00CE60E4" w:rsidRDefault="00A72524" w:rsidP="00D65DD1">
      <w:pPr>
        <w:jc w:val="both"/>
        <w:rPr>
          <w:sz w:val="24"/>
          <w:szCs w:val="24"/>
        </w:rPr>
      </w:pPr>
      <w:r w:rsidRPr="00CE60E4">
        <w:rPr>
          <w:sz w:val="24"/>
          <w:szCs w:val="24"/>
        </w:rPr>
        <w:t xml:space="preserve"> </w:t>
      </w:r>
    </w:p>
    <w:p w14:paraId="3C1880D8" w14:textId="77777777" w:rsidR="00A72524" w:rsidRPr="00CE60E4" w:rsidRDefault="00A72524" w:rsidP="00585697">
      <w:pPr>
        <w:jc w:val="center"/>
        <w:rPr>
          <w:rStyle w:val="Siln"/>
          <w:sz w:val="24"/>
          <w:szCs w:val="24"/>
        </w:rPr>
      </w:pPr>
      <w:r w:rsidRPr="00CE60E4">
        <w:rPr>
          <w:rStyle w:val="Siln"/>
          <w:sz w:val="24"/>
          <w:szCs w:val="24"/>
        </w:rPr>
        <w:t>Čl. 2</w:t>
      </w:r>
    </w:p>
    <w:p w14:paraId="1313C2F3" w14:textId="77777777" w:rsidR="00A72524" w:rsidRDefault="005F7473" w:rsidP="00585697">
      <w:pPr>
        <w:jc w:val="center"/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>Předmět poplatku, poplatník a plátce</w:t>
      </w:r>
    </w:p>
    <w:p w14:paraId="782AAE01" w14:textId="77777777" w:rsidR="000502CA" w:rsidRPr="00CE60E4" w:rsidRDefault="000502CA" w:rsidP="00585697">
      <w:pPr>
        <w:jc w:val="center"/>
        <w:rPr>
          <w:rStyle w:val="Siln"/>
          <w:sz w:val="24"/>
          <w:szCs w:val="24"/>
        </w:rPr>
      </w:pPr>
    </w:p>
    <w:p w14:paraId="18625261" w14:textId="77777777" w:rsidR="005F7473" w:rsidRPr="000502CA" w:rsidRDefault="005F7473" w:rsidP="005F7473">
      <w:pPr>
        <w:numPr>
          <w:ilvl w:val="0"/>
          <w:numId w:val="8"/>
        </w:num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Předmětem poplatku je odkládání směsného komunálního odpadu z jednotlivé nemovité věci zahrnující byt, rodinný dům nebo stavbu pro rodinnou rekreaci, která se nachází na území obce.</w:t>
      </w:r>
      <w:r>
        <w:rPr>
          <w:sz w:val="24"/>
          <w:szCs w:val="24"/>
          <w:shd w:val="clear" w:color="auto" w:fill="FFFFFF"/>
          <w:vertAlign w:val="superscript"/>
        </w:rPr>
        <w:t>2</w:t>
      </w:r>
    </w:p>
    <w:p w14:paraId="0EFF0A04" w14:textId="77777777" w:rsidR="000502CA" w:rsidRPr="005F7473" w:rsidRDefault="000502CA" w:rsidP="000502CA">
      <w:pPr>
        <w:ind w:start="36pt"/>
        <w:jc w:val="both"/>
        <w:rPr>
          <w:sz w:val="24"/>
          <w:szCs w:val="24"/>
          <w:shd w:val="clear" w:color="auto" w:fill="FFFFFF"/>
        </w:rPr>
      </w:pPr>
    </w:p>
    <w:p w14:paraId="692FE676" w14:textId="77777777" w:rsidR="00A72524" w:rsidRDefault="005F7473" w:rsidP="005F7473">
      <w:pPr>
        <w:numPr>
          <w:ilvl w:val="0"/>
          <w:numId w:val="8"/>
        </w:num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Poplatníkem poplatku je </w:t>
      </w:r>
      <w:r>
        <w:rPr>
          <w:sz w:val="24"/>
          <w:szCs w:val="24"/>
          <w:shd w:val="clear" w:color="auto" w:fill="FFFFFF"/>
          <w:vertAlign w:val="superscript"/>
        </w:rPr>
        <w:t>3</w:t>
      </w:r>
    </w:p>
    <w:p w14:paraId="6DA920BE" w14:textId="77777777" w:rsidR="005F7473" w:rsidRDefault="005F7473" w:rsidP="005F7473">
      <w:pPr>
        <w:numPr>
          <w:ilvl w:val="0"/>
          <w:numId w:val="9"/>
        </w:num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fyzická osoba, která má v nemovité věci bydliště, nebo</w:t>
      </w:r>
    </w:p>
    <w:p w14:paraId="0C5A1E19" w14:textId="77777777" w:rsidR="000502CA" w:rsidRDefault="005F7473" w:rsidP="000502CA">
      <w:pPr>
        <w:numPr>
          <w:ilvl w:val="0"/>
          <w:numId w:val="9"/>
        </w:num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vlastník nemovité věci, ve které nemá bydliště žádná fyzická osoba</w:t>
      </w:r>
    </w:p>
    <w:p w14:paraId="78416F55" w14:textId="77777777" w:rsidR="000502CA" w:rsidRDefault="000502CA" w:rsidP="000502CA">
      <w:pPr>
        <w:ind w:start="54pt"/>
        <w:jc w:val="both"/>
        <w:rPr>
          <w:sz w:val="24"/>
          <w:szCs w:val="24"/>
          <w:shd w:val="clear" w:color="auto" w:fill="FFFFFF"/>
        </w:rPr>
      </w:pPr>
    </w:p>
    <w:p w14:paraId="0159104F" w14:textId="77777777" w:rsidR="000502CA" w:rsidRPr="000502CA" w:rsidRDefault="000502CA" w:rsidP="000502CA">
      <w:pPr>
        <w:numPr>
          <w:ilvl w:val="0"/>
          <w:numId w:val="8"/>
        </w:num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Plátcem poplatku je </w:t>
      </w:r>
      <w:r>
        <w:rPr>
          <w:sz w:val="24"/>
          <w:szCs w:val="24"/>
          <w:shd w:val="clear" w:color="auto" w:fill="FFFFFF"/>
          <w:vertAlign w:val="superscript"/>
        </w:rPr>
        <w:t>4</w:t>
      </w:r>
    </w:p>
    <w:p w14:paraId="50D36710" w14:textId="77777777" w:rsidR="000502CA" w:rsidRDefault="000502CA" w:rsidP="000502CA">
      <w:pPr>
        <w:numPr>
          <w:ilvl w:val="0"/>
          <w:numId w:val="10"/>
        </w:num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Společenství vlastníků jednotek, pokud pro dům vzniklo, nebo</w:t>
      </w:r>
    </w:p>
    <w:p w14:paraId="5925ABC7" w14:textId="77777777" w:rsidR="000502CA" w:rsidRDefault="000502CA" w:rsidP="000502CA">
      <w:pPr>
        <w:numPr>
          <w:ilvl w:val="0"/>
          <w:numId w:val="10"/>
        </w:num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Vlastník nemovité věci v ostatních případech.</w:t>
      </w:r>
    </w:p>
    <w:p w14:paraId="153BC3DE" w14:textId="77777777" w:rsidR="000502CA" w:rsidRDefault="000502CA" w:rsidP="000502CA">
      <w:pPr>
        <w:ind w:start="54pt"/>
        <w:jc w:val="both"/>
        <w:rPr>
          <w:sz w:val="24"/>
          <w:szCs w:val="24"/>
          <w:shd w:val="clear" w:color="auto" w:fill="FFFFFF"/>
        </w:rPr>
      </w:pPr>
    </w:p>
    <w:p w14:paraId="30D5D592" w14:textId="77777777" w:rsidR="000502CA" w:rsidRPr="000502CA" w:rsidRDefault="000502CA" w:rsidP="000502CA">
      <w:pPr>
        <w:numPr>
          <w:ilvl w:val="0"/>
          <w:numId w:val="8"/>
        </w:num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Plátce poplatku je povinen vybrat poplatek od poplatníka.</w:t>
      </w:r>
      <w:r>
        <w:rPr>
          <w:sz w:val="24"/>
          <w:szCs w:val="24"/>
          <w:shd w:val="clear" w:color="auto" w:fill="FFFFFF"/>
          <w:vertAlign w:val="superscript"/>
        </w:rPr>
        <w:t xml:space="preserve">5 </w:t>
      </w:r>
    </w:p>
    <w:p w14:paraId="166F052D" w14:textId="77777777" w:rsidR="000502CA" w:rsidRPr="000502CA" w:rsidRDefault="000502CA" w:rsidP="000502CA">
      <w:pPr>
        <w:ind w:start="36pt"/>
        <w:jc w:val="both"/>
        <w:rPr>
          <w:sz w:val="24"/>
          <w:szCs w:val="24"/>
          <w:shd w:val="clear" w:color="auto" w:fill="FFFFFF"/>
        </w:rPr>
      </w:pPr>
    </w:p>
    <w:p w14:paraId="3C265F99" w14:textId="77777777" w:rsidR="000502CA" w:rsidRDefault="000502CA" w:rsidP="000502CA">
      <w:pPr>
        <w:numPr>
          <w:ilvl w:val="0"/>
          <w:numId w:val="8"/>
        </w:num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Spoluvlastníci nemovité věci zahrnující byt, rodinný dům nebo stavbu pro rodinnou rekreaci jsou povinni plnit poplatkovou povinnost společně a nerozdílně.</w:t>
      </w:r>
      <w:r>
        <w:rPr>
          <w:sz w:val="24"/>
          <w:szCs w:val="24"/>
          <w:shd w:val="clear" w:color="auto" w:fill="FFFFFF"/>
          <w:vertAlign w:val="superscript"/>
        </w:rPr>
        <w:t>6</w:t>
      </w:r>
    </w:p>
    <w:p w14:paraId="272E38AA" w14:textId="77777777" w:rsidR="000502CA" w:rsidRDefault="000502CA" w:rsidP="000502CA">
      <w:pPr>
        <w:jc w:val="both"/>
        <w:rPr>
          <w:sz w:val="24"/>
          <w:szCs w:val="24"/>
          <w:shd w:val="clear" w:color="auto" w:fill="FFFFFF"/>
        </w:rPr>
      </w:pPr>
    </w:p>
    <w:p w14:paraId="3340A18F" w14:textId="77777777" w:rsidR="000502CA" w:rsidRDefault="000502CA" w:rsidP="000502CA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  </w:t>
      </w:r>
    </w:p>
    <w:p w14:paraId="5182AF95" w14:textId="77777777" w:rsidR="000502CA" w:rsidRDefault="000502CA" w:rsidP="000502CA">
      <w:pPr>
        <w:jc w:val="both"/>
        <w:rPr>
          <w:sz w:val="24"/>
          <w:szCs w:val="24"/>
          <w:shd w:val="clear" w:color="auto" w:fill="FFFFFF"/>
        </w:rPr>
      </w:pPr>
    </w:p>
    <w:p w14:paraId="1D96CFA8" w14:textId="77777777" w:rsidR="000502CA" w:rsidRDefault="000502CA" w:rsidP="000502CA">
      <w:pPr>
        <w:jc w:val="both"/>
        <w:rPr>
          <w:sz w:val="24"/>
          <w:szCs w:val="24"/>
          <w:shd w:val="clear" w:color="auto" w:fill="FFFFFF"/>
        </w:rPr>
      </w:pPr>
    </w:p>
    <w:p w14:paraId="3DA9226B" w14:textId="77777777" w:rsidR="000502CA" w:rsidRDefault="000502CA" w:rsidP="000502CA">
      <w:pPr>
        <w:jc w:val="both"/>
        <w:rPr>
          <w:sz w:val="24"/>
          <w:szCs w:val="24"/>
          <w:shd w:val="clear" w:color="auto" w:fill="FFFFFF"/>
        </w:rPr>
      </w:pPr>
    </w:p>
    <w:p w14:paraId="1C9A3A2A" w14:textId="77777777" w:rsidR="000502CA" w:rsidRDefault="000502CA" w:rsidP="000502CA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________________________________</w:t>
      </w:r>
    </w:p>
    <w:p w14:paraId="63B6282F" w14:textId="77777777" w:rsidR="000502CA" w:rsidRDefault="000502CA" w:rsidP="000502CA">
      <w:pPr>
        <w:jc w:val="both"/>
        <w:rPr>
          <w:shd w:val="clear" w:color="auto" w:fill="FFFFFF"/>
        </w:rPr>
      </w:pPr>
      <w:r>
        <w:rPr>
          <w:shd w:val="clear" w:color="auto" w:fill="FFFFFF"/>
          <w:vertAlign w:val="superscript"/>
        </w:rPr>
        <w:t>1</w:t>
      </w:r>
      <w:r>
        <w:rPr>
          <w:shd w:val="clear" w:color="auto" w:fill="FFFFFF"/>
        </w:rPr>
        <w:t xml:space="preserve"> § 15 odst. 1 zákona o místních poplatcích</w:t>
      </w:r>
    </w:p>
    <w:p w14:paraId="5E30857D" w14:textId="77777777" w:rsidR="000502CA" w:rsidRDefault="000502CA" w:rsidP="000502CA">
      <w:pPr>
        <w:jc w:val="both"/>
        <w:rPr>
          <w:shd w:val="clear" w:color="auto" w:fill="FFFFFF"/>
        </w:rPr>
      </w:pPr>
      <w:r>
        <w:rPr>
          <w:shd w:val="clear" w:color="auto" w:fill="FFFFFF"/>
          <w:vertAlign w:val="superscript"/>
        </w:rPr>
        <w:t>2</w:t>
      </w:r>
      <w:r>
        <w:rPr>
          <w:shd w:val="clear" w:color="auto" w:fill="FFFFFF"/>
        </w:rPr>
        <w:t xml:space="preserve"> § 10j zákona o místních poplatcích</w:t>
      </w:r>
    </w:p>
    <w:p w14:paraId="067DF444" w14:textId="77777777" w:rsidR="00761660" w:rsidRDefault="00761660" w:rsidP="000502CA">
      <w:pPr>
        <w:jc w:val="both"/>
        <w:rPr>
          <w:shd w:val="clear" w:color="auto" w:fill="FFFFFF"/>
        </w:rPr>
      </w:pPr>
      <w:r>
        <w:rPr>
          <w:shd w:val="clear" w:color="auto" w:fill="FFFFFF"/>
          <w:vertAlign w:val="superscript"/>
        </w:rPr>
        <w:t xml:space="preserve">3 </w:t>
      </w:r>
      <w:r>
        <w:rPr>
          <w:shd w:val="clear" w:color="auto" w:fill="FFFFFF"/>
        </w:rPr>
        <w:t>§ 10i zákona o místních poplatcích</w:t>
      </w:r>
    </w:p>
    <w:p w14:paraId="29107EBD" w14:textId="77777777" w:rsidR="00761660" w:rsidRDefault="00761660" w:rsidP="000502CA">
      <w:pPr>
        <w:jc w:val="both"/>
        <w:rPr>
          <w:shd w:val="clear" w:color="auto" w:fill="FFFFFF"/>
        </w:rPr>
      </w:pPr>
      <w:r>
        <w:rPr>
          <w:shd w:val="clear" w:color="auto" w:fill="FFFFFF"/>
          <w:vertAlign w:val="superscript"/>
        </w:rPr>
        <w:t xml:space="preserve">4 </w:t>
      </w:r>
      <w:r>
        <w:rPr>
          <w:shd w:val="clear" w:color="auto" w:fill="FFFFFF"/>
        </w:rPr>
        <w:t>§ 10n odst. 1 zákona o místních poplatcích</w:t>
      </w:r>
    </w:p>
    <w:p w14:paraId="78DAEEAD" w14:textId="77777777" w:rsidR="00761660" w:rsidRDefault="00761660" w:rsidP="000502CA">
      <w:pPr>
        <w:jc w:val="both"/>
        <w:rPr>
          <w:shd w:val="clear" w:color="auto" w:fill="FFFFFF"/>
        </w:rPr>
      </w:pPr>
      <w:r>
        <w:rPr>
          <w:shd w:val="clear" w:color="auto" w:fill="FFFFFF"/>
          <w:vertAlign w:val="superscript"/>
        </w:rPr>
        <w:t xml:space="preserve">5 </w:t>
      </w:r>
      <w:r>
        <w:rPr>
          <w:shd w:val="clear" w:color="auto" w:fill="FFFFFF"/>
        </w:rPr>
        <w:t>§ 10n odst. 2 zákona o místních poplatcích</w:t>
      </w:r>
    </w:p>
    <w:p w14:paraId="020350C6" w14:textId="77777777" w:rsidR="00761660" w:rsidRPr="00761660" w:rsidRDefault="00761660" w:rsidP="000502CA">
      <w:pPr>
        <w:jc w:val="both"/>
        <w:rPr>
          <w:shd w:val="clear" w:color="auto" w:fill="FFFFFF"/>
        </w:rPr>
      </w:pPr>
      <w:r>
        <w:rPr>
          <w:shd w:val="clear" w:color="auto" w:fill="FFFFFF"/>
          <w:vertAlign w:val="superscript"/>
        </w:rPr>
        <w:t xml:space="preserve">6 </w:t>
      </w:r>
      <w:r>
        <w:rPr>
          <w:shd w:val="clear" w:color="auto" w:fill="FFFFFF"/>
        </w:rPr>
        <w:t>§ 10p zákona o místních poplatcích</w:t>
      </w:r>
    </w:p>
    <w:p w14:paraId="543E5B06" w14:textId="77777777" w:rsidR="00761660" w:rsidRPr="00761660" w:rsidRDefault="00761660" w:rsidP="000502CA">
      <w:pPr>
        <w:jc w:val="both"/>
        <w:rPr>
          <w:shd w:val="clear" w:color="auto" w:fill="FFFFFF"/>
        </w:rPr>
      </w:pPr>
    </w:p>
    <w:p w14:paraId="7736DDA1" w14:textId="77777777" w:rsidR="00BD6ADF" w:rsidRDefault="00761660" w:rsidP="004848B1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 xml:space="preserve"> </w:t>
      </w:r>
      <w:r w:rsidR="00A72524" w:rsidRPr="00CE60E4">
        <w:rPr>
          <w:sz w:val="24"/>
          <w:szCs w:val="24"/>
          <w:shd w:val="clear" w:color="auto" w:fill="FFFFFF"/>
        </w:rPr>
        <w:t xml:space="preserve">    </w:t>
      </w:r>
      <w:r w:rsidR="004848B1">
        <w:rPr>
          <w:sz w:val="24"/>
          <w:szCs w:val="24"/>
          <w:shd w:val="clear" w:color="auto" w:fill="FFFFFF"/>
        </w:rPr>
        <w:t xml:space="preserve">                                                       </w:t>
      </w:r>
    </w:p>
    <w:p w14:paraId="0EE16247" w14:textId="77777777" w:rsidR="00BD6ADF" w:rsidRDefault="00BD6ADF" w:rsidP="004848B1">
      <w:pPr>
        <w:jc w:val="both"/>
        <w:rPr>
          <w:sz w:val="24"/>
          <w:szCs w:val="24"/>
          <w:shd w:val="clear" w:color="auto" w:fill="FFFFFF"/>
        </w:rPr>
      </w:pPr>
    </w:p>
    <w:p w14:paraId="7783E9C6" w14:textId="77777777" w:rsidR="00BD6ADF" w:rsidRDefault="00BD6ADF" w:rsidP="004848B1">
      <w:pPr>
        <w:jc w:val="both"/>
        <w:rPr>
          <w:sz w:val="24"/>
          <w:szCs w:val="24"/>
          <w:shd w:val="clear" w:color="auto" w:fill="FFFFFF"/>
        </w:rPr>
      </w:pPr>
    </w:p>
    <w:p w14:paraId="1AAC42AC" w14:textId="77777777" w:rsidR="00A72524" w:rsidRPr="00CE60E4" w:rsidRDefault="00BD6ADF" w:rsidP="004848B1">
      <w:pPr>
        <w:jc w:val="both"/>
        <w:rPr>
          <w:rStyle w:val="Siln"/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                                                          </w:t>
      </w:r>
      <w:r w:rsidR="004848B1">
        <w:rPr>
          <w:sz w:val="24"/>
          <w:szCs w:val="24"/>
          <w:shd w:val="clear" w:color="auto" w:fill="FFFFFF"/>
        </w:rPr>
        <w:t xml:space="preserve">               </w:t>
      </w:r>
      <w:r w:rsidR="00A72524" w:rsidRPr="00CE60E4">
        <w:rPr>
          <w:rStyle w:val="Siln"/>
          <w:sz w:val="24"/>
          <w:szCs w:val="24"/>
        </w:rPr>
        <w:t>Čl. 3</w:t>
      </w:r>
    </w:p>
    <w:p w14:paraId="5D869022" w14:textId="77777777" w:rsidR="00A72524" w:rsidRDefault="00761660" w:rsidP="00585697">
      <w:pPr>
        <w:jc w:val="center"/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>Poplatkové období</w:t>
      </w:r>
    </w:p>
    <w:p w14:paraId="0E54456A" w14:textId="77777777" w:rsidR="002C1653" w:rsidRDefault="002C1653" w:rsidP="002C1653">
      <w:pPr>
        <w:jc w:val="both"/>
        <w:rPr>
          <w:rStyle w:val="Siln"/>
          <w:sz w:val="24"/>
          <w:szCs w:val="24"/>
        </w:rPr>
      </w:pPr>
    </w:p>
    <w:p w14:paraId="51F7BDE9" w14:textId="77777777" w:rsidR="00A72524" w:rsidRPr="00761660" w:rsidRDefault="002C1653" w:rsidP="002C1653">
      <w:pPr>
        <w:jc w:val="both"/>
        <w:rPr>
          <w:sz w:val="24"/>
          <w:szCs w:val="24"/>
          <w:vertAlign w:val="superscript"/>
        </w:rPr>
      </w:pPr>
      <w:r>
        <w:rPr>
          <w:rStyle w:val="Siln"/>
          <w:sz w:val="24"/>
          <w:szCs w:val="24"/>
        </w:rPr>
        <w:t xml:space="preserve">       </w:t>
      </w:r>
      <w:r w:rsidR="00761660">
        <w:rPr>
          <w:sz w:val="24"/>
          <w:szCs w:val="24"/>
        </w:rPr>
        <w:t>Poplatkovým obdobím poplatku je kalendářní rok.</w:t>
      </w:r>
      <w:r w:rsidR="00761660">
        <w:rPr>
          <w:sz w:val="24"/>
          <w:szCs w:val="24"/>
          <w:vertAlign w:val="superscript"/>
        </w:rPr>
        <w:t>7</w:t>
      </w:r>
    </w:p>
    <w:p w14:paraId="283D7BA6" w14:textId="77777777" w:rsidR="002C1653" w:rsidRDefault="002C1653" w:rsidP="002C1653">
      <w:pPr>
        <w:ind w:start="39.25pt"/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 xml:space="preserve">  </w:t>
      </w:r>
    </w:p>
    <w:p w14:paraId="59BD4746" w14:textId="77777777" w:rsidR="00BD6ADF" w:rsidRDefault="002C1653" w:rsidP="002C1653">
      <w:pPr>
        <w:ind w:start="39.25pt"/>
        <w:rPr>
          <w:rStyle w:val="Siln"/>
          <w:sz w:val="24"/>
          <w:szCs w:val="24"/>
        </w:rPr>
      </w:pPr>
      <w:r w:rsidRPr="002C1653">
        <w:rPr>
          <w:rStyle w:val="Siln"/>
          <w:sz w:val="24"/>
          <w:szCs w:val="24"/>
        </w:rPr>
        <w:t xml:space="preserve">                                                              Čl. 4</w:t>
      </w:r>
      <w:r w:rsidR="00BD6ADF" w:rsidRPr="002C1653">
        <w:rPr>
          <w:rStyle w:val="Siln"/>
          <w:sz w:val="24"/>
          <w:szCs w:val="24"/>
        </w:rPr>
        <w:t xml:space="preserve"> </w:t>
      </w:r>
    </w:p>
    <w:p w14:paraId="4D643C91" w14:textId="77777777" w:rsidR="002C1653" w:rsidRDefault="002C1653" w:rsidP="002C1653">
      <w:pPr>
        <w:ind w:start="39.25pt"/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 xml:space="preserve">                                               Ohlašovací povinnost</w:t>
      </w:r>
    </w:p>
    <w:p w14:paraId="19747559" w14:textId="77777777" w:rsidR="002C1653" w:rsidRPr="002C1653" w:rsidRDefault="002C1653" w:rsidP="002C1653">
      <w:pPr>
        <w:numPr>
          <w:ilvl w:val="0"/>
          <w:numId w:val="13"/>
        </w:numPr>
        <w:rPr>
          <w:rStyle w:val="Siln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 xml:space="preserve">Plátce poplatku je povinen podat správci poplatku ohlášení nejpozději do 15 dnů ode </w:t>
      </w:r>
      <w:proofErr w:type="gramStart"/>
      <w:r>
        <w:rPr>
          <w:rStyle w:val="Siln"/>
          <w:b w:val="0"/>
          <w:bCs w:val="0"/>
          <w:sz w:val="24"/>
          <w:szCs w:val="24"/>
        </w:rPr>
        <w:t>dne ,</w:t>
      </w:r>
      <w:proofErr w:type="gramEnd"/>
      <w:r>
        <w:rPr>
          <w:rStyle w:val="Siln"/>
          <w:b w:val="0"/>
          <w:bCs w:val="0"/>
          <w:sz w:val="24"/>
          <w:szCs w:val="24"/>
        </w:rPr>
        <w:t xml:space="preserve"> kdy nabyl postavení plátce poplatku. Pozbytí postavení plátce poplatku ohlásí plátce poplatku správci poplatku ve lhůtě 15 dnů.</w:t>
      </w:r>
    </w:p>
    <w:p w14:paraId="23C695AD" w14:textId="77777777" w:rsidR="002C1653" w:rsidRPr="002C1653" w:rsidRDefault="002C1653" w:rsidP="002C1653">
      <w:pPr>
        <w:numPr>
          <w:ilvl w:val="0"/>
          <w:numId w:val="13"/>
        </w:numPr>
        <w:rPr>
          <w:rStyle w:val="Siln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 xml:space="preserve">V ohlášení plátce poplatku uvede </w:t>
      </w:r>
      <w:r>
        <w:rPr>
          <w:rStyle w:val="Siln"/>
          <w:b w:val="0"/>
          <w:bCs w:val="0"/>
          <w:sz w:val="24"/>
          <w:szCs w:val="24"/>
          <w:vertAlign w:val="superscript"/>
        </w:rPr>
        <w:t>8</w:t>
      </w:r>
    </w:p>
    <w:p w14:paraId="1468C61F" w14:textId="77777777" w:rsidR="002C1653" w:rsidRPr="002C1653" w:rsidRDefault="002C1653" w:rsidP="002C1653">
      <w:pPr>
        <w:ind w:start="36pt"/>
        <w:rPr>
          <w:rStyle w:val="Siln"/>
          <w:sz w:val="24"/>
          <w:szCs w:val="24"/>
        </w:rPr>
      </w:pPr>
    </w:p>
    <w:p w14:paraId="1285568D" w14:textId="77777777" w:rsidR="002C1653" w:rsidRPr="006C1CF1" w:rsidRDefault="002C1653" w:rsidP="002C1653">
      <w:pPr>
        <w:numPr>
          <w:ilvl w:val="0"/>
          <w:numId w:val="14"/>
        </w:numPr>
        <w:rPr>
          <w:rStyle w:val="Siln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14:paraId="2056170C" w14:textId="77777777" w:rsidR="006C1CF1" w:rsidRPr="002C1653" w:rsidRDefault="006C1CF1" w:rsidP="006C1CF1">
      <w:pPr>
        <w:ind w:start="54pt"/>
        <w:rPr>
          <w:rStyle w:val="Siln"/>
          <w:sz w:val="24"/>
          <w:szCs w:val="24"/>
        </w:rPr>
      </w:pPr>
    </w:p>
    <w:p w14:paraId="21BEE733" w14:textId="77777777" w:rsidR="002C1653" w:rsidRPr="006C1CF1" w:rsidRDefault="002C1653" w:rsidP="002C1653">
      <w:pPr>
        <w:numPr>
          <w:ilvl w:val="0"/>
          <w:numId w:val="14"/>
        </w:numPr>
        <w:rPr>
          <w:rStyle w:val="Siln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>čísla všech svých účtů u poskytovatelů platebních služeb, včetně poskytovatelů těchto služeb v zahraničí, užívaných v souvislosti s podnikatelskou činností, v případě že předmět poplatku souvisí s podnikatelskou činností plátce,</w:t>
      </w:r>
    </w:p>
    <w:p w14:paraId="33B86014" w14:textId="77777777" w:rsidR="006C1CF1" w:rsidRDefault="006C1CF1" w:rsidP="006C1CF1">
      <w:pPr>
        <w:pStyle w:val="Odstavecseseznamem"/>
        <w:rPr>
          <w:rStyle w:val="Siln"/>
          <w:sz w:val="24"/>
          <w:szCs w:val="24"/>
        </w:rPr>
      </w:pPr>
    </w:p>
    <w:p w14:paraId="434A9CDB" w14:textId="77777777" w:rsidR="006C1CF1" w:rsidRPr="002C1653" w:rsidRDefault="006C1CF1" w:rsidP="006C1CF1">
      <w:pPr>
        <w:ind w:start="54pt"/>
        <w:rPr>
          <w:rStyle w:val="Siln"/>
          <w:sz w:val="24"/>
          <w:szCs w:val="24"/>
        </w:rPr>
      </w:pPr>
    </w:p>
    <w:p w14:paraId="2070633D" w14:textId="77777777" w:rsidR="002C1653" w:rsidRPr="006C1CF1" w:rsidRDefault="002C1653" w:rsidP="002C1653">
      <w:pPr>
        <w:numPr>
          <w:ilvl w:val="0"/>
          <w:numId w:val="14"/>
        </w:numPr>
        <w:rPr>
          <w:rStyle w:val="Siln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>další údaje rozhodné pro stanovení poplatku, zejména identifikační údaje nemovité věci zahrnující byt, rodinný dům nebo stavbu pro rodinnou rekreaci podle katastru nemovitostí.</w:t>
      </w:r>
    </w:p>
    <w:p w14:paraId="129BE14C" w14:textId="77777777" w:rsidR="006C1CF1" w:rsidRPr="002C1653" w:rsidRDefault="006C1CF1" w:rsidP="006C1CF1">
      <w:pPr>
        <w:ind w:start="54pt"/>
        <w:rPr>
          <w:rStyle w:val="Siln"/>
          <w:sz w:val="24"/>
          <w:szCs w:val="24"/>
        </w:rPr>
      </w:pPr>
    </w:p>
    <w:p w14:paraId="011ED4B0" w14:textId="77777777" w:rsidR="002C1653" w:rsidRPr="006C1CF1" w:rsidRDefault="002C1653" w:rsidP="002C1653">
      <w:pPr>
        <w:numPr>
          <w:ilvl w:val="0"/>
          <w:numId w:val="13"/>
        </w:numPr>
        <w:rPr>
          <w:rStyle w:val="Siln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>Plátce poplatku, který nemá sídlo nebo bydliště na území členského státu Evropské unie, jiného smluvního státu Dohody o Evropském hospodářském prostoru nebo Švýcarské konfederace, uvede také adresu svého zmocněnce v tuzemsku pro doručování</w:t>
      </w:r>
      <w:r w:rsidR="006C1CF1">
        <w:rPr>
          <w:rStyle w:val="Siln"/>
          <w:b w:val="0"/>
          <w:bCs w:val="0"/>
          <w:sz w:val="24"/>
          <w:szCs w:val="24"/>
        </w:rPr>
        <w:t>.</w:t>
      </w:r>
      <w:r w:rsidR="006C1CF1">
        <w:rPr>
          <w:rStyle w:val="Siln"/>
          <w:b w:val="0"/>
          <w:bCs w:val="0"/>
          <w:sz w:val="24"/>
          <w:szCs w:val="24"/>
          <w:vertAlign w:val="superscript"/>
        </w:rPr>
        <w:t>9</w:t>
      </w:r>
    </w:p>
    <w:p w14:paraId="16D220A2" w14:textId="77777777" w:rsidR="006C1CF1" w:rsidRPr="006C1CF1" w:rsidRDefault="006C1CF1" w:rsidP="006C1CF1">
      <w:pPr>
        <w:ind w:start="36pt"/>
        <w:rPr>
          <w:rStyle w:val="Siln"/>
          <w:sz w:val="24"/>
          <w:szCs w:val="24"/>
        </w:rPr>
      </w:pPr>
    </w:p>
    <w:p w14:paraId="163A9F47" w14:textId="77777777" w:rsidR="006C1CF1" w:rsidRPr="006C1CF1" w:rsidRDefault="006C1CF1" w:rsidP="002C1653">
      <w:pPr>
        <w:numPr>
          <w:ilvl w:val="0"/>
          <w:numId w:val="13"/>
        </w:numPr>
        <w:rPr>
          <w:rStyle w:val="Siln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 xml:space="preserve">Dojde-li ke změně údajů uvedených v ohlášení, je plátce povinen tuto změnu oznámit do 15 dnů ode </w:t>
      </w:r>
      <w:proofErr w:type="gramStart"/>
      <w:r>
        <w:rPr>
          <w:rStyle w:val="Siln"/>
          <w:b w:val="0"/>
          <w:bCs w:val="0"/>
          <w:sz w:val="24"/>
          <w:szCs w:val="24"/>
        </w:rPr>
        <w:t>dne ,</w:t>
      </w:r>
      <w:proofErr w:type="gramEnd"/>
      <w:r>
        <w:rPr>
          <w:rStyle w:val="Siln"/>
          <w:b w:val="0"/>
          <w:bCs w:val="0"/>
          <w:sz w:val="24"/>
          <w:szCs w:val="24"/>
        </w:rPr>
        <w:t xml:space="preserve"> kdy nastala.</w:t>
      </w:r>
      <w:r>
        <w:rPr>
          <w:rStyle w:val="Siln"/>
          <w:b w:val="0"/>
          <w:bCs w:val="0"/>
          <w:sz w:val="24"/>
          <w:szCs w:val="24"/>
          <w:vertAlign w:val="superscript"/>
        </w:rPr>
        <w:t>10</w:t>
      </w:r>
    </w:p>
    <w:p w14:paraId="61FD1D27" w14:textId="77777777" w:rsidR="006C1CF1" w:rsidRDefault="006C1CF1" w:rsidP="006C1CF1">
      <w:pPr>
        <w:pStyle w:val="Odstavecseseznamem"/>
        <w:rPr>
          <w:rStyle w:val="Siln"/>
          <w:sz w:val="24"/>
          <w:szCs w:val="24"/>
        </w:rPr>
      </w:pPr>
    </w:p>
    <w:p w14:paraId="465445C2" w14:textId="77777777" w:rsidR="006C1CF1" w:rsidRPr="006C1CF1" w:rsidRDefault="006C1CF1" w:rsidP="006C1CF1">
      <w:pPr>
        <w:numPr>
          <w:ilvl w:val="0"/>
          <w:numId w:val="13"/>
        </w:numPr>
        <w:rPr>
          <w:rStyle w:val="Siln"/>
          <w:sz w:val="24"/>
          <w:szCs w:val="24"/>
        </w:rPr>
      </w:pPr>
      <w:r w:rsidRPr="006C1CF1">
        <w:rPr>
          <w:rStyle w:val="Siln"/>
          <w:b w:val="0"/>
          <w:bCs w:val="0"/>
          <w:sz w:val="24"/>
          <w:szCs w:val="24"/>
        </w:rPr>
        <w:t xml:space="preserve">Povinnost ohlásit údaj podle odst. 2 nebo jeho změnu se nevztahuje na údaj, který může správce poplatku automatizovaným způsobem zjistit z rejstříků nebo v evidenci, do nichž má zřízen </w:t>
      </w:r>
      <w:r w:rsidR="00055096">
        <w:rPr>
          <w:rStyle w:val="Siln"/>
          <w:b w:val="0"/>
          <w:bCs w:val="0"/>
          <w:sz w:val="24"/>
          <w:szCs w:val="24"/>
        </w:rPr>
        <w:t>automatizovaný</w:t>
      </w:r>
      <w:r w:rsidRPr="006C1CF1">
        <w:rPr>
          <w:rStyle w:val="Siln"/>
          <w:b w:val="0"/>
          <w:bCs w:val="0"/>
          <w:sz w:val="24"/>
          <w:szCs w:val="24"/>
        </w:rPr>
        <w:t xml:space="preserve"> přístup. Okruh těchto údajů zveřejní správce poplatku na své úřední desce.</w:t>
      </w:r>
      <w:r w:rsidRPr="006C1CF1">
        <w:rPr>
          <w:rStyle w:val="Siln"/>
          <w:b w:val="0"/>
          <w:bCs w:val="0"/>
          <w:sz w:val="24"/>
          <w:szCs w:val="24"/>
          <w:vertAlign w:val="superscript"/>
        </w:rPr>
        <w:t>11</w:t>
      </w:r>
    </w:p>
    <w:p w14:paraId="2A050AE1" w14:textId="77777777" w:rsidR="006C1CF1" w:rsidRDefault="006C1CF1" w:rsidP="006C1CF1">
      <w:pPr>
        <w:pStyle w:val="Odstavecseseznamem"/>
        <w:rPr>
          <w:rStyle w:val="Siln"/>
          <w:sz w:val="24"/>
          <w:szCs w:val="24"/>
        </w:rPr>
      </w:pPr>
    </w:p>
    <w:p w14:paraId="1E7F26B1" w14:textId="77777777" w:rsidR="006C1CF1" w:rsidRPr="006C1CF1" w:rsidRDefault="006C1CF1" w:rsidP="006C1CF1">
      <w:pPr>
        <w:numPr>
          <w:ilvl w:val="0"/>
          <w:numId w:val="13"/>
        </w:numPr>
        <w:rPr>
          <w:rStyle w:val="Siln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 xml:space="preserve">Není-li </w:t>
      </w:r>
      <w:proofErr w:type="gramStart"/>
      <w:r>
        <w:rPr>
          <w:rStyle w:val="Siln"/>
          <w:b w:val="0"/>
          <w:bCs w:val="0"/>
          <w:sz w:val="24"/>
          <w:szCs w:val="24"/>
        </w:rPr>
        <w:t>plátce ,</w:t>
      </w:r>
      <w:proofErr w:type="gramEnd"/>
      <w:r>
        <w:rPr>
          <w:rStyle w:val="Siln"/>
          <w:b w:val="0"/>
          <w:bCs w:val="0"/>
          <w:sz w:val="24"/>
          <w:szCs w:val="24"/>
        </w:rPr>
        <w:t xml:space="preserve"> plní ohlašovací povinnost poplatník. </w:t>
      </w:r>
      <w:r>
        <w:rPr>
          <w:rStyle w:val="Siln"/>
          <w:b w:val="0"/>
          <w:bCs w:val="0"/>
          <w:sz w:val="24"/>
          <w:szCs w:val="24"/>
          <w:vertAlign w:val="superscript"/>
        </w:rPr>
        <w:t>12</w:t>
      </w:r>
    </w:p>
    <w:p w14:paraId="0EFC1CAF" w14:textId="77777777" w:rsidR="006C1CF1" w:rsidRDefault="006C1CF1" w:rsidP="006C1CF1">
      <w:pPr>
        <w:rPr>
          <w:rStyle w:val="Siln"/>
          <w:sz w:val="24"/>
          <w:szCs w:val="24"/>
        </w:rPr>
      </w:pPr>
    </w:p>
    <w:p w14:paraId="78E52AE1" w14:textId="77777777" w:rsidR="006C1CF1" w:rsidRDefault="006C1CF1" w:rsidP="006C1CF1">
      <w:pPr>
        <w:rPr>
          <w:rStyle w:val="Siln"/>
          <w:sz w:val="24"/>
          <w:szCs w:val="24"/>
        </w:rPr>
      </w:pPr>
    </w:p>
    <w:p w14:paraId="0AAAFA9E" w14:textId="77777777" w:rsidR="006C1CF1" w:rsidRDefault="006C1CF1" w:rsidP="006C1CF1">
      <w:pPr>
        <w:rPr>
          <w:rStyle w:val="Siln"/>
          <w:sz w:val="24"/>
          <w:szCs w:val="24"/>
        </w:rPr>
      </w:pPr>
    </w:p>
    <w:p w14:paraId="5C5D430F" w14:textId="77777777" w:rsidR="006C1CF1" w:rsidRDefault="006C1CF1" w:rsidP="006C1CF1">
      <w:pPr>
        <w:rPr>
          <w:rStyle w:val="Siln"/>
          <w:sz w:val="24"/>
          <w:szCs w:val="24"/>
        </w:rPr>
      </w:pPr>
    </w:p>
    <w:p w14:paraId="00E2711E" w14:textId="77777777" w:rsidR="006C1CF1" w:rsidRDefault="006C1CF1" w:rsidP="006C1CF1">
      <w:pPr>
        <w:rPr>
          <w:rStyle w:val="Siln"/>
          <w:sz w:val="24"/>
          <w:szCs w:val="24"/>
        </w:rPr>
      </w:pPr>
    </w:p>
    <w:p w14:paraId="0A1A3723" w14:textId="77777777" w:rsidR="006C1CF1" w:rsidRDefault="006C1CF1" w:rsidP="006C1CF1">
      <w:pPr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>_________________________________</w:t>
      </w:r>
    </w:p>
    <w:p w14:paraId="2AC1E5C7" w14:textId="77777777" w:rsidR="006C1CF1" w:rsidRDefault="006C1CF1" w:rsidP="006C1CF1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7 §10o odst.1 zákona o místních poplatcích</w:t>
      </w:r>
    </w:p>
    <w:p w14:paraId="6B98BAC6" w14:textId="77777777" w:rsidR="006C1CF1" w:rsidRDefault="006C1CF1" w:rsidP="006C1CF1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8 § 14a odst. 2 zákona o místních poplatcích</w:t>
      </w:r>
    </w:p>
    <w:p w14:paraId="5D423E51" w14:textId="77777777" w:rsidR="006C1CF1" w:rsidRDefault="006C1CF1" w:rsidP="006C1CF1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9 § 14a odst. 3 zákona o místních poplatcích</w:t>
      </w:r>
    </w:p>
    <w:p w14:paraId="515D9FBD" w14:textId="77777777" w:rsidR="006C1CF1" w:rsidRDefault="006C1CF1" w:rsidP="006C1CF1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10 § 14a odst. 4 zákona o místních poplatcích</w:t>
      </w:r>
    </w:p>
    <w:p w14:paraId="0FC5E83C" w14:textId="77777777" w:rsidR="006C1CF1" w:rsidRDefault="006C1CF1" w:rsidP="006C1CF1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11 § 14a odst. 5 zákona o místních poplatcích</w:t>
      </w:r>
    </w:p>
    <w:p w14:paraId="366AFFB8" w14:textId="77777777" w:rsidR="006C1CF1" w:rsidRPr="006C1CF1" w:rsidRDefault="006C1CF1" w:rsidP="006C1CF1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12 § Absencí plátce je míněna situace, kdy je osoba poplatníka a plátce </w:t>
      </w:r>
      <w:proofErr w:type="gramStart"/>
      <w:r>
        <w:rPr>
          <w:rStyle w:val="Siln"/>
          <w:b w:val="0"/>
          <w:bCs w:val="0"/>
        </w:rPr>
        <w:t>totožná(</w:t>
      </w:r>
      <w:proofErr w:type="gramEnd"/>
      <w:r>
        <w:rPr>
          <w:rStyle w:val="Siln"/>
          <w:b w:val="0"/>
          <w:bCs w:val="0"/>
        </w:rPr>
        <w:t>např. vlastník  nemovité věci, v níž nemá nikdo bydliště) a jedná tudíž pouze v postavení poplatníka.</w:t>
      </w:r>
    </w:p>
    <w:p w14:paraId="41E0F8FB" w14:textId="77777777" w:rsidR="006C1CF1" w:rsidRDefault="006C1CF1" w:rsidP="006C1CF1">
      <w:pPr>
        <w:rPr>
          <w:rStyle w:val="Siln"/>
          <w:sz w:val="24"/>
          <w:szCs w:val="24"/>
        </w:rPr>
      </w:pPr>
    </w:p>
    <w:p w14:paraId="6EBC856E" w14:textId="77777777" w:rsidR="00A72524" w:rsidRDefault="00A72524" w:rsidP="006C1CF1">
      <w:pPr>
        <w:ind w:start="18pt"/>
        <w:jc w:val="both"/>
        <w:rPr>
          <w:sz w:val="24"/>
          <w:szCs w:val="24"/>
        </w:rPr>
      </w:pPr>
    </w:p>
    <w:p w14:paraId="5157BB68" w14:textId="77777777" w:rsidR="007635B2" w:rsidRDefault="00702013" w:rsidP="007635B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702013">
        <w:rPr>
          <w:b/>
          <w:bCs/>
          <w:sz w:val="24"/>
          <w:szCs w:val="24"/>
        </w:rPr>
        <w:t>Čl. 5</w:t>
      </w:r>
    </w:p>
    <w:p w14:paraId="2DBD54BB" w14:textId="77777777" w:rsidR="00702013" w:rsidRDefault="00702013" w:rsidP="007635B2">
      <w:pPr>
        <w:jc w:val="both"/>
        <w:rPr>
          <w:sz w:val="24"/>
          <w:szCs w:val="24"/>
          <w:vertAlign w:val="superscript"/>
        </w:rPr>
      </w:pPr>
      <w:r>
        <w:rPr>
          <w:b/>
          <w:bCs/>
          <w:sz w:val="24"/>
          <w:szCs w:val="24"/>
        </w:rPr>
        <w:t xml:space="preserve">                                                                  Základ poplatku </w:t>
      </w:r>
      <w:r>
        <w:rPr>
          <w:b/>
          <w:bCs/>
          <w:sz w:val="24"/>
          <w:szCs w:val="24"/>
          <w:vertAlign w:val="superscript"/>
        </w:rPr>
        <w:t>13</w:t>
      </w:r>
    </w:p>
    <w:p w14:paraId="53685C81" w14:textId="77777777" w:rsidR="00702013" w:rsidRDefault="00702013" w:rsidP="007635B2">
      <w:pPr>
        <w:jc w:val="both"/>
        <w:rPr>
          <w:sz w:val="24"/>
          <w:szCs w:val="24"/>
          <w:vertAlign w:val="superscript"/>
        </w:rPr>
      </w:pPr>
    </w:p>
    <w:p w14:paraId="65B1A125" w14:textId="77777777" w:rsidR="00702013" w:rsidRDefault="00702013" w:rsidP="00702013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Základem dílčího poplatku je </w:t>
      </w:r>
      <w:r w:rsidR="003E5757">
        <w:rPr>
          <w:sz w:val="24"/>
          <w:szCs w:val="24"/>
        </w:rPr>
        <w:t>kapacita soustřeďovacích prostředků pro nemovitou věc na odpad za kalendářní měsíc v litrech připadajícího na poplatníka.</w:t>
      </w:r>
    </w:p>
    <w:p w14:paraId="6A7FF1F0" w14:textId="77777777" w:rsidR="001A69B0" w:rsidRDefault="001A69B0" w:rsidP="001A69B0">
      <w:pPr>
        <w:ind w:start="36pt"/>
        <w:jc w:val="both"/>
        <w:rPr>
          <w:sz w:val="24"/>
          <w:szCs w:val="24"/>
        </w:rPr>
      </w:pPr>
    </w:p>
    <w:p w14:paraId="49717ACC" w14:textId="77777777" w:rsidR="001A69B0" w:rsidRPr="001A69B0" w:rsidRDefault="003E5757" w:rsidP="001A69B0">
      <w:pPr>
        <w:numPr>
          <w:ilvl w:val="0"/>
          <w:numId w:val="1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Objednanou kapacitu soustřeďovacích prostředků pro nemovitou věc na kalendářní měsíc připadající na poplatníka je</w:t>
      </w:r>
    </w:p>
    <w:p w14:paraId="2180D28E" w14:textId="77777777" w:rsidR="00702013" w:rsidRDefault="003E5757" w:rsidP="00702013">
      <w:pPr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Podíl objednané </w:t>
      </w:r>
      <w:r w:rsidR="00F42255">
        <w:rPr>
          <w:sz w:val="24"/>
          <w:szCs w:val="24"/>
        </w:rPr>
        <w:t>kapacity je soustřeďovacích prostředků pro tuto nemovitou věc na kalendářní měsíc a počtu fyzických osob, které v</w:t>
      </w:r>
      <w:r w:rsidR="00055096">
        <w:rPr>
          <w:sz w:val="24"/>
          <w:szCs w:val="24"/>
        </w:rPr>
        <w:t> </w:t>
      </w:r>
      <w:r w:rsidR="00F42255">
        <w:rPr>
          <w:sz w:val="24"/>
          <w:szCs w:val="24"/>
        </w:rPr>
        <w:t>této</w:t>
      </w:r>
      <w:r w:rsidR="00055096">
        <w:rPr>
          <w:sz w:val="24"/>
          <w:szCs w:val="24"/>
        </w:rPr>
        <w:t xml:space="preserve"> nemovité </w:t>
      </w:r>
      <w:r w:rsidR="00F42255">
        <w:rPr>
          <w:sz w:val="24"/>
          <w:szCs w:val="24"/>
        </w:rPr>
        <w:t>věci mají bydliště na konci kalendářního měsíce, nebo</w:t>
      </w:r>
    </w:p>
    <w:p w14:paraId="661A6162" w14:textId="77777777" w:rsidR="001A69B0" w:rsidRDefault="001A69B0" w:rsidP="001A69B0">
      <w:pPr>
        <w:ind w:start="54pt"/>
        <w:jc w:val="both"/>
        <w:rPr>
          <w:sz w:val="24"/>
          <w:szCs w:val="24"/>
        </w:rPr>
      </w:pPr>
    </w:p>
    <w:p w14:paraId="1D16D79A" w14:textId="77777777" w:rsidR="00702013" w:rsidRDefault="00F42255" w:rsidP="00702013">
      <w:pPr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Kapacita soustřeďovacích prostředků pro tuto nemovitou věc na kalendářní měsíc v případě, že v nemovité věci nemá bydliště žádná fyzická osoba.</w:t>
      </w:r>
    </w:p>
    <w:p w14:paraId="1059F11C" w14:textId="77777777" w:rsidR="001A69B0" w:rsidRDefault="001A69B0" w:rsidP="001A69B0">
      <w:pPr>
        <w:pStyle w:val="Odstavecseseznamem"/>
        <w:rPr>
          <w:sz w:val="24"/>
          <w:szCs w:val="24"/>
        </w:rPr>
      </w:pPr>
    </w:p>
    <w:p w14:paraId="6583818E" w14:textId="77777777" w:rsidR="001A69B0" w:rsidRDefault="001A69B0" w:rsidP="001A69B0">
      <w:pPr>
        <w:ind w:start="54pt"/>
        <w:jc w:val="both"/>
        <w:rPr>
          <w:sz w:val="24"/>
          <w:szCs w:val="24"/>
        </w:rPr>
      </w:pPr>
    </w:p>
    <w:p w14:paraId="010E223F" w14:textId="77777777" w:rsidR="001A69B0" w:rsidRDefault="001A69B0" w:rsidP="001A69B0">
      <w:pPr>
        <w:ind w:start="36pt"/>
        <w:jc w:val="both"/>
        <w:rPr>
          <w:sz w:val="24"/>
          <w:szCs w:val="24"/>
        </w:rPr>
      </w:pPr>
    </w:p>
    <w:p w14:paraId="16446F74" w14:textId="77777777" w:rsidR="001A69B0" w:rsidRPr="00702013" w:rsidRDefault="001A69B0" w:rsidP="001A69B0">
      <w:pPr>
        <w:ind w:start="36pt"/>
        <w:jc w:val="both"/>
        <w:rPr>
          <w:sz w:val="24"/>
          <w:szCs w:val="24"/>
        </w:rPr>
      </w:pPr>
    </w:p>
    <w:p w14:paraId="5A748131" w14:textId="77777777" w:rsidR="00A72524" w:rsidRPr="00CE60E4" w:rsidRDefault="00A72524" w:rsidP="00A72524">
      <w:pPr>
        <w:pStyle w:val="Nadpis3"/>
        <w:rPr>
          <w:rStyle w:val="Siln"/>
          <w:rFonts w:ascii="Times New Roman" w:hAnsi="Times New Roman" w:cs="Times New Roman"/>
          <w:sz w:val="24"/>
        </w:rPr>
      </w:pPr>
      <w:r w:rsidRPr="00CE60E4">
        <w:rPr>
          <w:rStyle w:val="Siln"/>
          <w:rFonts w:ascii="Times New Roman" w:hAnsi="Times New Roman" w:cs="Times New Roman"/>
          <w:sz w:val="24"/>
        </w:rPr>
        <w:t xml:space="preserve">Čl. </w:t>
      </w:r>
      <w:r w:rsidR="007A28D9">
        <w:rPr>
          <w:rStyle w:val="Siln"/>
          <w:rFonts w:ascii="Times New Roman" w:hAnsi="Times New Roman" w:cs="Times New Roman"/>
          <w:sz w:val="24"/>
        </w:rPr>
        <w:t>6</w:t>
      </w:r>
    </w:p>
    <w:p w14:paraId="428D2827" w14:textId="77777777" w:rsidR="00A72524" w:rsidRDefault="00AA32E3" w:rsidP="00A72524">
      <w:pPr>
        <w:pStyle w:val="Nadpis2"/>
        <w:rPr>
          <w:rStyle w:val="Siln"/>
          <w:rFonts w:ascii="Times New Roman" w:hAnsi="Times New Roman" w:cs="Times New Roman"/>
          <w:sz w:val="24"/>
        </w:rPr>
      </w:pPr>
      <w:r>
        <w:rPr>
          <w:rStyle w:val="Siln"/>
          <w:rFonts w:ascii="Times New Roman" w:hAnsi="Times New Roman" w:cs="Times New Roman"/>
          <w:sz w:val="24"/>
        </w:rPr>
        <w:t>Sazba poplatku</w:t>
      </w:r>
    </w:p>
    <w:p w14:paraId="3C4A3F2D" w14:textId="77777777" w:rsidR="00AA32E3" w:rsidRPr="00AA32E3" w:rsidRDefault="00AA32E3" w:rsidP="00AA32E3"/>
    <w:p w14:paraId="0766877B" w14:textId="77777777" w:rsidR="00AA32E3" w:rsidRDefault="001A69B0" w:rsidP="00AA32E3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A32E3">
        <w:rPr>
          <w:sz w:val="24"/>
          <w:szCs w:val="24"/>
        </w:rPr>
        <w:t xml:space="preserve">Sazba poplatku činí </w:t>
      </w:r>
      <w:r w:rsidR="008367FC">
        <w:rPr>
          <w:sz w:val="24"/>
          <w:szCs w:val="24"/>
        </w:rPr>
        <w:t xml:space="preserve">0, </w:t>
      </w:r>
      <w:r w:rsidR="009F134D">
        <w:rPr>
          <w:sz w:val="24"/>
          <w:szCs w:val="24"/>
        </w:rPr>
        <w:t>60</w:t>
      </w:r>
      <w:r w:rsidR="00AA32E3">
        <w:rPr>
          <w:sz w:val="24"/>
          <w:szCs w:val="24"/>
        </w:rPr>
        <w:t xml:space="preserve"> Kč za l.</w:t>
      </w:r>
    </w:p>
    <w:p w14:paraId="03681CE7" w14:textId="77777777" w:rsidR="00AA32E3" w:rsidRDefault="00AA32E3" w:rsidP="00AA32E3">
      <w:pPr>
        <w:rPr>
          <w:sz w:val="24"/>
          <w:szCs w:val="24"/>
        </w:rPr>
      </w:pPr>
    </w:p>
    <w:p w14:paraId="4C298BA1" w14:textId="77777777" w:rsidR="00AA32E3" w:rsidRPr="00AA32E3" w:rsidRDefault="00AA32E3" w:rsidP="00AA32E3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0DE84CA" w14:textId="77777777" w:rsidR="00AA32E3" w:rsidRPr="00AA32E3" w:rsidRDefault="00AA32E3" w:rsidP="00AA32E3">
      <w:pPr>
        <w:rPr>
          <w:b/>
          <w:bCs/>
          <w:sz w:val="24"/>
          <w:szCs w:val="24"/>
        </w:rPr>
      </w:pPr>
      <w:r w:rsidRPr="00AA32E3">
        <w:rPr>
          <w:b/>
          <w:bCs/>
          <w:sz w:val="24"/>
          <w:szCs w:val="24"/>
        </w:rPr>
        <w:t xml:space="preserve">                                                                            Čl.7</w:t>
      </w:r>
    </w:p>
    <w:p w14:paraId="23992967" w14:textId="77777777" w:rsidR="00AA32E3" w:rsidRPr="001A69B0" w:rsidRDefault="00AA32E3" w:rsidP="00AA32E3">
      <w:pPr>
        <w:rPr>
          <w:b/>
          <w:bCs/>
          <w:sz w:val="24"/>
          <w:szCs w:val="24"/>
        </w:rPr>
      </w:pPr>
      <w:r w:rsidRPr="00AA32E3">
        <w:rPr>
          <w:b/>
          <w:bCs/>
          <w:sz w:val="24"/>
          <w:szCs w:val="24"/>
        </w:rPr>
        <w:t xml:space="preserve">                                                                  Výpočet poplatku</w:t>
      </w:r>
      <w:r w:rsidR="001A69B0">
        <w:rPr>
          <w:b/>
          <w:bCs/>
          <w:sz w:val="24"/>
          <w:szCs w:val="24"/>
          <w:vertAlign w:val="superscript"/>
        </w:rPr>
        <w:t>14</w:t>
      </w:r>
    </w:p>
    <w:p w14:paraId="45D61D2C" w14:textId="77777777" w:rsidR="00A72524" w:rsidRDefault="00A72524" w:rsidP="00A72524">
      <w:pPr>
        <w:jc w:val="both"/>
        <w:rPr>
          <w:rStyle w:val="Siln"/>
          <w:sz w:val="24"/>
          <w:szCs w:val="24"/>
        </w:rPr>
      </w:pPr>
    </w:p>
    <w:p w14:paraId="422A0923" w14:textId="77777777" w:rsidR="00AA32E3" w:rsidRDefault="00AA32E3" w:rsidP="00AA32E3">
      <w:pPr>
        <w:numPr>
          <w:ilvl w:val="0"/>
          <w:numId w:val="15"/>
        </w:numPr>
        <w:jc w:val="both"/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>Poplatek se vpočte jako součet dílčích poplatků za jednotlivé kalendářní měsíce, na jejichž konci</w:t>
      </w:r>
    </w:p>
    <w:p w14:paraId="61AD499F" w14:textId="77777777" w:rsidR="00AA32E3" w:rsidRDefault="001A69B0" w:rsidP="00AA32E3">
      <w:pPr>
        <w:numPr>
          <w:ilvl w:val="0"/>
          <w:numId w:val="16"/>
        </w:numPr>
        <w:jc w:val="both"/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>m</w:t>
      </w:r>
      <w:r w:rsidR="00AA32E3">
        <w:rPr>
          <w:rStyle w:val="Siln"/>
          <w:b w:val="0"/>
          <w:bCs w:val="0"/>
          <w:sz w:val="24"/>
          <w:szCs w:val="24"/>
        </w:rPr>
        <w:t>ěl poplatník v nemovité věci bydliště, nebo</w:t>
      </w:r>
    </w:p>
    <w:p w14:paraId="4FEE44A8" w14:textId="77777777" w:rsidR="001A69B0" w:rsidRDefault="001A69B0" w:rsidP="001A69B0">
      <w:pPr>
        <w:ind w:start="54pt"/>
        <w:jc w:val="both"/>
        <w:rPr>
          <w:rStyle w:val="Siln"/>
          <w:b w:val="0"/>
          <w:bCs w:val="0"/>
          <w:sz w:val="24"/>
          <w:szCs w:val="24"/>
        </w:rPr>
      </w:pPr>
    </w:p>
    <w:p w14:paraId="02CCD074" w14:textId="77777777" w:rsidR="00AA32E3" w:rsidRDefault="001A69B0" w:rsidP="00AA32E3">
      <w:pPr>
        <w:numPr>
          <w:ilvl w:val="0"/>
          <w:numId w:val="16"/>
        </w:numPr>
        <w:jc w:val="both"/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>n</w:t>
      </w:r>
      <w:r w:rsidR="00AA32E3">
        <w:rPr>
          <w:rStyle w:val="Siln"/>
          <w:b w:val="0"/>
          <w:bCs w:val="0"/>
          <w:sz w:val="24"/>
          <w:szCs w:val="24"/>
        </w:rPr>
        <w:t>eměla v nemovité věci bydliště žádná fyzická osoba v případě, že poplatníkem je vlastník této nemovité věci</w:t>
      </w:r>
    </w:p>
    <w:p w14:paraId="0665A971" w14:textId="77777777" w:rsidR="001A69B0" w:rsidRDefault="001A69B0" w:rsidP="001A69B0">
      <w:pPr>
        <w:pStyle w:val="Odstavecseseznamem"/>
        <w:rPr>
          <w:rStyle w:val="Siln"/>
          <w:b w:val="0"/>
          <w:bCs w:val="0"/>
          <w:sz w:val="24"/>
          <w:szCs w:val="24"/>
        </w:rPr>
      </w:pPr>
    </w:p>
    <w:p w14:paraId="0522097B" w14:textId="77777777" w:rsidR="001A69B0" w:rsidRDefault="001A69B0" w:rsidP="001A69B0">
      <w:pPr>
        <w:ind w:start="54pt"/>
        <w:jc w:val="both"/>
        <w:rPr>
          <w:rStyle w:val="Siln"/>
          <w:b w:val="0"/>
          <w:bCs w:val="0"/>
          <w:sz w:val="24"/>
          <w:szCs w:val="24"/>
        </w:rPr>
      </w:pPr>
    </w:p>
    <w:p w14:paraId="05D26B5A" w14:textId="77777777" w:rsidR="00AA32E3" w:rsidRDefault="00AA32E3" w:rsidP="00AA32E3">
      <w:pPr>
        <w:numPr>
          <w:ilvl w:val="0"/>
          <w:numId w:val="15"/>
        </w:numPr>
        <w:jc w:val="both"/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>Dílčí poplatek za kalendářní měsíc se vypočte jako součin základu dílčího poplatku zaokrouhleného na celé litry nahoru a sazby pro tento zákla</w:t>
      </w:r>
      <w:r w:rsidR="001A69B0">
        <w:rPr>
          <w:rStyle w:val="Siln"/>
          <w:b w:val="0"/>
          <w:bCs w:val="0"/>
          <w:sz w:val="24"/>
          <w:szCs w:val="24"/>
        </w:rPr>
        <w:t>d.</w:t>
      </w:r>
    </w:p>
    <w:p w14:paraId="746CFE56" w14:textId="77777777" w:rsidR="001A69B0" w:rsidRDefault="001A69B0" w:rsidP="001A69B0">
      <w:pPr>
        <w:ind w:start="36pt"/>
        <w:jc w:val="both"/>
        <w:rPr>
          <w:rStyle w:val="Siln"/>
          <w:b w:val="0"/>
          <w:bCs w:val="0"/>
          <w:sz w:val="24"/>
          <w:szCs w:val="24"/>
        </w:rPr>
      </w:pPr>
    </w:p>
    <w:p w14:paraId="14662DB6" w14:textId="77777777" w:rsidR="001A69B0" w:rsidRDefault="001A69B0" w:rsidP="001A69B0">
      <w:pPr>
        <w:ind w:start="36pt"/>
        <w:jc w:val="both"/>
        <w:rPr>
          <w:rStyle w:val="Siln"/>
          <w:b w:val="0"/>
          <w:bCs w:val="0"/>
          <w:sz w:val="24"/>
          <w:szCs w:val="24"/>
        </w:rPr>
      </w:pPr>
    </w:p>
    <w:p w14:paraId="2EF448DB" w14:textId="77777777" w:rsidR="001A69B0" w:rsidRDefault="001A69B0" w:rsidP="001A69B0">
      <w:pPr>
        <w:ind w:start="36pt"/>
        <w:jc w:val="both"/>
        <w:rPr>
          <w:rStyle w:val="Siln"/>
          <w:b w:val="0"/>
          <w:bCs w:val="0"/>
          <w:sz w:val="24"/>
          <w:szCs w:val="24"/>
        </w:rPr>
      </w:pPr>
    </w:p>
    <w:p w14:paraId="6C9BB3B3" w14:textId="77777777" w:rsidR="00702013" w:rsidRPr="00AA32E3" w:rsidRDefault="001A69B0" w:rsidP="001A69B0">
      <w:pPr>
        <w:ind w:start="36pt"/>
        <w:jc w:val="both"/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 xml:space="preserve">                                                          </w:t>
      </w:r>
    </w:p>
    <w:p w14:paraId="2C49D86F" w14:textId="77777777" w:rsidR="006C1CF1" w:rsidRDefault="006C1CF1" w:rsidP="00A72524">
      <w:pPr>
        <w:tabs>
          <w:tab w:val="start" w:pos="255pt"/>
        </w:tabs>
        <w:jc w:val="both"/>
        <w:rPr>
          <w:rStyle w:val="Siln"/>
          <w:b w:val="0"/>
          <w:sz w:val="24"/>
          <w:szCs w:val="24"/>
        </w:rPr>
      </w:pPr>
    </w:p>
    <w:p w14:paraId="2800DE49" w14:textId="77777777" w:rsidR="006C1CF1" w:rsidRDefault="006C1CF1" w:rsidP="00A72524">
      <w:pPr>
        <w:tabs>
          <w:tab w:val="start" w:pos="255pt"/>
        </w:tabs>
        <w:jc w:val="both"/>
        <w:rPr>
          <w:rStyle w:val="Siln"/>
          <w:b w:val="0"/>
          <w:sz w:val="24"/>
          <w:szCs w:val="24"/>
        </w:rPr>
      </w:pPr>
    </w:p>
    <w:p w14:paraId="445C66B1" w14:textId="77777777" w:rsidR="006C1CF1" w:rsidRDefault="006C1CF1" w:rsidP="00A72524">
      <w:pPr>
        <w:tabs>
          <w:tab w:val="start" w:pos="255pt"/>
        </w:tabs>
        <w:jc w:val="both"/>
        <w:rPr>
          <w:rStyle w:val="Siln"/>
          <w:b w:val="0"/>
          <w:sz w:val="24"/>
          <w:szCs w:val="24"/>
        </w:rPr>
      </w:pPr>
    </w:p>
    <w:p w14:paraId="27DC7BC7" w14:textId="77777777" w:rsidR="006C1CF1" w:rsidRDefault="006C1CF1" w:rsidP="00A72524">
      <w:pPr>
        <w:tabs>
          <w:tab w:val="start" w:pos="255pt"/>
        </w:tabs>
        <w:jc w:val="both"/>
        <w:rPr>
          <w:rStyle w:val="Siln"/>
          <w:b w:val="0"/>
          <w:sz w:val="24"/>
          <w:szCs w:val="24"/>
        </w:rPr>
      </w:pPr>
    </w:p>
    <w:p w14:paraId="50855536" w14:textId="77777777" w:rsidR="006C1CF1" w:rsidRDefault="006C1CF1" w:rsidP="00A72524">
      <w:pPr>
        <w:tabs>
          <w:tab w:val="start" w:pos="255pt"/>
        </w:tabs>
        <w:jc w:val="both"/>
        <w:rPr>
          <w:rStyle w:val="Siln"/>
          <w:b w:val="0"/>
          <w:sz w:val="24"/>
          <w:szCs w:val="24"/>
        </w:rPr>
      </w:pPr>
    </w:p>
    <w:p w14:paraId="2622E33E" w14:textId="77777777" w:rsidR="001A69B0" w:rsidRDefault="001A69B0" w:rsidP="00A72524">
      <w:pPr>
        <w:tabs>
          <w:tab w:val="start" w:pos="255pt"/>
        </w:tabs>
        <w:jc w:val="both"/>
        <w:rPr>
          <w:rStyle w:val="Siln"/>
          <w:b w:val="0"/>
        </w:rPr>
      </w:pPr>
      <w:r>
        <w:rPr>
          <w:rStyle w:val="Siln"/>
          <w:b w:val="0"/>
          <w:sz w:val="24"/>
          <w:szCs w:val="24"/>
        </w:rPr>
        <w:t>_________________________________</w:t>
      </w:r>
    </w:p>
    <w:p w14:paraId="23748735" w14:textId="77777777" w:rsidR="001A69B0" w:rsidRDefault="001A69B0" w:rsidP="00A72524">
      <w:pPr>
        <w:tabs>
          <w:tab w:val="start" w:pos="255pt"/>
        </w:tabs>
        <w:jc w:val="both"/>
        <w:rPr>
          <w:rStyle w:val="Siln"/>
          <w:b w:val="0"/>
        </w:rPr>
      </w:pPr>
      <w:r>
        <w:rPr>
          <w:rStyle w:val="Siln"/>
          <w:b w:val="0"/>
        </w:rPr>
        <w:t>13 § 10k ve spojení s § 10o odst. 2 zákona o místních poplatcích</w:t>
      </w:r>
    </w:p>
    <w:p w14:paraId="4873D33F" w14:textId="77777777" w:rsidR="001A69B0" w:rsidRPr="001A69B0" w:rsidRDefault="001A69B0" w:rsidP="00A72524">
      <w:pPr>
        <w:tabs>
          <w:tab w:val="start" w:pos="255pt"/>
        </w:tabs>
        <w:jc w:val="both"/>
        <w:rPr>
          <w:rStyle w:val="Siln"/>
          <w:b w:val="0"/>
        </w:rPr>
      </w:pPr>
      <w:r>
        <w:rPr>
          <w:rStyle w:val="Siln"/>
          <w:b w:val="0"/>
        </w:rPr>
        <w:t>14 § 10m ve spojení s § 10o odst. 2 zákona o místních poplatcích</w:t>
      </w:r>
    </w:p>
    <w:p w14:paraId="1E7BED4F" w14:textId="77777777" w:rsidR="001A69B0" w:rsidRDefault="001A69B0" w:rsidP="00A72524">
      <w:pPr>
        <w:tabs>
          <w:tab w:val="start" w:pos="255pt"/>
        </w:tabs>
        <w:jc w:val="both"/>
        <w:rPr>
          <w:rStyle w:val="Siln"/>
          <w:b w:val="0"/>
          <w:sz w:val="24"/>
          <w:szCs w:val="24"/>
        </w:rPr>
      </w:pPr>
    </w:p>
    <w:p w14:paraId="134BA5E0" w14:textId="77777777" w:rsidR="001A69B0" w:rsidRDefault="001A69B0" w:rsidP="00A72524">
      <w:pPr>
        <w:tabs>
          <w:tab w:val="start" w:pos="255pt"/>
        </w:tabs>
        <w:jc w:val="both"/>
        <w:rPr>
          <w:rStyle w:val="Siln"/>
          <w:b w:val="0"/>
          <w:sz w:val="24"/>
          <w:szCs w:val="24"/>
        </w:rPr>
      </w:pPr>
    </w:p>
    <w:p w14:paraId="5827425D" w14:textId="77777777" w:rsidR="001A69B0" w:rsidRDefault="001A69B0" w:rsidP="00A72524">
      <w:pPr>
        <w:tabs>
          <w:tab w:val="start" w:pos="255pt"/>
        </w:tabs>
        <w:jc w:val="both"/>
        <w:rPr>
          <w:rStyle w:val="Siln"/>
          <w:b w:val="0"/>
          <w:sz w:val="24"/>
          <w:szCs w:val="24"/>
        </w:rPr>
      </w:pPr>
    </w:p>
    <w:p w14:paraId="7529C844" w14:textId="77777777" w:rsidR="001A69B0" w:rsidRDefault="001A69B0" w:rsidP="00A72524">
      <w:pPr>
        <w:tabs>
          <w:tab w:val="start" w:pos="255pt"/>
        </w:tabs>
        <w:jc w:val="both"/>
        <w:rPr>
          <w:rStyle w:val="Siln"/>
          <w:b w:val="0"/>
          <w:sz w:val="24"/>
          <w:szCs w:val="24"/>
        </w:rPr>
      </w:pPr>
    </w:p>
    <w:p w14:paraId="5EF4DAC7" w14:textId="77777777" w:rsidR="001A69B0" w:rsidRDefault="001A69B0" w:rsidP="00A72524">
      <w:pPr>
        <w:tabs>
          <w:tab w:val="start" w:pos="255pt"/>
        </w:tabs>
        <w:jc w:val="both"/>
        <w:rPr>
          <w:rStyle w:val="Siln"/>
          <w:b w:val="0"/>
          <w:sz w:val="24"/>
          <w:szCs w:val="24"/>
        </w:rPr>
      </w:pPr>
    </w:p>
    <w:p w14:paraId="7279EAB8" w14:textId="77777777" w:rsidR="00A72524" w:rsidRPr="00CE60E4" w:rsidRDefault="00A72524" w:rsidP="00A72524">
      <w:pPr>
        <w:jc w:val="center"/>
        <w:rPr>
          <w:rStyle w:val="Siln"/>
          <w:sz w:val="24"/>
          <w:szCs w:val="24"/>
        </w:rPr>
      </w:pPr>
      <w:r w:rsidRPr="00CE60E4">
        <w:rPr>
          <w:rStyle w:val="Siln"/>
          <w:sz w:val="24"/>
          <w:szCs w:val="24"/>
        </w:rPr>
        <w:lastRenderedPageBreak/>
        <w:t>Čl.</w:t>
      </w:r>
      <w:r w:rsidR="001A69B0">
        <w:rPr>
          <w:rStyle w:val="Siln"/>
          <w:sz w:val="24"/>
          <w:szCs w:val="24"/>
        </w:rPr>
        <w:t>8</w:t>
      </w:r>
    </w:p>
    <w:p w14:paraId="4A2E7A4C" w14:textId="77777777" w:rsidR="00A72524" w:rsidRDefault="001A69B0" w:rsidP="00A72524">
      <w:pPr>
        <w:jc w:val="center"/>
        <w:rPr>
          <w:rStyle w:val="Siln"/>
          <w:b w:val="0"/>
          <w:bCs w:val="0"/>
          <w:sz w:val="24"/>
          <w:szCs w:val="24"/>
        </w:rPr>
      </w:pPr>
      <w:r>
        <w:rPr>
          <w:rStyle w:val="Siln"/>
          <w:sz w:val="24"/>
          <w:szCs w:val="24"/>
        </w:rPr>
        <w:t>Splatnost poplatku</w:t>
      </w:r>
    </w:p>
    <w:p w14:paraId="74168D59" w14:textId="77777777" w:rsidR="001A69B0" w:rsidRDefault="001A69B0" w:rsidP="001A69B0">
      <w:pPr>
        <w:rPr>
          <w:rStyle w:val="Siln"/>
          <w:b w:val="0"/>
          <w:bCs w:val="0"/>
          <w:sz w:val="24"/>
          <w:szCs w:val="24"/>
        </w:rPr>
      </w:pPr>
    </w:p>
    <w:p w14:paraId="20398413" w14:textId="77777777" w:rsidR="001A69B0" w:rsidRDefault="001A69B0" w:rsidP="001A69B0">
      <w:pPr>
        <w:rPr>
          <w:rStyle w:val="Siln"/>
          <w:b w:val="0"/>
          <w:bCs w:val="0"/>
          <w:sz w:val="24"/>
          <w:szCs w:val="24"/>
        </w:rPr>
      </w:pPr>
    </w:p>
    <w:p w14:paraId="598C8060" w14:textId="77777777" w:rsidR="00055096" w:rsidRDefault="001A69B0" w:rsidP="001A69B0">
      <w:pPr>
        <w:numPr>
          <w:ilvl w:val="0"/>
          <w:numId w:val="20"/>
        </w:numPr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 xml:space="preserve">Plátce poplatku odvede vybraný poplatek správci poplatku </w:t>
      </w:r>
      <w:r w:rsidR="00F42255">
        <w:rPr>
          <w:rStyle w:val="Siln"/>
          <w:b w:val="0"/>
          <w:bCs w:val="0"/>
          <w:sz w:val="24"/>
          <w:szCs w:val="24"/>
        </w:rPr>
        <w:t>nejpozději do 31.3.</w:t>
      </w:r>
    </w:p>
    <w:p w14:paraId="7E25DAE8" w14:textId="77777777" w:rsidR="001A69B0" w:rsidRDefault="00055096" w:rsidP="00055096">
      <w:pPr>
        <w:ind w:start="36pt"/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 xml:space="preserve">příslušného </w:t>
      </w:r>
      <w:r w:rsidR="009C7503">
        <w:rPr>
          <w:rStyle w:val="Siln"/>
          <w:b w:val="0"/>
          <w:bCs w:val="0"/>
          <w:sz w:val="24"/>
          <w:szCs w:val="24"/>
        </w:rPr>
        <w:t>kalendářního roku.</w:t>
      </w:r>
      <w:r>
        <w:rPr>
          <w:rStyle w:val="Siln"/>
          <w:b w:val="0"/>
          <w:bCs w:val="0"/>
          <w:sz w:val="24"/>
          <w:szCs w:val="24"/>
        </w:rPr>
        <w:t xml:space="preserve"> Plátce poplatku, který nabyl postavení plátce poplatku po 31.3. příslušného kalendářního roku, odvede vybraný poplatek nejpozději </w:t>
      </w:r>
      <w:proofErr w:type="gramStart"/>
      <w:r>
        <w:rPr>
          <w:rStyle w:val="Siln"/>
          <w:b w:val="0"/>
          <w:bCs w:val="0"/>
          <w:sz w:val="24"/>
          <w:szCs w:val="24"/>
        </w:rPr>
        <w:t>do  15.</w:t>
      </w:r>
      <w:proofErr w:type="gramEnd"/>
      <w:r>
        <w:rPr>
          <w:rStyle w:val="Siln"/>
          <w:b w:val="0"/>
          <w:bCs w:val="0"/>
          <w:sz w:val="24"/>
          <w:szCs w:val="24"/>
        </w:rPr>
        <w:t xml:space="preserve"> dne kalendářního měsíce následujícího po měsíci, kdy nabyl tohoto postavení.</w:t>
      </w:r>
    </w:p>
    <w:p w14:paraId="0D4BF60A" w14:textId="77777777" w:rsidR="00055096" w:rsidRDefault="00055096" w:rsidP="00055096">
      <w:pPr>
        <w:ind w:start="36pt"/>
        <w:rPr>
          <w:rStyle w:val="Siln"/>
          <w:b w:val="0"/>
          <w:bCs w:val="0"/>
          <w:sz w:val="24"/>
          <w:szCs w:val="24"/>
        </w:rPr>
      </w:pPr>
    </w:p>
    <w:p w14:paraId="362A8592" w14:textId="77777777" w:rsidR="00C21467" w:rsidRDefault="00055096" w:rsidP="001A69B0">
      <w:pPr>
        <w:numPr>
          <w:ilvl w:val="0"/>
          <w:numId w:val="20"/>
        </w:numPr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 xml:space="preserve">Lhůta pro odvedení poplatku </w:t>
      </w:r>
      <w:proofErr w:type="gramStart"/>
      <w:r>
        <w:rPr>
          <w:rStyle w:val="Siln"/>
          <w:b w:val="0"/>
          <w:bCs w:val="0"/>
          <w:sz w:val="24"/>
          <w:szCs w:val="24"/>
        </w:rPr>
        <w:t>neskončí</w:t>
      </w:r>
      <w:proofErr w:type="gramEnd"/>
      <w:r>
        <w:rPr>
          <w:rStyle w:val="Siln"/>
          <w:b w:val="0"/>
          <w:bCs w:val="0"/>
          <w:sz w:val="24"/>
          <w:szCs w:val="24"/>
        </w:rPr>
        <w:t xml:space="preserve"> plátci poplatku dříve než lhůta pro podání ohlášení podle čl. 4 odst. 1 této vyhlášky.</w:t>
      </w:r>
    </w:p>
    <w:p w14:paraId="185304C3" w14:textId="77777777" w:rsidR="00276613" w:rsidRDefault="00276613" w:rsidP="00276613">
      <w:pPr>
        <w:ind w:start="36pt"/>
        <w:rPr>
          <w:rStyle w:val="Siln"/>
          <w:b w:val="0"/>
          <w:bCs w:val="0"/>
          <w:sz w:val="24"/>
          <w:szCs w:val="24"/>
        </w:rPr>
      </w:pPr>
    </w:p>
    <w:p w14:paraId="43EA74B2" w14:textId="77777777" w:rsidR="00055096" w:rsidRPr="00212E49" w:rsidRDefault="00276613" w:rsidP="001A69B0">
      <w:pPr>
        <w:numPr>
          <w:ilvl w:val="0"/>
          <w:numId w:val="20"/>
        </w:numPr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>Není-li plátce poplatku, zaplatí poplatek ve lhůtě podle odstavce 1, nebo 2 poplatník.</w:t>
      </w:r>
    </w:p>
    <w:p w14:paraId="148BB1ED" w14:textId="77777777" w:rsidR="00212E49" w:rsidRDefault="00212E49" w:rsidP="00212E49">
      <w:pPr>
        <w:ind w:start="36pt"/>
        <w:rPr>
          <w:rStyle w:val="Siln"/>
          <w:b w:val="0"/>
          <w:bCs w:val="0"/>
          <w:sz w:val="24"/>
          <w:szCs w:val="24"/>
        </w:rPr>
      </w:pPr>
    </w:p>
    <w:p w14:paraId="4E357BBB" w14:textId="77777777" w:rsidR="00212E49" w:rsidRDefault="00212E49" w:rsidP="00212E49">
      <w:pPr>
        <w:ind w:start="36pt"/>
        <w:rPr>
          <w:rStyle w:val="Siln"/>
          <w:b w:val="0"/>
          <w:bCs w:val="0"/>
          <w:sz w:val="24"/>
          <w:szCs w:val="24"/>
        </w:rPr>
      </w:pPr>
    </w:p>
    <w:p w14:paraId="74D89C55" w14:textId="77777777" w:rsidR="00212E49" w:rsidRPr="00212E49" w:rsidRDefault="00212E49" w:rsidP="00212E49">
      <w:pPr>
        <w:ind w:start="36pt"/>
        <w:rPr>
          <w:rStyle w:val="Siln"/>
          <w:sz w:val="24"/>
          <w:szCs w:val="24"/>
        </w:rPr>
      </w:pPr>
      <w:r w:rsidRPr="00212E49">
        <w:rPr>
          <w:rStyle w:val="Siln"/>
          <w:sz w:val="24"/>
          <w:szCs w:val="24"/>
        </w:rPr>
        <w:t xml:space="preserve">                                                                Č</w:t>
      </w:r>
      <w:r>
        <w:rPr>
          <w:rStyle w:val="Siln"/>
          <w:sz w:val="24"/>
          <w:szCs w:val="24"/>
        </w:rPr>
        <w:t>l.</w:t>
      </w:r>
      <w:r w:rsidRPr="00212E49">
        <w:rPr>
          <w:rStyle w:val="Siln"/>
          <w:sz w:val="24"/>
          <w:szCs w:val="24"/>
        </w:rPr>
        <w:t xml:space="preserve"> 9</w:t>
      </w:r>
    </w:p>
    <w:p w14:paraId="34F25C32" w14:textId="77777777" w:rsidR="00212E49" w:rsidRDefault="00212E49" w:rsidP="00212E49">
      <w:pPr>
        <w:ind w:start="36pt"/>
        <w:rPr>
          <w:rStyle w:val="Siln"/>
          <w:b w:val="0"/>
          <w:bCs w:val="0"/>
          <w:sz w:val="24"/>
          <w:szCs w:val="24"/>
        </w:rPr>
      </w:pPr>
      <w:r w:rsidRPr="00212E49">
        <w:rPr>
          <w:rStyle w:val="Siln"/>
          <w:sz w:val="24"/>
          <w:szCs w:val="24"/>
        </w:rPr>
        <w:t xml:space="preserve">                                                      Navýšení poplatku</w:t>
      </w:r>
    </w:p>
    <w:p w14:paraId="50C7B29E" w14:textId="77777777" w:rsidR="00212E49" w:rsidRDefault="00212E49" w:rsidP="00212E49">
      <w:pPr>
        <w:rPr>
          <w:rStyle w:val="Siln"/>
          <w:b w:val="0"/>
          <w:bCs w:val="0"/>
          <w:sz w:val="24"/>
          <w:szCs w:val="24"/>
        </w:rPr>
      </w:pPr>
    </w:p>
    <w:p w14:paraId="181C4A0B" w14:textId="77777777" w:rsidR="00212E49" w:rsidRPr="00A177F0" w:rsidRDefault="009C7503" w:rsidP="009C7503">
      <w:pPr>
        <w:numPr>
          <w:ilvl w:val="0"/>
          <w:numId w:val="23"/>
        </w:numPr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 xml:space="preserve">Nebudou-li poplatky zaplaceny poplatníkem včas </w:t>
      </w:r>
      <w:r w:rsidR="00A177F0">
        <w:rPr>
          <w:rStyle w:val="Siln"/>
          <w:b w:val="0"/>
          <w:bCs w:val="0"/>
          <w:sz w:val="24"/>
          <w:szCs w:val="24"/>
        </w:rPr>
        <w:t xml:space="preserve">nebo ve správné výši, </w:t>
      </w:r>
      <w:proofErr w:type="gramStart"/>
      <w:r w:rsidR="00A177F0">
        <w:rPr>
          <w:rStyle w:val="Siln"/>
          <w:b w:val="0"/>
          <w:bCs w:val="0"/>
          <w:sz w:val="24"/>
          <w:szCs w:val="24"/>
        </w:rPr>
        <w:t>vyměří</w:t>
      </w:r>
      <w:proofErr w:type="gramEnd"/>
      <w:r w:rsidR="00A177F0">
        <w:rPr>
          <w:rStyle w:val="Siln"/>
          <w:b w:val="0"/>
          <w:bCs w:val="0"/>
          <w:sz w:val="24"/>
          <w:szCs w:val="24"/>
        </w:rPr>
        <w:t xml:space="preserve"> mu správce poplatku poplatek platebním výměrem nebo hromadným předpisným seznamem.</w:t>
      </w:r>
      <w:r w:rsidR="00A177F0">
        <w:rPr>
          <w:rStyle w:val="Siln"/>
          <w:b w:val="0"/>
          <w:bCs w:val="0"/>
          <w:sz w:val="24"/>
          <w:szCs w:val="24"/>
          <w:vertAlign w:val="superscript"/>
        </w:rPr>
        <w:t>15</w:t>
      </w:r>
    </w:p>
    <w:p w14:paraId="10513807" w14:textId="77777777" w:rsidR="00A177F0" w:rsidRPr="00A177F0" w:rsidRDefault="00A177F0" w:rsidP="00A177F0">
      <w:pPr>
        <w:ind w:start="39pt"/>
        <w:rPr>
          <w:rStyle w:val="Siln"/>
          <w:b w:val="0"/>
          <w:bCs w:val="0"/>
          <w:sz w:val="24"/>
          <w:szCs w:val="24"/>
        </w:rPr>
      </w:pPr>
    </w:p>
    <w:p w14:paraId="16DF2895" w14:textId="77777777" w:rsidR="00A177F0" w:rsidRPr="00A177F0" w:rsidRDefault="00A177F0" w:rsidP="009C7503">
      <w:pPr>
        <w:numPr>
          <w:ilvl w:val="0"/>
          <w:numId w:val="23"/>
        </w:numPr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 xml:space="preserve">Nebudou-li poplatky odvedeny plátcem poplatku včas nebo ve správné výši, </w:t>
      </w:r>
      <w:proofErr w:type="gramStart"/>
      <w:r>
        <w:rPr>
          <w:rStyle w:val="Siln"/>
          <w:b w:val="0"/>
          <w:bCs w:val="0"/>
          <w:sz w:val="24"/>
          <w:szCs w:val="24"/>
        </w:rPr>
        <w:t>vyměří</w:t>
      </w:r>
      <w:proofErr w:type="gramEnd"/>
      <w:r>
        <w:rPr>
          <w:rStyle w:val="Siln"/>
          <w:b w:val="0"/>
          <w:bCs w:val="0"/>
          <w:sz w:val="24"/>
          <w:szCs w:val="24"/>
        </w:rPr>
        <w:t xml:space="preserve"> správce poplatku poplatek platebním výměrem j přímé úhradě.</w:t>
      </w:r>
      <w:r>
        <w:rPr>
          <w:rStyle w:val="Siln"/>
          <w:b w:val="0"/>
          <w:bCs w:val="0"/>
          <w:sz w:val="24"/>
          <w:szCs w:val="24"/>
          <w:vertAlign w:val="superscript"/>
        </w:rPr>
        <w:t>16</w:t>
      </w:r>
    </w:p>
    <w:p w14:paraId="0A248CE9" w14:textId="77777777" w:rsidR="00A177F0" w:rsidRDefault="00A177F0" w:rsidP="00A177F0">
      <w:pPr>
        <w:pStyle w:val="Odstavecseseznamem"/>
        <w:rPr>
          <w:rStyle w:val="Siln"/>
          <w:b w:val="0"/>
          <w:bCs w:val="0"/>
          <w:sz w:val="24"/>
          <w:szCs w:val="24"/>
        </w:rPr>
      </w:pPr>
    </w:p>
    <w:p w14:paraId="373E83A3" w14:textId="77777777" w:rsidR="00A177F0" w:rsidRDefault="00A177F0" w:rsidP="00A177F0">
      <w:pPr>
        <w:ind w:start="39pt"/>
        <w:rPr>
          <w:rStyle w:val="Siln"/>
          <w:b w:val="0"/>
          <w:bCs w:val="0"/>
          <w:sz w:val="24"/>
          <w:szCs w:val="24"/>
        </w:rPr>
      </w:pPr>
    </w:p>
    <w:p w14:paraId="744CD882" w14:textId="77777777" w:rsidR="00A177F0" w:rsidRDefault="00A177F0" w:rsidP="009C7503">
      <w:pPr>
        <w:numPr>
          <w:ilvl w:val="0"/>
          <w:numId w:val="23"/>
        </w:numPr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>Včas nezaplacené nebo neodvedené poplatky nebo část těchto poplatků může správce poplatku zvýšit na trojnásobek; toto zvýšení je příslušenstvím poplatku sledujícím jeho osud.</w:t>
      </w:r>
      <w:r>
        <w:rPr>
          <w:rStyle w:val="Siln"/>
          <w:b w:val="0"/>
          <w:bCs w:val="0"/>
          <w:sz w:val="24"/>
          <w:szCs w:val="24"/>
          <w:vertAlign w:val="superscript"/>
        </w:rPr>
        <w:t>17</w:t>
      </w:r>
    </w:p>
    <w:p w14:paraId="431ADA54" w14:textId="77777777" w:rsidR="00212E49" w:rsidRDefault="00212E49" w:rsidP="00212E49">
      <w:pPr>
        <w:rPr>
          <w:rStyle w:val="Siln"/>
          <w:b w:val="0"/>
          <w:bCs w:val="0"/>
          <w:sz w:val="24"/>
          <w:szCs w:val="24"/>
        </w:rPr>
      </w:pPr>
    </w:p>
    <w:p w14:paraId="78369FF4" w14:textId="77777777" w:rsidR="00212E49" w:rsidRDefault="00212E49" w:rsidP="00212E49">
      <w:pPr>
        <w:rPr>
          <w:rStyle w:val="Siln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 xml:space="preserve">                                                                         </w:t>
      </w:r>
      <w:r>
        <w:rPr>
          <w:rStyle w:val="Siln"/>
          <w:sz w:val="24"/>
          <w:szCs w:val="24"/>
        </w:rPr>
        <w:t>Čl. 10</w:t>
      </w:r>
    </w:p>
    <w:p w14:paraId="62A352DE" w14:textId="77777777" w:rsidR="00212E49" w:rsidRDefault="00212E49" w:rsidP="00212E49">
      <w:pPr>
        <w:rPr>
          <w:rStyle w:val="Siln"/>
          <w:sz w:val="24"/>
          <w:szCs w:val="24"/>
        </w:rPr>
      </w:pPr>
      <w:r>
        <w:rPr>
          <w:rStyle w:val="Siln"/>
          <w:sz w:val="24"/>
          <w:szCs w:val="24"/>
        </w:rPr>
        <w:t xml:space="preserve">                                                           Společná ustanovení</w:t>
      </w:r>
    </w:p>
    <w:p w14:paraId="2EAEF8F9" w14:textId="77777777" w:rsidR="00212E49" w:rsidRDefault="00212E49" w:rsidP="00212E49">
      <w:pPr>
        <w:rPr>
          <w:rStyle w:val="Siln"/>
          <w:sz w:val="24"/>
          <w:szCs w:val="24"/>
        </w:rPr>
      </w:pPr>
    </w:p>
    <w:p w14:paraId="099238A2" w14:textId="77777777" w:rsidR="00212E49" w:rsidRDefault="00212E49" w:rsidP="00212E49">
      <w:pPr>
        <w:numPr>
          <w:ilvl w:val="0"/>
          <w:numId w:val="21"/>
        </w:numPr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 xml:space="preserve">Ustanovení o nemovité věci se použijí obdobně i na jednotku, která je vymezena podle zákona o vlastnictví bytů, spolu s touto jednotkou spojeným podílem na společných částech domu, a pokud je s ní </w:t>
      </w:r>
      <w:proofErr w:type="gramStart"/>
      <w:r>
        <w:rPr>
          <w:rStyle w:val="Siln"/>
          <w:b w:val="0"/>
          <w:bCs w:val="0"/>
          <w:sz w:val="24"/>
          <w:szCs w:val="24"/>
        </w:rPr>
        <w:t>spojeno  vlastnictví</w:t>
      </w:r>
      <w:proofErr w:type="gramEnd"/>
      <w:r>
        <w:rPr>
          <w:rStyle w:val="Siln"/>
          <w:b w:val="0"/>
          <w:bCs w:val="0"/>
          <w:sz w:val="24"/>
          <w:szCs w:val="24"/>
        </w:rPr>
        <w:t xml:space="preserve"> k pozemku, tak i spolu s podílem na tomto pozemku.</w:t>
      </w:r>
      <w:r>
        <w:rPr>
          <w:rStyle w:val="Siln"/>
          <w:b w:val="0"/>
          <w:bCs w:val="0"/>
          <w:sz w:val="24"/>
          <w:szCs w:val="24"/>
          <w:vertAlign w:val="superscript"/>
        </w:rPr>
        <w:t>1</w:t>
      </w:r>
      <w:r w:rsidR="00A177F0">
        <w:rPr>
          <w:rStyle w:val="Siln"/>
          <w:b w:val="0"/>
          <w:bCs w:val="0"/>
          <w:sz w:val="24"/>
          <w:szCs w:val="24"/>
          <w:vertAlign w:val="superscript"/>
        </w:rPr>
        <w:t>8</w:t>
      </w:r>
    </w:p>
    <w:p w14:paraId="49935FF7" w14:textId="77777777" w:rsidR="00212E49" w:rsidRDefault="00212E49" w:rsidP="00212E49">
      <w:pPr>
        <w:rPr>
          <w:rStyle w:val="Siln"/>
          <w:b w:val="0"/>
          <w:bCs w:val="0"/>
          <w:sz w:val="24"/>
          <w:szCs w:val="24"/>
        </w:rPr>
      </w:pPr>
    </w:p>
    <w:p w14:paraId="35D55AA7" w14:textId="77777777" w:rsidR="00212E49" w:rsidRPr="00212E49" w:rsidRDefault="00212E49" w:rsidP="00212E49">
      <w:pPr>
        <w:numPr>
          <w:ilvl w:val="0"/>
          <w:numId w:val="21"/>
        </w:numPr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 xml:space="preserve">Na </w:t>
      </w:r>
      <w:r w:rsidR="00055096">
        <w:rPr>
          <w:rStyle w:val="Siln"/>
          <w:b w:val="0"/>
          <w:bCs w:val="0"/>
          <w:sz w:val="24"/>
          <w:szCs w:val="24"/>
        </w:rPr>
        <w:t>sv</w:t>
      </w:r>
      <w:r w:rsidR="00F260C5">
        <w:rPr>
          <w:rStyle w:val="Siln"/>
          <w:b w:val="0"/>
          <w:bCs w:val="0"/>
          <w:sz w:val="24"/>
          <w:szCs w:val="24"/>
        </w:rPr>
        <w:t>ě</w:t>
      </w:r>
      <w:r w:rsidR="00055096">
        <w:rPr>
          <w:rStyle w:val="Siln"/>
          <w:b w:val="0"/>
          <w:bCs w:val="0"/>
          <w:sz w:val="24"/>
          <w:szCs w:val="24"/>
        </w:rPr>
        <w:t>řenský</w:t>
      </w:r>
      <w:r>
        <w:rPr>
          <w:rStyle w:val="Siln"/>
          <w:b w:val="0"/>
          <w:bCs w:val="0"/>
          <w:sz w:val="24"/>
          <w:szCs w:val="24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Siln"/>
          <w:b w:val="0"/>
          <w:bCs w:val="0"/>
          <w:sz w:val="24"/>
          <w:szCs w:val="24"/>
          <w:vertAlign w:val="superscript"/>
        </w:rPr>
        <w:t>1</w:t>
      </w:r>
      <w:r w:rsidR="00A177F0">
        <w:rPr>
          <w:rStyle w:val="Siln"/>
          <w:b w:val="0"/>
          <w:bCs w:val="0"/>
          <w:sz w:val="24"/>
          <w:szCs w:val="24"/>
          <w:vertAlign w:val="superscript"/>
        </w:rPr>
        <w:t>9</w:t>
      </w:r>
    </w:p>
    <w:p w14:paraId="55037CED" w14:textId="77777777" w:rsidR="00212E49" w:rsidRDefault="00212E49" w:rsidP="00212E49">
      <w:pPr>
        <w:ind w:start="36pt"/>
        <w:rPr>
          <w:rStyle w:val="Siln"/>
          <w:b w:val="0"/>
          <w:bCs w:val="0"/>
          <w:sz w:val="24"/>
          <w:szCs w:val="24"/>
        </w:rPr>
      </w:pPr>
    </w:p>
    <w:p w14:paraId="01DC7C26" w14:textId="77777777" w:rsidR="00212E49" w:rsidRPr="00212E49" w:rsidRDefault="00212E49" w:rsidP="00212E49">
      <w:pPr>
        <w:ind w:start="36pt"/>
        <w:rPr>
          <w:rStyle w:val="Siln"/>
          <w:sz w:val="24"/>
          <w:szCs w:val="24"/>
        </w:rPr>
      </w:pPr>
      <w:r w:rsidRPr="00212E49">
        <w:rPr>
          <w:rStyle w:val="Siln"/>
          <w:sz w:val="24"/>
          <w:szCs w:val="24"/>
        </w:rPr>
        <w:t xml:space="preserve">                                                       Čl. 11</w:t>
      </w:r>
    </w:p>
    <w:p w14:paraId="02936E70" w14:textId="77777777" w:rsidR="00212E49" w:rsidRDefault="00212E49" w:rsidP="00212E49">
      <w:pPr>
        <w:ind w:start="36pt"/>
        <w:rPr>
          <w:rStyle w:val="Siln"/>
          <w:sz w:val="24"/>
          <w:szCs w:val="24"/>
        </w:rPr>
      </w:pPr>
      <w:r w:rsidRPr="00212E49">
        <w:rPr>
          <w:rStyle w:val="Siln"/>
          <w:sz w:val="24"/>
          <w:szCs w:val="24"/>
        </w:rPr>
        <w:t xml:space="preserve">                                         Přechodné ustanovení</w:t>
      </w:r>
    </w:p>
    <w:p w14:paraId="6D006DBE" w14:textId="77777777" w:rsidR="00212E49" w:rsidRDefault="00212E49" w:rsidP="00212E49">
      <w:pPr>
        <w:ind w:start="36pt"/>
        <w:rPr>
          <w:rStyle w:val="Siln"/>
          <w:sz w:val="24"/>
          <w:szCs w:val="24"/>
        </w:rPr>
      </w:pPr>
    </w:p>
    <w:p w14:paraId="447F058F" w14:textId="77777777" w:rsidR="00212E49" w:rsidRDefault="00212E49" w:rsidP="00212E49">
      <w:pPr>
        <w:ind w:start="36pt"/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>Poplatkové povinnosti vzniklé před nabytím účinnosti této vyhlášky se posuzují podle dosavadních právních předpisů.</w:t>
      </w:r>
    </w:p>
    <w:p w14:paraId="580514BE" w14:textId="77777777" w:rsidR="00276613" w:rsidRDefault="00276613" w:rsidP="00212E49">
      <w:pPr>
        <w:ind w:start="36pt"/>
        <w:rPr>
          <w:rStyle w:val="Siln"/>
          <w:b w:val="0"/>
          <w:bCs w:val="0"/>
          <w:sz w:val="24"/>
          <w:szCs w:val="24"/>
        </w:rPr>
      </w:pPr>
    </w:p>
    <w:p w14:paraId="55F9960A" w14:textId="77777777" w:rsidR="00212E49" w:rsidRDefault="00212E49" w:rsidP="00212E49">
      <w:pPr>
        <w:ind w:start="36pt"/>
        <w:rPr>
          <w:rStyle w:val="Siln"/>
          <w:b w:val="0"/>
          <w:bCs w:val="0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>_____________________________________</w:t>
      </w:r>
    </w:p>
    <w:p w14:paraId="62FDCF61" w14:textId="77777777" w:rsidR="00212E49" w:rsidRDefault="00212E49" w:rsidP="00212E49">
      <w:pPr>
        <w:ind w:start="36pt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15 § 11 odst. </w:t>
      </w:r>
      <w:r w:rsidR="00A177F0">
        <w:rPr>
          <w:rStyle w:val="Siln"/>
          <w:b w:val="0"/>
          <w:bCs w:val="0"/>
        </w:rPr>
        <w:t>1</w:t>
      </w:r>
      <w:r>
        <w:rPr>
          <w:rStyle w:val="Siln"/>
          <w:b w:val="0"/>
          <w:bCs w:val="0"/>
        </w:rPr>
        <w:t xml:space="preserve"> zákona o místních poplatcích</w:t>
      </w:r>
    </w:p>
    <w:p w14:paraId="3E099C99" w14:textId="77777777" w:rsidR="00212E49" w:rsidRDefault="00212E49" w:rsidP="00212E49">
      <w:pPr>
        <w:ind w:start="36pt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16 § </w:t>
      </w:r>
      <w:r w:rsidR="00664395">
        <w:rPr>
          <w:rStyle w:val="Siln"/>
          <w:b w:val="0"/>
          <w:bCs w:val="0"/>
        </w:rPr>
        <w:t xml:space="preserve">11 odst. </w:t>
      </w:r>
      <w:r w:rsidR="00A177F0">
        <w:rPr>
          <w:rStyle w:val="Siln"/>
          <w:b w:val="0"/>
          <w:bCs w:val="0"/>
        </w:rPr>
        <w:t>2</w:t>
      </w:r>
      <w:r w:rsidR="00664395">
        <w:rPr>
          <w:rStyle w:val="Siln"/>
          <w:b w:val="0"/>
          <w:bCs w:val="0"/>
        </w:rPr>
        <w:t xml:space="preserve"> zákona o místních poplatcích</w:t>
      </w:r>
    </w:p>
    <w:p w14:paraId="11C963B0" w14:textId="77777777" w:rsidR="00664395" w:rsidRDefault="00664395" w:rsidP="00212E49">
      <w:pPr>
        <w:ind w:start="36pt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17 § </w:t>
      </w:r>
      <w:r w:rsidR="00A177F0">
        <w:rPr>
          <w:rStyle w:val="Siln"/>
          <w:b w:val="0"/>
          <w:bCs w:val="0"/>
        </w:rPr>
        <w:t>11 odst. 3 z</w:t>
      </w:r>
      <w:r>
        <w:rPr>
          <w:rStyle w:val="Siln"/>
          <w:b w:val="0"/>
          <w:bCs w:val="0"/>
        </w:rPr>
        <w:t>ákona o místních poplatcích</w:t>
      </w:r>
    </w:p>
    <w:p w14:paraId="76022310" w14:textId="77777777" w:rsidR="00664395" w:rsidRDefault="00664395" w:rsidP="00212E49">
      <w:pPr>
        <w:ind w:start="36pt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18 § 10</w:t>
      </w:r>
      <w:r w:rsidR="00A177F0">
        <w:rPr>
          <w:rStyle w:val="Siln"/>
          <w:b w:val="0"/>
          <w:bCs w:val="0"/>
        </w:rPr>
        <w:t>q</w:t>
      </w:r>
      <w:r>
        <w:rPr>
          <w:rStyle w:val="Siln"/>
          <w:b w:val="0"/>
          <w:bCs w:val="0"/>
        </w:rPr>
        <w:t xml:space="preserve"> zákona o místních poplatcích</w:t>
      </w:r>
    </w:p>
    <w:p w14:paraId="4B080BA2" w14:textId="77777777" w:rsidR="00A177F0" w:rsidRPr="00212E49" w:rsidRDefault="00A177F0" w:rsidP="00212E49">
      <w:pPr>
        <w:ind w:start="36pt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19 § 10r zákona o místních poplatcích</w:t>
      </w:r>
    </w:p>
    <w:p w14:paraId="0EB31235" w14:textId="77777777" w:rsidR="00212E49" w:rsidRDefault="00212E49" w:rsidP="00212E49">
      <w:pPr>
        <w:ind w:start="36pt"/>
        <w:rPr>
          <w:rStyle w:val="Siln"/>
          <w:b w:val="0"/>
          <w:bCs w:val="0"/>
          <w:sz w:val="24"/>
          <w:szCs w:val="24"/>
        </w:rPr>
      </w:pPr>
    </w:p>
    <w:p w14:paraId="06CE3241" w14:textId="77777777" w:rsidR="00212E49" w:rsidRDefault="00212E49" w:rsidP="00212E49">
      <w:pPr>
        <w:ind w:start="36pt"/>
        <w:rPr>
          <w:rStyle w:val="Siln"/>
          <w:b w:val="0"/>
          <w:bCs w:val="0"/>
          <w:sz w:val="24"/>
          <w:szCs w:val="24"/>
        </w:rPr>
      </w:pPr>
    </w:p>
    <w:p w14:paraId="2F6AA787" w14:textId="77777777" w:rsidR="00212E49" w:rsidRDefault="00212E49" w:rsidP="00212E49">
      <w:pPr>
        <w:ind w:start="36pt"/>
        <w:rPr>
          <w:rStyle w:val="Siln"/>
          <w:b w:val="0"/>
          <w:bCs w:val="0"/>
          <w:sz w:val="24"/>
          <w:szCs w:val="24"/>
        </w:rPr>
      </w:pPr>
    </w:p>
    <w:p w14:paraId="29A9BD90" w14:textId="77777777" w:rsidR="00212E49" w:rsidRDefault="00212E49" w:rsidP="00212E49">
      <w:pPr>
        <w:ind w:start="36pt"/>
        <w:rPr>
          <w:rStyle w:val="Siln"/>
          <w:b w:val="0"/>
          <w:bCs w:val="0"/>
          <w:sz w:val="24"/>
          <w:szCs w:val="24"/>
        </w:rPr>
      </w:pPr>
    </w:p>
    <w:p w14:paraId="6FD9F6C8" w14:textId="77777777" w:rsidR="00664395" w:rsidRDefault="00664395" w:rsidP="00664395">
      <w:pPr>
        <w:rPr>
          <w:rStyle w:val="Siln"/>
          <w:b w:val="0"/>
          <w:bCs w:val="0"/>
          <w:sz w:val="24"/>
          <w:szCs w:val="24"/>
        </w:rPr>
      </w:pPr>
    </w:p>
    <w:p w14:paraId="17DD3CB6" w14:textId="77777777" w:rsidR="00664395" w:rsidRPr="00664395" w:rsidRDefault="00664395" w:rsidP="00664395">
      <w:pPr>
        <w:rPr>
          <w:rStyle w:val="Siln"/>
          <w:sz w:val="24"/>
          <w:szCs w:val="24"/>
        </w:rPr>
      </w:pPr>
      <w:r>
        <w:rPr>
          <w:rStyle w:val="Siln"/>
          <w:b w:val="0"/>
          <w:bCs w:val="0"/>
          <w:sz w:val="24"/>
          <w:szCs w:val="24"/>
        </w:rPr>
        <w:t xml:space="preserve">                                                                   </w:t>
      </w:r>
      <w:r w:rsidRPr="00664395">
        <w:rPr>
          <w:rStyle w:val="Siln"/>
          <w:sz w:val="24"/>
          <w:szCs w:val="24"/>
        </w:rPr>
        <w:t>Čl. 12</w:t>
      </w:r>
    </w:p>
    <w:p w14:paraId="1D6ED4E1" w14:textId="77777777" w:rsidR="00A72524" w:rsidRPr="00664395" w:rsidRDefault="00664395" w:rsidP="00664395">
      <w:pPr>
        <w:rPr>
          <w:sz w:val="24"/>
          <w:szCs w:val="24"/>
        </w:rPr>
      </w:pPr>
      <w:r w:rsidRPr="00664395">
        <w:rPr>
          <w:rStyle w:val="Siln"/>
          <w:sz w:val="24"/>
          <w:szCs w:val="24"/>
        </w:rPr>
        <w:t xml:space="preserve">                                                     Zrušovací ustanovení</w:t>
      </w:r>
      <w:r w:rsidR="00A72524" w:rsidRPr="00664395">
        <w:rPr>
          <w:sz w:val="24"/>
          <w:szCs w:val="24"/>
        </w:rPr>
        <w:t xml:space="preserve"> </w:t>
      </w:r>
    </w:p>
    <w:p w14:paraId="3FE98F82" w14:textId="77777777" w:rsidR="005740B8" w:rsidRDefault="005740B8" w:rsidP="00A72524">
      <w:pPr>
        <w:rPr>
          <w:bCs/>
          <w:sz w:val="24"/>
          <w:szCs w:val="24"/>
        </w:rPr>
      </w:pPr>
    </w:p>
    <w:p w14:paraId="7E334AE9" w14:textId="77777777" w:rsidR="00055096" w:rsidRDefault="00664395" w:rsidP="00A7252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Zrušuje se obecně závazná vyhláška č. </w:t>
      </w:r>
      <w:r w:rsidR="00226F46">
        <w:rPr>
          <w:bCs/>
          <w:sz w:val="24"/>
          <w:szCs w:val="24"/>
        </w:rPr>
        <w:t>5/2020</w:t>
      </w:r>
      <w:r w:rsidR="00055096">
        <w:rPr>
          <w:bCs/>
          <w:sz w:val="24"/>
          <w:szCs w:val="24"/>
        </w:rPr>
        <w:t>, o poplatku za komunální odpad,</w:t>
      </w:r>
    </w:p>
    <w:p w14:paraId="10CDC0F0" w14:textId="77777777" w:rsidR="00664395" w:rsidRDefault="00055096" w:rsidP="00A7252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226F46">
        <w:rPr>
          <w:bCs/>
          <w:sz w:val="24"/>
          <w:szCs w:val="24"/>
        </w:rPr>
        <w:t xml:space="preserve"> ze dne</w:t>
      </w:r>
      <w:r w:rsidR="00A82E11">
        <w:rPr>
          <w:bCs/>
          <w:sz w:val="24"/>
          <w:szCs w:val="24"/>
        </w:rPr>
        <w:t xml:space="preserve"> </w:t>
      </w:r>
      <w:r w:rsidR="009F134D">
        <w:rPr>
          <w:bCs/>
          <w:sz w:val="24"/>
          <w:szCs w:val="24"/>
        </w:rPr>
        <w:t>6.12.2021</w:t>
      </w:r>
    </w:p>
    <w:p w14:paraId="406F6711" w14:textId="77777777" w:rsidR="00226F46" w:rsidRDefault="00226F46" w:rsidP="00A72524">
      <w:pPr>
        <w:rPr>
          <w:bCs/>
          <w:sz w:val="24"/>
          <w:szCs w:val="24"/>
        </w:rPr>
      </w:pPr>
    </w:p>
    <w:p w14:paraId="0CD1D3A4" w14:textId="77777777" w:rsidR="00226F46" w:rsidRPr="00226F46" w:rsidRDefault="00226F46" w:rsidP="00A72524">
      <w:pPr>
        <w:rPr>
          <w:b/>
          <w:sz w:val="24"/>
          <w:szCs w:val="24"/>
        </w:rPr>
      </w:pPr>
      <w:r w:rsidRPr="00226F46">
        <w:rPr>
          <w:b/>
          <w:sz w:val="24"/>
          <w:szCs w:val="24"/>
        </w:rPr>
        <w:t xml:space="preserve">                                                                  Čl. 13</w:t>
      </w:r>
    </w:p>
    <w:p w14:paraId="68B0F399" w14:textId="77777777" w:rsidR="00226F46" w:rsidRDefault="00226F46" w:rsidP="00A72524">
      <w:pPr>
        <w:rPr>
          <w:b/>
          <w:sz w:val="24"/>
          <w:szCs w:val="24"/>
        </w:rPr>
      </w:pPr>
      <w:r w:rsidRPr="00226F46">
        <w:rPr>
          <w:b/>
          <w:sz w:val="24"/>
          <w:szCs w:val="24"/>
        </w:rPr>
        <w:t xml:space="preserve">                                                                Účinnost</w:t>
      </w:r>
    </w:p>
    <w:p w14:paraId="677E1730" w14:textId="77777777" w:rsidR="00226F46" w:rsidRDefault="00226F46" w:rsidP="00A72524">
      <w:pPr>
        <w:rPr>
          <w:b/>
          <w:sz w:val="24"/>
          <w:szCs w:val="24"/>
        </w:rPr>
      </w:pPr>
    </w:p>
    <w:p w14:paraId="6B4C67C6" w14:textId="77777777" w:rsidR="00226F46" w:rsidRPr="00226F46" w:rsidRDefault="00226F46" w:rsidP="00A7252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bCs/>
          <w:sz w:val="24"/>
          <w:szCs w:val="24"/>
        </w:rPr>
        <w:t xml:space="preserve">Tato vyhláška nabývá účinnosti dnem </w:t>
      </w:r>
      <w:r w:rsidR="009F134D">
        <w:rPr>
          <w:bCs/>
          <w:sz w:val="24"/>
          <w:szCs w:val="24"/>
        </w:rPr>
        <w:t>1.1.2023</w:t>
      </w:r>
    </w:p>
    <w:p w14:paraId="6D3600E0" w14:textId="77777777" w:rsidR="005740B8" w:rsidRDefault="005740B8" w:rsidP="00A72524">
      <w:pPr>
        <w:rPr>
          <w:bCs/>
          <w:sz w:val="24"/>
          <w:szCs w:val="24"/>
        </w:rPr>
      </w:pPr>
    </w:p>
    <w:p w14:paraId="4BCC8B95" w14:textId="77777777" w:rsidR="005740B8" w:rsidRDefault="005740B8" w:rsidP="00A72524">
      <w:pPr>
        <w:rPr>
          <w:bCs/>
          <w:sz w:val="24"/>
          <w:szCs w:val="24"/>
        </w:rPr>
      </w:pPr>
    </w:p>
    <w:p w14:paraId="0113B6DD" w14:textId="77777777" w:rsidR="00850BE2" w:rsidRDefault="00850BE2" w:rsidP="00A72524">
      <w:pPr>
        <w:rPr>
          <w:bCs/>
          <w:sz w:val="24"/>
          <w:szCs w:val="24"/>
        </w:rPr>
      </w:pPr>
    </w:p>
    <w:p w14:paraId="6C5AE6B1" w14:textId="77777777" w:rsidR="00850BE2" w:rsidRDefault="00850BE2" w:rsidP="00A72524">
      <w:pPr>
        <w:rPr>
          <w:bCs/>
          <w:sz w:val="24"/>
          <w:szCs w:val="24"/>
        </w:rPr>
      </w:pPr>
    </w:p>
    <w:p w14:paraId="76510D29" w14:textId="77777777" w:rsidR="005740B8" w:rsidRDefault="005740B8" w:rsidP="00A72524">
      <w:pPr>
        <w:rPr>
          <w:bCs/>
          <w:sz w:val="24"/>
          <w:szCs w:val="24"/>
        </w:rPr>
      </w:pPr>
    </w:p>
    <w:p w14:paraId="1E72C2D3" w14:textId="77777777" w:rsidR="00A72524" w:rsidRPr="00CE60E4" w:rsidRDefault="00A72524" w:rsidP="00A72524">
      <w:pPr>
        <w:rPr>
          <w:bCs/>
          <w:sz w:val="24"/>
          <w:szCs w:val="24"/>
        </w:rPr>
      </w:pPr>
      <w:r w:rsidRPr="00CE60E4">
        <w:rPr>
          <w:bCs/>
          <w:sz w:val="24"/>
          <w:szCs w:val="24"/>
        </w:rPr>
        <w:t xml:space="preserve">  </w:t>
      </w:r>
      <w:r w:rsidR="00DF7AFA">
        <w:rPr>
          <w:bCs/>
          <w:sz w:val="24"/>
          <w:szCs w:val="24"/>
        </w:rPr>
        <w:tab/>
      </w:r>
      <w:r w:rsidRPr="00CE60E4">
        <w:rPr>
          <w:bCs/>
          <w:sz w:val="24"/>
          <w:szCs w:val="24"/>
        </w:rPr>
        <w:t xml:space="preserve">……………….......                                                            ..........………………....     </w:t>
      </w:r>
    </w:p>
    <w:p w14:paraId="33A8E5E8" w14:textId="77777777" w:rsidR="00A72524" w:rsidRPr="00CE60E4" w:rsidRDefault="00A72524" w:rsidP="00A72524">
      <w:pPr>
        <w:rPr>
          <w:bCs/>
          <w:sz w:val="24"/>
          <w:szCs w:val="24"/>
        </w:rPr>
      </w:pPr>
      <w:r w:rsidRPr="00CE60E4">
        <w:rPr>
          <w:bCs/>
          <w:sz w:val="24"/>
          <w:szCs w:val="24"/>
        </w:rPr>
        <w:t xml:space="preserve">     </w:t>
      </w:r>
      <w:r w:rsidR="00DF7AFA">
        <w:rPr>
          <w:bCs/>
          <w:sz w:val="24"/>
          <w:szCs w:val="24"/>
        </w:rPr>
        <w:tab/>
      </w:r>
      <w:r w:rsidR="00850386">
        <w:rPr>
          <w:bCs/>
          <w:sz w:val="24"/>
          <w:szCs w:val="24"/>
        </w:rPr>
        <w:t>Mgr. Tibor Hájek</w:t>
      </w:r>
      <w:r w:rsidRPr="00CE60E4">
        <w:rPr>
          <w:bCs/>
          <w:sz w:val="24"/>
          <w:szCs w:val="24"/>
        </w:rPr>
        <w:tab/>
      </w:r>
      <w:r w:rsidRPr="00CE60E4">
        <w:rPr>
          <w:bCs/>
          <w:sz w:val="24"/>
          <w:szCs w:val="24"/>
        </w:rPr>
        <w:tab/>
      </w:r>
      <w:r w:rsidRPr="00CE60E4">
        <w:rPr>
          <w:bCs/>
          <w:sz w:val="24"/>
          <w:szCs w:val="24"/>
        </w:rPr>
        <w:tab/>
      </w:r>
      <w:r w:rsidRPr="00CE60E4">
        <w:rPr>
          <w:bCs/>
          <w:sz w:val="24"/>
          <w:szCs w:val="24"/>
        </w:rPr>
        <w:tab/>
      </w:r>
      <w:r w:rsidRPr="00CE60E4">
        <w:rPr>
          <w:bCs/>
          <w:sz w:val="24"/>
          <w:szCs w:val="24"/>
        </w:rPr>
        <w:tab/>
      </w:r>
      <w:r w:rsidR="00DF7AFA">
        <w:rPr>
          <w:bCs/>
          <w:sz w:val="24"/>
          <w:szCs w:val="24"/>
        </w:rPr>
        <w:t xml:space="preserve">          </w:t>
      </w:r>
      <w:r w:rsidR="00850386">
        <w:rPr>
          <w:bCs/>
          <w:sz w:val="24"/>
          <w:szCs w:val="24"/>
        </w:rPr>
        <w:t>Luboš Zimmermann</w:t>
      </w:r>
    </w:p>
    <w:p w14:paraId="7188B32B" w14:textId="77777777" w:rsidR="00A72524" w:rsidRPr="00CE60E4" w:rsidRDefault="00A72524" w:rsidP="00A72524">
      <w:pPr>
        <w:rPr>
          <w:bCs/>
          <w:sz w:val="24"/>
          <w:szCs w:val="24"/>
        </w:rPr>
      </w:pPr>
      <w:r w:rsidRPr="00CE60E4">
        <w:rPr>
          <w:bCs/>
          <w:sz w:val="24"/>
          <w:szCs w:val="24"/>
        </w:rPr>
        <w:t xml:space="preserve">    </w:t>
      </w:r>
      <w:r w:rsidR="00DF7AFA">
        <w:rPr>
          <w:bCs/>
          <w:sz w:val="24"/>
          <w:szCs w:val="24"/>
        </w:rPr>
        <w:tab/>
      </w:r>
      <w:r w:rsidRPr="00CE60E4">
        <w:rPr>
          <w:bCs/>
          <w:sz w:val="24"/>
          <w:szCs w:val="24"/>
        </w:rPr>
        <w:t xml:space="preserve"> místostarosta                                                                             </w:t>
      </w:r>
      <w:r w:rsidR="00850386">
        <w:rPr>
          <w:bCs/>
          <w:sz w:val="24"/>
          <w:szCs w:val="24"/>
        </w:rPr>
        <w:t xml:space="preserve">  </w:t>
      </w:r>
      <w:r w:rsidRPr="00CE60E4">
        <w:rPr>
          <w:bCs/>
          <w:sz w:val="24"/>
          <w:szCs w:val="24"/>
        </w:rPr>
        <w:t xml:space="preserve">starosta </w:t>
      </w:r>
    </w:p>
    <w:p w14:paraId="244E7A2D" w14:textId="77777777" w:rsidR="00067059" w:rsidRDefault="00067059" w:rsidP="00A72524">
      <w:pPr>
        <w:rPr>
          <w:sz w:val="24"/>
          <w:szCs w:val="24"/>
          <w:lang/>
        </w:rPr>
      </w:pPr>
    </w:p>
    <w:p w14:paraId="71B1C612" w14:textId="77777777" w:rsidR="005740B8" w:rsidRDefault="005740B8" w:rsidP="00A72524">
      <w:pPr>
        <w:rPr>
          <w:sz w:val="24"/>
          <w:szCs w:val="24"/>
          <w:lang/>
        </w:rPr>
      </w:pPr>
    </w:p>
    <w:p w14:paraId="4C088372" w14:textId="77777777" w:rsidR="005740B8" w:rsidRDefault="005740B8" w:rsidP="00A72524">
      <w:pPr>
        <w:rPr>
          <w:sz w:val="24"/>
          <w:szCs w:val="24"/>
          <w:lang/>
        </w:rPr>
      </w:pPr>
    </w:p>
    <w:p w14:paraId="7DA77D42" w14:textId="77777777" w:rsidR="005740B8" w:rsidRDefault="005740B8" w:rsidP="00A72524">
      <w:pPr>
        <w:rPr>
          <w:sz w:val="24"/>
          <w:szCs w:val="24"/>
          <w:lang/>
        </w:rPr>
      </w:pPr>
    </w:p>
    <w:p w14:paraId="1D7D4CCF" w14:textId="77777777" w:rsidR="005740B8" w:rsidRDefault="005740B8" w:rsidP="00A72524">
      <w:pPr>
        <w:rPr>
          <w:sz w:val="24"/>
          <w:szCs w:val="24"/>
          <w:lang/>
        </w:rPr>
      </w:pPr>
    </w:p>
    <w:p w14:paraId="6AF8502D" w14:textId="77777777" w:rsidR="007B05AE" w:rsidRDefault="007B05AE" w:rsidP="00A72524">
      <w:pPr>
        <w:rPr>
          <w:sz w:val="24"/>
          <w:szCs w:val="24"/>
          <w:lang/>
        </w:rPr>
      </w:pPr>
    </w:p>
    <w:p w14:paraId="5328CA47" w14:textId="77777777" w:rsidR="007B05AE" w:rsidRDefault="007B05AE" w:rsidP="00A72524">
      <w:pPr>
        <w:rPr>
          <w:sz w:val="24"/>
          <w:szCs w:val="24"/>
          <w:lang/>
        </w:rPr>
      </w:pPr>
    </w:p>
    <w:p w14:paraId="5EE4F06A" w14:textId="77777777" w:rsidR="007B05AE" w:rsidRDefault="007B05AE" w:rsidP="00A72524">
      <w:pPr>
        <w:rPr>
          <w:sz w:val="24"/>
          <w:szCs w:val="24"/>
          <w:lang/>
        </w:rPr>
      </w:pPr>
    </w:p>
    <w:p w14:paraId="0FE7FE8F" w14:textId="77777777" w:rsidR="007B05AE" w:rsidRDefault="007B05AE" w:rsidP="00A72524">
      <w:pPr>
        <w:rPr>
          <w:sz w:val="24"/>
          <w:szCs w:val="24"/>
          <w:lang/>
        </w:rPr>
      </w:pPr>
    </w:p>
    <w:p w14:paraId="521D6494" w14:textId="77777777" w:rsidR="007B05AE" w:rsidRDefault="007B05AE" w:rsidP="00A72524">
      <w:pPr>
        <w:rPr>
          <w:sz w:val="24"/>
          <w:szCs w:val="24"/>
          <w:lang/>
        </w:rPr>
      </w:pPr>
    </w:p>
    <w:p w14:paraId="4CA8572F" w14:textId="77777777" w:rsidR="007B05AE" w:rsidRDefault="007B05AE" w:rsidP="00A72524">
      <w:pPr>
        <w:rPr>
          <w:sz w:val="24"/>
          <w:szCs w:val="24"/>
          <w:lang/>
        </w:rPr>
      </w:pPr>
    </w:p>
    <w:p w14:paraId="7125829C" w14:textId="77777777" w:rsidR="007B05AE" w:rsidRDefault="007B05AE" w:rsidP="00A72524">
      <w:pPr>
        <w:rPr>
          <w:sz w:val="24"/>
          <w:szCs w:val="24"/>
          <w:lang/>
        </w:rPr>
      </w:pPr>
    </w:p>
    <w:p w14:paraId="47108106" w14:textId="77777777" w:rsidR="00EA17AC" w:rsidRDefault="00EA17AC" w:rsidP="00A72524">
      <w:pPr>
        <w:rPr>
          <w:sz w:val="24"/>
          <w:szCs w:val="24"/>
          <w:lang/>
        </w:rPr>
      </w:pPr>
    </w:p>
    <w:p w14:paraId="5F32A1D0" w14:textId="77777777" w:rsidR="00EA17AC" w:rsidRDefault="00EA17AC" w:rsidP="00A72524">
      <w:pPr>
        <w:rPr>
          <w:sz w:val="24"/>
          <w:szCs w:val="24"/>
          <w:lang/>
        </w:rPr>
      </w:pPr>
    </w:p>
    <w:p w14:paraId="34769236" w14:textId="77777777" w:rsidR="00EA17AC" w:rsidRDefault="00EA17AC" w:rsidP="00A72524">
      <w:pPr>
        <w:rPr>
          <w:sz w:val="24"/>
          <w:szCs w:val="24"/>
          <w:lang/>
        </w:rPr>
      </w:pPr>
    </w:p>
    <w:p w14:paraId="43D3FFCD" w14:textId="77777777" w:rsidR="00EA17AC" w:rsidRDefault="00EA17AC" w:rsidP="00A72524">
      <w:pPr>
        <w:rPr>
          <w:sz w:val="24"/>
          <w:szCs w:val="24"/>
          <w:lang/>
        </w:rPr>
      </w:pPr>
    </w:p>
    <w:p w14:paraId="370941AD" w14:textId="77777777" w:rsidR="00EA17AC" w:rsidRDefault="00EA17AC" w:rsidP="00A72524">
      <w:pPr>
        <w:rPr>
          <w:sz w:val="24"/>
          <w:szCs w:val="24"/>
          <w:lang/>
        </w:rPr>
      </w:pPr>
    </w:p>
    <w:p w14:paraId="79295A64" w14:textId="77777777" w:rsidR="00EA17AC" w:rsidRDefault="00EA17AC" w:rsidP="00A72524">
      <w:pPr>
        <w:rPr>
          <w:sz w:val="24"/>
          <w:szCs w:val="24"/>
          <w:lang/>
        </w:rPr>
      </w:pPr>
    </w:p>
    <w:p w14:paraId="427DB8A5" w14:textId="77777777" w:rsidR="00EA17AC" w:rsidRDefault="00EA17AC" w:rsidP="00A72524">
      <w:pPr>
        <w:rPr>
          <w:sz w:val="24"/>
          <w:szCs w:val="24"/>
          <w:lang/>
        </w:rPr>
      </w:pPr>
    </w:p>
    <w:p w14:paraId="6C2177C4" w14:textId="77777777" w:rsidR="005740B8" w:rsidRDefault="005740B8" w:rsidP="00A72524">
      <w:pPr>
        <w:rPr>
          <w:sz w:val="24"/>
          <w:szCs w:val="24"/>
          <w:lang/>
        </w:rPr>
      </w:pPr>
    </w:p>
    <w:p w14:paraId="5AFC94A2" w14:textId="77777777" w:rsidR="005535D0" w:rsidRDefault="00DF7AFA">
      <w:pPr>
        <w:rPr>
          <w:sz w:val="24"/>
          <w:szCs w:val="24"/>
          <w:lang/>
        </w:rPr>
      </w:pPr>
      <w:r>
        <w:rPr>
          <w:sz w:val="22"/>
          <w:szCs w:val="22"/>
          <w:lang/>
        </w:rPr>
        <w:t xml:space="preserve">   </w:t>
      </w:r>
    </w:p>
    <w:p w14:paraId="26DF0390" w14:textId="77777777" w:rsidR="00540415" w:rsidRDefault="00A72524" w:rsidP="005535D0">
      <w:pPr>
        <w:ind w:start="18pt"/>
      </w:pPr>
      <w:r w:rsidRPr="00CE60E4">
        <w:rPr>
          <w:sz w:val="24"/>
          <w:szCs w:val="24"/>
          <w:lang/>
        </w:rPr>
        <w:t xml:space="preserve">     </w:t>
      </w:r>
    </w:p>
    <w:sectPr w:rsidR="00540415" w:rsidSect="00486DA7">
      <w:pgSz w:w="595.25pt" w:h="841.85pt"/>
      <w:pgMar w:top="44.95pt" w:right="56.70pt" w:bottom="35.95pt" w:left="56.70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1D3F39D" w14:textId="77777777" w:rsidR="00091591" w:rsidRDefault="00091591">
      <w:r>
        <w:separator/>
      </w:r>
    </w:p>
  </w:endnote>
  <w:endnote w:type="continuationSeparator" w:id="0">
    <w:p w14:paraId="21233454" w14:textId="77777777" w:rsidR="00091591" w:rsidRDefault="0009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characterSet="windows-125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10A15F5F" w14:textId="77777777" w:rsidR="00091591" w:rsidRDefault="00091591">
      <w:r>
        <w:separator/>
      </w:r>
    </w:p>
  </w:footnote>
  <w:footnote w:type="continuationSeparator" w:id="0">
    <w:p w14:paraId="0903C64A" w14:textId="77777777" w:rsidR="00091591" w:rsidRDefault="00091591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7F617BF"/>
    <w:multiLevelType w:val="hybridMultilevel"/>
    <w:tmpl w:val="B8B804EC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9570ECB"/>
    <w:multiLevelType w:val="hybridMultilevel"/>
    <w:tmpl w:val="4E6CF776"/>
    <w:lvl w:ilvl="0" w:tplc="43D6CC76">
      <w:start w:val="1"/>
      <w:numFmt w:val="decimal"/>
      <w:lvlText w:val="%1."/>
      <w:lvlJc w:val="start"/>
      <w:pPr>
        <w:ind w:start="21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57pt" w:hanging="18pt"/>
      </w:pPr>
    </w:lvl>
    <w:lvl w:ilvl="2" w:tplc="0405001B" w:tentative="1">
      <w:start w:val="1"/>
      <w:numFmt w:val="lowerRoman"/>
      <w:lvlText w:val="%3."/>
      <w:lvlJc w:val="end"/>
      <w:pPr>
        <w:ind w:start="93pt" w:hanging="9pt"/>
      </w:pPr>
    </w:lvl>
    <w:lvl w:ilvl="3" w:tplc="0405000F" w:tentative="1">
      <w:start w:val="1"/>
      <w:numFmt w:val="decimal"/>
      <w:lvlText w:val="%4."/>
      <w:lvlJc w:val="start"/>
      <w:pPr>
        <w:ind w:start="129pt" w:hanging="18pt"/>
      </w:pPr>
    </w:lvl>
    <w:lvl w:ilvl="4" w:tplc="04050019" w:tentative="1">
      <w:start w:val="1"/>
      <w:numFmt w:val="lowerLetter"/>
      <w:lvlText w:val="%5."/>
      <w:lvlJc w:val="start"/>
      <w:pPr>
        <w:ind w:start="165pt" w:hanging="18pt"/>
      </w:pPr>
    </w:lvl>
    <w:lvl w:ilvl="5" w:tplc="0405001B" w:tentative="1">
      <w:start w:val="1"/>
      <w:numFmt w:val="lowerRoman"/>
      <w:lvlText w:val="%6."/>
      <w:lvlJc w:val="end"/>
      <w:pPr>
        <w:ind w:start="201pt" w:hanging="9pt"/>
      </w:pPr>
    </w:lvl>
    <w:lvl w:ilvl="6" w:tplc="0405000F" w:tentative="1">
      <w:start w:val="1"/>
      <w:numFmt w:val="decimal"/>
      <w:lvlText w:val="%7."/>
      <w:lvlJc w:val="start"/>
      <w:pPr>
        <w:ind w:start="237pt" w:hanging="18pt"/>
      </w:pPr>
    </w:lvl>
    <w:lvl w:ilvl="7" w:tplc="04050019" w:tentative="1">
      <w:start w:val="1"/>
      <w:numFmt w:val="lowerLetter"/>
      <w:lvlText w:val="%8."/>
      <w:lvlJc w:val="start"/>
      <w:pPr>
        <w:ind w:start="273pt" w:hanging="18pt"/>
      </w:pPr>
    </w:lvl>
    <w:lvl w:ilvl="8" w:tplc="0405001B" w:tentative="1">
      <w:start w:val="1"/>
      <w:numFmt w:val="lowerRoman"/>
      <w:lvlText w:val="%9."/>
      <w:lvlJc w:val="end"/>
      <w:pPr>
        <w:ind w:start="309pt" w:hanging="9pt"/>
      </w:pPr>
    </w:lvl>
  </w:abstractNum>
  <w:abstractNum w:abstractNumId="2" w15:restartNumberingAfterBreak="0">
    <w:nsid w:val="15866F31"/>
    <w:multiLevelType w:val="hybridMultilevel"/>
    <w:tmpl w:val="656AF99C"/>
    <w:lvl w:ilvl="0" w:tplc="BA0C04B8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3" w15:restartNumberingAfterBreak="0">
    <w:nsid w:val="23830CF0"/>
    <w:multiLevelType w:val="hybridMultilevel"/>
    <w:tmpl w:val="B264370C"/>
    <w:lvl w:ilvl="0" w:tplc="4FAE4DD0">
      <w:start w:val="1"/>
      <w:numFmt w:val="lowerLetter"/>
      <w:lvlText w:val="%1)"/>
      <w:lvlJc w:val="start"/>
      <w:pPr>
        <w:ind w:start="75.25pt" w:hanging="18pt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start"/>
      <w:pPr>
        <w:ind w:start="111.25pt" w:hanging="18pt"/>
      </w:pPr>
    </w:lvl>
    <w:lvl w:ilvl="2" w:tplc="0405001B" w:tentative="1">
      <w:start w:val="1"/>
      <w:numFmt w:val="lowerRoman"/>
      <w:lvlText w:val="%3."/>
      <w:lvlJc w:val="end"/>
      <w:pPr>
        <w:ind w:start="147.25pt" w:hanging="9pt"/>
      </w:pPr>
    </w:lvl>
    <w:lvl w:ilvl="3" w:tplc="0405000F" w:tentative="1">
      <w:start w:val="1"/>
      <w:numFmt w:val="decimal"/>
      <w:lvlText w:val="%4."/>
      <w:lvlJc w:val="start"/>
      <w:pPr>
        <w:ind w:start="183.25pt" w:hanging="18pt"/>
      </w:pPr>
    </w:lvl>
    <w:lvl w:ilvl="4" w:tplc="04050019" w:tentative="1">
      <w:start w:val="1"/>
      <w:numFmt w:val="lowerLetter"/>
      <w:lvlText w:val="%5."/>
      <w:lvlJc w:val="start"/>
      <w:pPr>
        <w:ind w:start="219.25pt" w:hanging="18pt"/>
      </w:pPr>
    </w:lvl>
    <w:lvl w:ilvl="5" w:tplc="0405001B" w:tentative="1">
      <w:start w:val="1"/>
      <w:numFmt w:val="lowerRoman"/>
      <w:lvlText w:val="%6."/>
      <w:lvlJc w:val="end"/>
      <w:pPr>
        <w:ind w:start="255.25pt" w:hanging="9pt"/>
      </w:pPr>
    </w:lvl>
    <w:lvl w:ilvl="6" w:tplc="0405000F" w:tentative="1">
      <w:start w:val="1"/>
      <w:numFmt w:val="decimal"/>
      <w:lvlText w:val="%7."/>
      <w:lvlJc w:val="start"/>
      <w:pPr>
        <w:ind w:start="291.25pt" w:hanging="18pt"/>
      </w:pPr>
    </w:lvl>
    <w:lvl w:ilvl="7" w:tplc="04050019" w:tentative="1">
      <w:start w:val="1"/>
      <w:numFmt w:val="lowerLetter"/>
      <w:lvlText w:val="%8."/>
      <w:lvlJc w:val="start"/>
      <w:pPr>
        <w:ind w:start="327.25pt" w:hanging="18pt"/>
      </w:pPr>
    </w:lvl>
    <w:lvl w:ilvl="8" w:tplc="0405001B" w:tentative="1">
      <w:start w:val="1"/>
      <w:numFmt w:val="lowerRoman"/>
      <w:lvlText w:val="%9."/>
      <w:lvlJc w:val="end"/>
      <w:pPr>
        <w:ind w:start="363.25pt" w:hanging="9pt"/>
      </w:pPr>
    </w:lvl>
  </w:abstractNum>
  <w:abstractNum w:abstractNumId="4" w15:restartNumberingAfterBreak="0">
    <w:nsid w:val="2393088A"/>
    <w:multiLevelType w:val="hybridMultilevel"/>
    <w:tmpl w:val="A96ACFE0"/>
    <w:lvl w:ilvl="0" w:tplc="7E40BCFE">
      <w:start w:val="1"/>
      <w:numFmt w:val="decimal"/>
      <w:lvlText w:val="%1."/>
      <w:lvlJc w:val="start"/>
      <w:pPr>
        <w:ind w:start="39.25pt" w:hanging="18pt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start"/>
      <w:pPr>
        <w:ind w:start="75.25pt" w:hanging="18pt"/>
      </w:pPr>
    </w:lvl>
    <w:lvl w:ilvl="2" w:tplc="0405001B" w:tentative="1">
      <w:start w:val="1"/>
      <w:numFmt w:val="lowerRoman"/>
      <w:lvlText w:val="%3."/>
      <w:lvlJc w:val="end"/>
      <w:pPr>
        <w:ind w:start="111.25pt" w:hanging="9pt"/>
      </w:pPr>
    </w:lvl>
    <w:lvl w:ilvl="3" w:tplc="0405000F" w:tentative="1">
      <w:start w:val="1"/>
      <w:numFmt w:val="decimal"/>
      <w:lvlText w:val="%4."/>
      <w:lvlJc w:val="start"/>
      <w:pPr>
        <w:ind w:start="147.25pt" w:hanging="18pt"/>
      </w:pPr>
    </w:lvl>
    <w:lvl w:ilvl="4" w:tplc="04050019" w:tentative="1">
      <w:start w:val="1"/>
      <w:numFmt w:val="lowerLetter"/>
      <w:lvlText w:val="%5."/>
      <w:lvlJc w:val="start"/>
      <w:pPr>
        <w:ind w:start="183.25pt" w:hanging="18pt"/>
      </w:pPr>
    </w:lvl>
    <w:lvl w:ilvl="5" w:tplc="0405001B" w:tentative="1">
      <w:start w:val="1"/>
      <w:numFmt w:val="lowerRoman"/>
      <w:lvlText w:val="%6."/>
      <w:lvlJc w:val="end"/>
      <w:pPr>
        <w:ind w:start="219.25pt" w:hanging="9pt"/>
      </w:pPr>
    </w:lvl>
    <w:lvl w:ilvl="6" w:tplc="0405000F" w:tentative="1">
      <w:start w:val="1"/>
      <w:numFmt w:val="decimal"/>
      <w:lvlText w:val="%7."/>
      <w:lvlJc w:val="start"/>
      <w:pPr>
        <w:ind w:start="255.25pt" w:hanging="18pt"/>
      </w:pPr>
    </w:lvl>
    <w:lvl w:ilvl="7" w:tplc="04050019" w:tentative="1">
      <w:start w:val="1"/>
      <w:numFmt w:val="lowerLetter"/>
      <w:lvlText w:val="%8."/>
      <w:lvlJc w:val="start"/>
      <w:pPr>
        <w:ind w:start="291.25pt" w:hanging="18pt"/>
      </w:pPr>
    </w:lvl>
    <w:lvl w:ilvl="8" w:tplc="0405001B" w:tentative="1">
      <w:start w:val="1"/>
      <w:numFmt w:val="lowerRoman"/>
      <w:lvlText w:val="%9."/>
      <w:lvlJc w:val="end"/>
      <w:pPr>
        <w:ind w:start="327.25pt" w:hanging="9pt"/>
      </w:pPr>
    </w:lvl>
  </w:abstractNum>
  <w:abstractNum w:abstractNumId="5" w15:restartNumberingAfterBreak="0">
    <w:nsid w:val="2B5A51F6"/>
    <w:multiLevelType w:val="hybridMultilevel"/>
    <w:tmpl w:val="629C9A90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6" w15:restartNumberingAfterBreak="0">
    <w:nsid w:val="302776DC"/>
    <w:multiLevelType w:val="hybridMultilevel"/>
    <w:tmpl w:val="3BA829D4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7" w15:restartNumberingAfterBreak="0">
    <w:nsid w:val="32436B77"/>
    <w:multiLevelType w:val="hybridMultilevel"/>
    <w:tmpl w:val="185E34A8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8" w15:restartNumberingAfterBreak="0">
    <w:nsid w:val="38D745FA"/>
    <w:multiLevelType w:val="hybridMultilevel"/>
    <w:tmpl w:val="C28E38C0"/>
    <w:lvl w:ilvl="0" w:tplc="261208E6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9" w15:restartNumberingAfterBreak="0">
    <w:nsid w:val="3DE53495"/>
    <w:multiLevelType w:val="hybridMultilevel"/>
    <w:tmpl w:val="CBE232B6"/>
    <w:lvl w:ilvl="0" w:tplc="8884B210">
      <w:start w:val="1"/>
      <w:numFmt w:val="decimal"/>
      <w:lvlText w:val="(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10" w15:restartNumberingAfterBreak="0">
    <w:nsid w:val="3FC226AD"/>
    <w:multiLevelType w:val="hybridMultilevel"/>
    <w:tmpl w:val="3ADA351A"/>
    <w:lvl w:ilvl="0" w:tplc="C75E017C">
      <w:start w:val="1"/>
      <w:numFmt w:val="decimal"/>
      <w:lvlText w:val="%1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40BF19C2"/>
    <w:multiLevelType w:val="hybridMultilevel"/>
    <w:tmpl w:val="414EB3BA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41040919"/>
    <w:multiLevelType w:val="hybridMultilevel"/>
    <w:tmpl w:val="4A7E5918"/>
    <w:lvl w:ilvl="0" w:tplc="4CE6A37C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3" w15:restartNumberingAfterBreak="0">
    <w:nsid w:val="4B117E79"/>
    <w:multiLevelType w:val="hybridMultilevel"/>
    <w:tmpl w:val="815AF8E0"/>
    <w:lvl w:ilvl="0" w:tplc="BF48B2EC">
      <w:start w:val="1"/>
      <w:numFmt w:val="decimal"/>
      <w:lvlText w:val="%1."/>
      <w:lvlJc w:val="start"/>
      <w:pPr>
        <w:ind w:start="39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5pt" w:hanging="18pt"/>
      </w:pPr>
    </w:lvl>
    <w:lvl w:ilvl="2" w:tplc="0405001B" w:tentative="1">
      <w:start w:val="1"/>
      <w:numFmt w:val="lowerRoman"/>
      <w:lvlText w:val="%3."/>
      <w:lvlJc w:val="end"/>
      <w:pPr>
        <w:ind w:start="111pt" w:hanging="9pt"/>
      </w:pPr>
    </w:lvl>
    <w:lvl w:ilvl="3" w:tplc="0405000F" w:tentative="1">
      <w:start w:val="1"/>
      <w:numFmt w:val="decimal"/>
      <w:lvlText w:val="%4."/>
      <w:lvlJc w:val="start"/>
      <w:pPr>
        <w:ind w:start="147pt" w:hanging="18pt"/>
      </w:pPr>
    </w:lvl>
    <w:lvl w:ilvl="4" w:tplc="04050019" w:tentative="1">
      <w:start w:val="1"/>
      <w:numFmt w:val="lowerLetter"/>
      <w:lvlText w:val="%5."/>
      <w:lvlJc w:val="start"/>
      <w:pPr>
        <w:ind w:start="183pt" w:hanging="18pt"/>
      </w:pPr>
    </w:lvl>
    <w:lvl w:ilvl="5" w:tplc="0405001B" w:tentative="1">
      <w:start w:val="1"/>
      <w:numFmt w:val="lowerRoman"/>
      <w:lvlText w:val="%6."/>
      <w:lvlJc w:val="end"/>
      <w:pPr>
        <w:ind w:start="219pt" w:hanging="9pt"/>
      </w:pPr>
    </w:lvl>
    <w:lvl w:ilvl="6" w:tplc="0405000F" w:tentative="1">
      <w:start w:val="1"/>
      <w:numFmt w:val="decimal"/>
      <w:lvlText w:val="%7."/>
      <w:lvlJc w:val="start"/>
      <w:pPr>
        <w:ind w:start="255pt" w:hanging="18pt"/>
      </w:pPr>
    </w:lvl>
    <w:lvl w:ilvl="7" w:tplc="04050019" w:tentative="1">
      <w:start w:val="1"/>
      <w:numFmt w:val="lowerLetter"/>
      <w:lvlText w:val="%8."/>
      <w:lvlJc w:val="start"/>
      <w:pPr>
        <w:ind w:start="291pt" w:hanging="18pt"/>
      </w:pPr>
    </w:lvl>
    <w:lvl w:ilvl="8" w:tplc="0405001B" w:tentative="1">
      <w:start w:val="1"/>
      <w:numFmt w:val="lowerRoman"/>
      <w:lvlText w:val="%9."/>
      <w:lvlJc w:val="end"/>
      <w:pPr>
        <w:ind w:start="327pt" w:hanging="9pt"/>
      </w:pPr>
    </w:lvl>
  </w:abstractNum>
  <w:abstractNum w:abstractNumId="14" w15:restartNumberingAfterBreak="0">
    <w:nsid w:val="534D7941"/>
    <w:multiLevelType w:val="hybridMultilevel"/>
    <w:tmpl w:val="1D3E3AC4"/>
    <w:lvl w:ilvl="0" w:tplc="8884B210">
      <w:start w:val="1"/>
      <w:numFmt w:val="decimal"/>
      <w:lvlText w:val="(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5" w15:restartNumberingAfterBreak="0">
    <w:nsid w:val="554E6170"/>
    <w:multiLevelType w:val="hybridMultilevel"/>
    <w:tmpl w:val="49386616"/>
    <w:lvl w:ilvl="0" w:tplc="0405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6" w15:restartNumberingAfterBreak="0">
    <w:nsid w:val="57A52227"/>
    <w:multiLevelType w:val="hybridMultilevel"/>
    <w:tmpl w:val="801C425C"/>
    <w:lvl w:ilvl="0" w:tplc="238AB986">
      <w:start w:val="1"/>
      <w:numFmt w:val="lowerLetter"/>
      <w:lvlText w:val="%1)"/>
      <w:lvlJc w:val="start"/>
      <w:pPr>
        <w:tabs>
          <w:tab w:val="num" w:pos="36pt"/>
        </w:tabs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7" w15:restartNumberingAfterBreak="0">
    <w:nsid w:val="5A814ABB"/>
    <w:multiLevelType w:val="hybridMultilevel"/>
    <w:tmpl w:val="7DD48F50"/>
    <w:lvl w:ilvl="0" w:tplc="BF721186">
      <w:start w:val="1"/>
      <w:numFmt w:val="decimal"/>
      <w:lvlText w:val="(%1)"/>
      <w:lvlJc w:val="start"/>
      <w:pPr>
        <w:tabs>
          <w:tab w:val="num" w:pos="39pt"/>
        </w:tabs>
        <w:ind w:start="39pt" w:hanging="21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72pt"/>
        </w:tabs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</w:lvl>
  </w:abstractNum>
  <w:abstractNum w:abstractNumId="18" w15:restartNumberingAfterBreak="0">
    <w:nsid w:val="67557383"/>
    <w:multiLevelType w:val="hybridMultilevel"/>
    <w:tmpl w:val="86E229FE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6A947701"/>
    <w:multiLevelType w:val="hybridMultilevel"/>
    <w:tmpl w:val="D37E3404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72224102"/>
    <w:multiLevelType w:val="hybridMultilevel"/>
    <w:tmpl w:val="BEBCDB3A"/>
    <w:lvl w:ilvl="0" w:tplc="CC0ECB34">
      <w:start w:val="1"/>
      <w:numFmt w:val="decimal"/>
      <w:lvlText w:val="%1."/>
      <w:lvlJc w:val="start"/>
      <w:pPr>
        <w:ind w:start="36pt" w:hanging="18pt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731B1E8E"/>
    <w:multiLevelType w:val="hybridMultilevel"/>
    <w:tmpl w:val="9A2CF12C"/>
    <w:lvl w:ilvl="0" w:tplc="8884B210">
      <w:start w:val="1"/>
      <w:numFmt w:val="decimal"/>
      <w:lvlText w:val="(%1)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54pt"/>
        </w:tabs>
        <w:ind w:start="54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90pt"/>
        </w:tabs>
        <w:ind w:start="90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26pt"/>
        </w:tabs>
        <w:ind w:start="126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162pt"/>
        </w:tabs>
        <w:ind w:start="162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198pt"/>
        </w:tabs>
        <w:ind w:start="198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234pt"/>
        </w:tabs>
        <w:ind w:start="234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270pt"/>
        </w:tabs>
        <w:ind w:start="270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06pt"/>
        </w:tabs>
        <w:ind w:start="306pt" w:hanging="9pt"/>
      </w:pPr>
    </w:lvl>
  </w:abstractNum>
  <w:abstractNum w:abstractNumId="22" w15:restartNumberingAfterBreak="0">
    <w:nsid w:val="7E903D54"/>
    <w:multiLevelType w:val="hybridMultilevel"/>
    <w:tmpl w:val="5900D76A"/>
    <w:lvl w:ilvl="0" w:tplc="E1749A78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</w:lvl>
  </w:abstractNum>
  <w:num w:numId="1" w16cid:durableId="618339452">
    <w:abstractNumId w:val="21"/>
  </w:num>
  <w:num w:numId="2" w16cid:durableId="14313488">
    <w:abstractNumId w:val="16"/>
  </w:num>
  <w:num w:numId="3" w16cid:durableId="1834683644">
    <w:abstractNumId w:val="17"/>
  </w:num>
  <w:num w:numId="4" w16cid:durableId="1295522027">
    <w:abstractNumId w:val="14"/>
  </w:num>
  <w:num w:numId="5" w16cid:durableId="708916304">
    <w:abstractNumId w:val="9"/>
  </w:num>
  <w:num w:numId="6" w16cid:durableId="303584590">
    <w:abstractNumId w:val="7"/>
  </w:num>
  <w:num w:numId="7" w16cid:durableId="1631597044">
    <w:abstractNumId w:val="10"/>
  </w:num>
  <w:num w:numId="8" w16cid:durableId="179512322">
    <w:abstractNumId w:val="19"/>
  </w:num>
  <w:num w:numId="9" w16cid:durableId="172234325">
    <w:abstractNumId w:val="12"/>
  </w:num>
  <w:num w:numId="10" w16cid:durableId="1647931761">
    <w:abstractNumId w:val="22"/>
  </w:num>
  <w:num w:numId="11" w16cid:durableId="1462384594">
    <w:abstractNumId w:val="18"/>
  </w:num>
  <w:num w:numId="12" w16cid:durableId="618606715">
    <w:abstractNumId w:val="4"/>
  </w:num>
  <w:num w:numId="13" w16cid:durableId="498692271">
    <w:abstractNumId w:val="20"/>
  </w:num>
  <w:num w:numId="14" w16cid:durableId="1215967040">
    <w:abstractNumId w:val="3"/>
  </w:num>
  <w:num w:numId="15" w16cid:durableId="1699967512">
    <w:abstractNumId w:val="0"/>
  </w:num>
  <w:num w:numId="16" w16cid:durableId="1531412052">
    <w:abstractNumId w:val="2"/>
  </w:num>
  <w:num w:numId="17" w16cid:durableId="1006706642">
    <w:abstractNumId w:val="6"/>
  </w:num>
  <w:num w:numId="18" w16cid:durableId="2074233898">
    <w:abstractNumId w:val="15"/>
  </w:num>
  <w:num w:numId="19" w16cid:durableId="678584728">
    <w:abstractNumId w:val="8"/>
  </w:num>
  <w:num w:numId="20" w16cid:durableId="1567182269">
    <w:abstractNumId w:val="11"/>
  </w:num>
  <w:num w:numId="21" w16cid:durableId="174423199">
    <w:abstractNumId w:val="5"/>
  </w:num>
  <w:num w:numId="22" w16cid:durableId="940255819">
    <w:abstractNumId w:val="1"/>
  </w:num>
  <w:num w:numId="23" w16cid:durableId="9949958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isplayBackgroundShape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2524"/>
    <w:rsid w:val="000359D4"/>
    <w:rsid w:val="000502CA"/>
    <w:rsid w:val="000511B6"/>
    <w:rsid w:val="00055096"/>
    <w:rsid w:val="00066AF3"/>
    <w:rsid w:val="00067059"/>
    <w:rsid w:val="00091591"/>
    <w:rsid w:val="00096A19"/>
    <w:rsid w:val="000A1929"/>
    <w:rsid w:val="000B5123"/>
    <w:rsid w:val="000E6968"/>
    <w:rsid w:val="00146216"/>
    <w:rsid w:val="00150768"/>
    <w:rsid w:val="001606D9"/>
    <w:rsid w:val="00174268"/>
    <w:rsid w:val="00177F08"/>
    <w:rsid w:val="001A69B0"/>
    <w:rsid w:val="001C6053"/>
    <w:rsid w:val="001E5989"/>
    <w:rsid w:val="001F0A25"/>
    <w:rsid w:val="001F350E"/>
    <w:rsid w:val="00211996"/>
    <w:rsid w:val="00212E49"/>
    <w:rsid w:val="00226F46"/>
    <w:rsid w:val="00276613"/>
    <w:rsid w:val="002B2C38"/>
    <w:rsid w:val="002B58AA"/>
    <w:rsid w:val="002C1653"/>
    <w:rsid w:val="002C4395"/>
    <w:rsid w:val="003066AC"/>
    <w:rsid w:val="00331201"/>
    <w:rsid w:val="00345F2C"/>
    <w:rsid w:val="00370C70"/>
    <w:rsid w:val="003E2DAC"/>
    <w:rsid w:val="003E4ED5"/>
    <w:rsid w:val="003E5757"/>
    <w:rsid w:val="00401402"/>
    <w:rsid w:val="004169BF"/>
    <w:rsid w:val="004848B1"/>
    <w:rsid w:val="00486DA7"/>
    <w:rsid w:val="004B1637"/>
    <w:rsid w:val="00507CAE"/>
    <w:rsid w:val="0052342F"/>
    <w:rsid w:val="00540415"/>
    <w:rsid w:val="005535D0"/>
    <w:rsid w:val="005740B8"/>
    <w:rsid w:val="005757ED"/>
    <w:rsid w:val="00585697"/>
    <w:rsid w:val="005B7F9F"/>
    <w:rsid w:val="005C7A38"/>
    <w:rsid w:val="005F7473"/>
    <w:rsid w:val="00614243"/>
    <w:rsid w:val="00630469"/>
    <w:rsid w:val="00664395"/>
    <w:rsid w:val="0067316F"/>
    <w:rsid w:val="00681478"/>
    <w:rsid w:val="006C1CF1"/>
    <w:rsid w:val="00702013"/>
    <w:rsid w:val="0075385D"/>
    <w:rsid w:val="00761660"/>
    <w:rsid w:val="007635B2"/>
    <w:rsid w:val="00765135"/>
    <w:rsid w:val="00781E8E"/>
    <w:rsid w:val="007836DB"/>
    <w:rsid w:val="007A1B9B"/>
    <w:rsid w:val="007A28D9"/>
    <w:rsid w:val="007B05AE"/>
    <w:rsid w:val="007B5E67"/>
    <w:rsid w:val="007E65B6"/>
    <w:rsid w:val="00812B8F"/>
    <w:rsid w:val="0082422E"/>
    <w:rsid w:val="008367FC"/>
    <w:rsid w:val="00850386"/>
    <w:rsid w:val="00850BE2"/>
    <w:rsid w:val="00892AD4"/>
    <w:rsid w:val="008B6836"/>
    <w:rsid w:val="008C557C"/>
    <w:rsid w:val="008D7C5D"/>
    <w:rsid w:val="00916F2C"/>
    <w:rsid w:val="00934E15"/>
    <w:rsid w:val="00950F46"/>
    <w:rsid w:val="00960336"/>
    <w:rsid w:val="009C7503"/>
    <w:rsid w:val="009D6A7C"/>
    <w:rsid w:val="009F134D"/>
    <w:rsid w:val="00A01605"/>
    <w:rsid w:val="00A177F0"/>
    <w:rsid w:val="00A331D0"/>
    <w:rsid w:val="00A44B0C"/>
    <w:rsid w:val="00A55F4D"/>
    <w:rsid w:val="00A677FB"/>
    <w:rsid w:val="00A72524"/>
    <w:rsid w:val="00A82E11"/>
    <w:rsid w:val="00A97426"/>
    <w:rsid w:val="00AA32E3"/>
    <w:rsid w:val="00AB2FF7"/>
    <w:rsid w:val="00B262A6"/>
    <w:rsid w:val="00B42E00"/>
    <w:rsid w:val="00B56AA2"/>
    <w:rsid w:val="00B618EA"/>
    <w:rsid w:val="00B811A6"/>
    <w:rsid w:val="00BA25BC"/>
    <w:rsid w:val="00BD6ADF"/>
    <w:rsid w:val="00C21467"/>
    <w:rsid w:val="00C215DF"/>
    <w:rsid w:val="00C44F7D"/>
    <w:rsid w:val="00C6279D"/>
    <w:rsid w:val="00C83946"/>
    <w:rsid w:val="00CF46D8"/>
    <w:rsid w:val="00D11A73"/>
    <w:rsid w:val="00D46C96"/>
    <w:rsid w:val="00D634E3"/>
    <w:rsid w:val="00D65DD1"/>
    <w:rsid w:val="00D905E8"/>
    <w:rsid w:val="00DA1414"/>
    <w:rsid w:val="00DF7AFA"/>
    <w:rsid w:val="00E07FF4"/>
    <w:rsid w:val="00E11B00"/>
    <w:rsid w:val="00E32CFB"/>
    <w:rsid w:val="00EA17AC"/>
    <w:rsid w:val="00F209EA"/>
    <w:rsid w:val="00F260C5"/>
    <w:rsid w:val="00F42255"/>
    <w:rsid w:val="00F56FA9"/>
    <w:rsid w:val="00F64611"/>
    <w:rsid w:val="00FC3DC1"/>
    <w:rsid w:val="00FC60D6"/>
    <w:rsid w:val="00F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D19A672"/>
  <w15:chartTrackingRefBased/>
  <w15:docId w15:val="{4B021FE9-0BFD-482F-9D2F-A1E814C61DC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524"/>
    <w:pPr>
      <w:suppressAutoHyphens/>
    </w:pPr>
    <w:rPr>
      <w:lang/>
    </w:rPr>
  </w:style>
  <w:style w:type="paragraph" w:styleId="Nadpis1">
    <w:name w:val="heading 1"/>
    <w:basedOn w:val="Normln"/>
    <w:next w:val="Normln"/>
    <w:qFormat/>
    <w:rsid w:val="00A72524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A72524"/>
    <w:pPr>
      <w:keepNext/>
      <w:jc w:val="center"/>
      <w:outlineLvl w:val="1"/>
    </w:pPr>
    <w:rPr>
      <w:rFonts w:ascii="Arial" w:hAnsi="Arial" w:cs="Arial"/>
      <w:sz w:val="22"/>
      <w:szCs w:val="24"/>
    </w:rPr>
  </w:style>
  <w:style w:type="paragraph" w:styleId="Nadpis3">
    <w:name w:val="heading 3"/>
    <w:basedOn w:val="Normln"/>
    <w:next w:val="Normln"/>
    <w:qFormat/>
    <w:rsid w:val="00A72524"/>
    <w:pPr>
      <w:keepNext/>
      <w:jc w:val="center"/>
      <w:outlineLvl w:val="2"/>
    </w:pPr>
    <w:rPr>
      <w:rFonts w:ascii="Arial" w:hAnsi="Arial" w:cs="Arial"/>
      <w:sz w:val="22"/>
      <w:szCs w:val="24"/>
    </w:rPr>
  </w:style>
  <w:style w:type="paragraph" w:styleId="Nadpis4">
    <w:name w:val="heading 4"/>
    <w:basedOn w:val="Normln"/>
    <w:next w:val="Normln"/>
    <w:qFormat/>
    <w:rsid w:val="00A72524"/>
    <w:pPr>
      <w:keepNext/>
      <w:jc w:val="both"/>
      <w:outlineLvl w:val="3"/>
    </w:pPr>
    <w:rPr>
      <w:rFonts w:ascii="Arial" w:hAnsi="Arial" w:cs="Arial"/>
      <w:sz w:val="22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  <w:style w:type="character" w:styleId="Siln">
    <w:name w:val="Strong"/>
    <w:qFormat/>
    <w:rsid w:val="00A72524"/>
    <w:rPr>
      <w:b/>
      <w:bCs/>
    </w:rPr>
  </w:style>
  <w:style w:type="paragraph" w:styleId="Textpoznpodarou">
    <w:name w:val="footnote text"/>
    <w:basedOn w:val="Normln"/>
    <w:semiHidden/>
    <w:rsid w:val="00A72524"/>
  </w:style>
  <w:style w:type="character" w:styleId="Znakapoznpodarou">
    <w:name w:val="footnote reference"/>
    <w:semiHidden/>
    <w:rsid w:val="00A72524"/>
    <w:rPr>
      <w:vertAlign w:val="superscript"/>
    </w:rPr>
  </w:style>
  <w:style w:type="paragraph" w:styleId="Zkladntext3">
    <w:name w:val="Body Text 3"/>
    <w:basedOn w:val="Normln"/>
    <w:rsid w:val="00A72524"/>
    <w:rPr>
      <w:rFonts w:ascii="Arial" w:hAnsi="Arial" w:cs="Arial"/>
      <w:sz w:val="22"/>
    </w:rPr>
  </w:style>
  <w:style w:type="paragraph" w:styleId="Prosttext">
    <w:name w:val="Plain Text"/>
    <w:basedOn w:val="Normln"/>
    <w:rsid w:val="00A72524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paragraph" w:customStyle="1" w:styleId="styl17">
    <w:name w:val="styl17"/>
    <w:basedOn w:val="Normln"/>
    <w:rsid w:val="00A72524"/>
    <w:pPr>
      <w:suppressAutoHyphens w:val="0"/>
      <w:spacing w:before="5pt" w:beforeAutospacing="1" w:after="5pt" w:afterAutospacing="1"/>
    </w:pPr>
    <w:rPr>
      <w:color w:val="000000"/>
      <w:sz w:val="18"/>
      <w:szCs w:val="18"/>
      <w:lang w:eastAsia="cs-CZ"/>
    </w:rPr>
  </w:style>
  <w:style w:type="table" w:styleId="Mkatabulky7">
    <w:name w:val="Table Grid 7"/>
    <w:basedOn w:val="Normlntabulka"/>
    <w:rsid w:val="004169BF"/>
    <w:pPr>
      <w:suppressAutoHyphens/>
    </w:pPr>
    <w:rPr>
      <w:b/>
      <w:bCs/>
    </w:rPr>
    <w:tblPr>
      <w:tblBorders>
        <w:top w:val="single" w:sz="12" w:space="0" w:color="000000"/>
        <w:start w:val="single" w:sz="12" w:space="0" w:color="000000"/>
        <w:bottom w:val="single" w:sz="12" w:space="0" w:color="000000"/>
        <w:end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qFormat/>
    <w:rsid w:val="006C1CF1"/>
    <w:pPr>
      <w:ind w:start="35.40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oleObject" Target="embeddings/oleObject1.bin"/><Relationship Id="rId3" Type="http://purl.oclc.org/ooxml/officeDocument/relationships/settings" Target="settings.xml"/><Relationship Id="rId7" Type="http://purl.oclc.org/ooxml/officeDocument/relationships/image" Target="media/image1.pn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image" Target="media/image2.png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5</Pages>
  <Words>1313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HORNÍ BRANNÁ</vt:lpstr>
    </vt:vector>
  </TitlesOfParts>
  <Company>MV ČR</Company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HORNÍ BRANNÁ</dc:title>
  <dc:subject/>
  <dc:creator>Standard</dc:creator>
  <cp:keywords/>
  <dc:description/>
  <cp:lastModifiedBy>Obecní úřad Horní Branná</cp:lastModifiedBy>
  <cp:revision>2</cp:revision>
  <cp:lastPrinted>2022-12-05T12:04:00Z</cp:lastPrinted>
  <dcterms:created xsi:type="dcterms:W3CDTF">2022-12-05T12:04:00Z</dcterms:created>
  <dcterms:modified xsi:type="dcterms:W3CDTF">2022-12-05T12:04:00Z</dcterms:modified>
</cp:coreProperties>
</file>