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C7D16" w14:textId="5AD586D5" w:rsidR="007E1DB2" w:rsidRPr="00CA6247" w:rsidRDefault="007E1DB2" w:rsidP="00584110">
      <w:pPr>
        <w:spacing w:line="276" w:lineRule="auto"/>
        <w:jc w:val="center"/>
        <w:rPr>
          <w:bCs/>
          <w:sz w:val="26"/>
          <w:szCs w:val="26"/>
        </w:rPr>
      </w:pPr>
    </w:p>
    <w:p w14:paraId="71C7738E" w14:textId="77777777" w:rsidR="0024722A" w:rsidRDefault="0024722A" w:rsidP="00584110">
      <w:pPr>
        <w:pStyle w:val="Zhlav"/>
        <w:tabs>
          <w:tab w:val="clear" w:pos="4536"/>
          <w:tab w:val="clear" w:pos="9072"/>
        </w:tabs>
        <w:spacing w:line="276" w:lineRule="auto"/>
        <w:rPr>
          <w:bCs/>
        </w:rPr>
      </w:pPr>
    </w:p>
    <w:p w14:paraId="388AF084" w14:textId="1C80D140" w:rsidR="002D7132" w:rsidRPr="0062486B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D47652">
        <w:rPr>
          <w:rFonts w:ascii="Arial" w:hAnsi="Arial" w:cs="Arial"/>
          <w:b/>
        </w:rPr>
        <w:t>Obec</w:t>
      </w:r>
      <w:r w:rsidRPr="00E3733C">
        <w:rPr>
          <w:rFonts w:ascii="Arial" w:hAnsi="Arial" w:cs="Arial"/>
          <w:b/>
          <w:color w:val="00B0F0"/>
        </w:rPr>
        <w:t xml:space="preserve"> </w:t>
      </w:r>
      <w:r w:rsidR="0094491B">
        <w:rPr>
          <w:rFonts w:ascii="Arial" w:hAnsi="Arial" w:cs="Arial"/>
          <w:b/>
        </w:rPr>
        <w:t>Nové Hamry</w:t>
      </w:r>
    </w:p>
    <w:p w14:paraId="560FABF8" w14:textId="2B68DF61" w:rsidR="002D7132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62486B">
        <w:rPr>
          <w:rFonts w:ascii="Arial" w:hAnsi="Arial" w:cs="Arial"/>
          <w:b/>
        </w:rPr>
        <w:t xml:space="preserve">Zastupitelstvo </w:t>
      </w:r>
      <w:r w:rsidRPr="00D47652">
        <w:rPr>
          <w:rFonts w:ascii="Arial" w:hAnsi="Arial" w:cs="Arial"/>
          <w:b/>
        </w:rPr>
        <w:t>obce</w:t>
      </w:r>
      <w:r w:rsidRPr="00E3733C">
        <w:rPr>
          <w:rFonts w:ascii="Arial" w:hAnsi="Arial" w:cs="Arial"/>
          <w:b/>
          <w:color w:val="00B0F0"/>
        </w:rPr>
        <w:t xml:space="preserve"> </w:t>
      </w:r>
      <w:r w:rsidR="0094491B">
        <w:rPr>
          <w:rFonts w:ascii="Arial" w:hAnsi="Arial" w:cs="Arial"/>
          <w:b/>
        </w:rPr>
        <w:t>Nové Hamry</w:t>
      </w:r>
    </w:p>
    <w:p w14:paraId="13D3FA0D" w14:textId="77777777" w:rsidR="0001590C" w:rsidRPr="0062486B" w:rsidRDefault="0001590C" w:rsidP="00584110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7BB23735" w14:textId="31AC39B2" w:rsidR="005545D7" w:rsidRPr="002D7132" w:rsidRDefault="002D7132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62486B">
        <w:rPr>
          <w:rFonts w:ascii="Arial" w:hAnsi="Arial" w:cs="Arial"/>
          <w:b/>
        </w:rPr>
        <w:t xml:space="preserve">Obecně závazná vyhláška </w:t>
      </w:r>
      <w:r w:rsidRPr="00D47652">
        <w:rPr>
          <w:rFonts w:ascii="Arial" w:hAnsi="Arial" w:cs="Arial"/>
          <w:b/>
        </w:rPr>
        <w:t>obce</w:t>
      </w:r>
      <w:r>
        <w:rPr>
          <w:rFonts w:ascii="Arial" w:hAnsi="Arial" w:cs="Arial"/>
          <w:b/>
          <w:color w:val="00B0F0"/>
        </w:rPr>
        <w:t xml:space="preserve"> </w:t>
      </w:r>
      <w:r w:rsidR="0094491B">
        <w:rPr>
          <w:rFonts w:ascii="Arial" w:hAnsi="Arial" w:cs="Arial"/>
          <w:b/>
        </w:rPr>
        <w:t>Nové Hamry</w:t>
      </w:r>
      <w:r w:rsidR="0001590C">
        <w:rPr>
          <w:rFonts w:ascii="Arial" w:hAnsi="Arial" w:cs="Arial"/>
          <w:b/>
        </w:rPr>
        <w:t xml:space="preserve"> č. 2/2026</w:t>
      </w:r>
    </w:p>
    <w:p w14:paraId="7EFCDA78" w14:textId="77777777" w:rsidR="005545D7" w:rsidRDefault="005545D7" w:rsidP="0009705A">
      <w:pPr>
        <w:spacing w:line="276" w:lineRule="auto"/>
        <w:jc w:val="center"/>
        <w:rPr>
          <w:rFonts w:ascii="Arial" w:hAnsi="Arial" w:cs="Arial"/>
          <w:b/>
        </w:rPr>
      </w:pPr>
      <w:r w:rsidRPr="007D7BB7">
        <w:rPr>
          <w:rFonts w:ascii="Arial" w:hAnsi="Arial" w:cs="Arial"/>
          <w:b/>
        </w:rPr>
        <w:t xml:space="preserve">o </w:t>
      </w:r>
      <w:r>
        <w:rPr>
          <w:rFonts w:ascii="Arial" w:hAnsi="Arial" w:cs="Arial"/>
          <w:b/>
        </w:rPr>
        <w:t>nočním klidu</w:t>
      </w:r>
    </w:p>
    <w:p w14:paraId="4556354A" w14:textId="77777777" w:rsidR="005545D7" w:rsidRDefault="005545D7" w:rsidP="00584110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432FECFB" w14:textId="0E3172E5" w:rsidR="002D7132" w:rsidRPr="002D7132" w:rsidRDefault="002D7132" w:rsidP="0058411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7132">
        <w:rPr>
          <w:rFonts w:ascii="Arial" w:hAnsi="Arial" w:cs="Arial"/>
          <w:sz w:val="22"/>
          <w:szCs w:val="22"/>
        </w:rPr>
        <w:t xml:space="preserve">Zastupitelstvo </w:t>
      </w:r>
      <w:r w:rsidRPr="0094491B">
        <w:rPr>
          <w:rFonts w:ascii="Arial" w:hAnsi="Arial" w:cs="Arial"/>
          <w:sz w:val="22"/>
          <w:szCs w:val="22"/>
        </w:rPr>
        <w:t xml:space="preserve">obce </w:t>
      </w:r>
      <w:r w:rsidR="0094491B" w:rsidRPr="0094491B">
        <w:rPr>
          <w:rFonts w:ascii="Arial" w:hAnsi="Arial" w:cs="Arial"/>
          <w:sz w:val="22"/>
          <w:szCs w:val="22"/>
        </w:rPr>
        <w:t xml:space="preserve">Nové Hamry </w:t>
      </w:r>
      <w:r w:rsidRPr="0094491B">
        <w:rPr>
          <w:rFonts w:ascii="Arial" w:hAnsi="Arial" w:cs="Arial"/>
          <w:sz w:val="22"/>
          <w:szCs w:val="22"/>
        </w:rPr>
        <w:t>se na svém</w:t>
      </w:r>
      <w:r w:rsidRPr="002D7132">
        <w:rPr>
          <w:rFonts w:ascii="Arial" w:hAnsi="Arial" w:cs="Arial"/>
          <w:sz w:val="22"/>
          <w:szCs w:val="22"/>
        </w:rPr>
        <w:t xml:space="preserve"> zasedání dne </w:t>
      </w:r>
      <w:r w:rsidR="006F5F74">
        <w:rPr>
          <w:rFonts w:ascii="Arial" w:hAnsi="Arial" w:cs="Arial"/>
          <w:sz w:val="22"/>
          <w:szCs w:val="22"/>
        </w:rPr>
        <w:t>26.08.2026</w:t>
      </w:r>
      <w:r w:rsidR="0094491B">
        <w:rPr>
          <w:rFonts w:ascii="Arial" w:hAnsi="Arial" w:cs="Arial"/>
          <w:sz w:val="22"/>
          <w:szCs w:val="22"/>
        </w:rPr>
        <w:t xml:space="preserve"> </w:t>
      </w:r>
      <w:r w:rsidRPr="002D7132">
        <w:rPr>
          <w:rFonts w:ascii="Arial" w:hAnsi="Arial" w:cs="Arial"/>
          <w:sz w:val="22"/>
          <w:szCs w:val="22"/>
        </w:rPr>
        <w:t xml:space="preserve">usneslo vydat na základě § </w:t>
      </w:r>
      <w:r>
        <w:rPr>
          <w:rFonts w:ascii="Arial" w:hAnsi="Arial" w:cs="Arial"/>
          <w:sz w:val="22"/>
          <w:szCs w:val="22"/>
        </w:rPr>
        <w:t>5</w:t>
      </w:r>
      <w:r w:rsidRPr="002D7132">
        <w:rPr>
          <w:rFonts w:ascii="Arial" w:hAnsi="Arial" w:cs="Arial"/>
          <w:sz w:val="22"/>
          <w:szCs w:val="22"/>
        </w:rPr>
        <w:t xml:space="preserve"> odst. </w:t>
      </w:r>
      <w:r>
        <w:rPr>
          <w:rFonts w:ascii="Arial" w:hAnsi="Arial" w:cs="Arial"/>
          <w:sz w:val="22"/>
          <w:szCs w:val="22"/>
        </w:rPr>
        <w:t>7</w:t>
      </w:r>
      <w:r w:rsidRPr="002D7132">
        <w:rPr>
          <w:rFonts w:ascii="Arial" w:hAnsi="Arial" w:cs="Arial"/>
          <w:sz w:val="22"/>
          <w:szCs w:val="22"/>
        </w:rPr>
        <w:t xml:space="preserve"> zákona č. </w:t>
      </w:r>
      <w:r>
        <w:rPr>
          <w:rFonts w:ascii="Arial" w:hAnsi="Arial" w:cs="Arial"/>
          <w:sz w:val="22"/>
          <w:szCs w:val="22"/>
        </w:rPr>
        <w:t>251</w:t>
      </w:r>
      <w:r w:rsidRPr="002D7132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2016</w:t>
      </w:r>
      <w:r w:rsidRPr="002D7132">
        <w:rPr>
          <w:rFonts w:ascii="Arial" w:hAnsi="Arial" w:cs="Arial"/>
          <w:sz w:val="22"/>
          <w:szCs w:val="22"/>
        </w:rPr>
        <w:t xml:space="preserve"> Sb., o </w:t>
      </w:r>
      <w:r>
        <w:rPr>
          <w:rFonts w:ascii="Arial" w:hAnsi="Arial" w:cs="Arial"/>
          <w:sz w:val="22"/>
          <w:szCs w:val="22"/>
        </w:rPr>
        <w:t>některých přestupcích</w:t>
      </w:r>
      <w:r w:rsidRPr="002D7132">
        <w:rPr>
          <w:rFonts w:ascii="Arial" w:hAnsi="Arial" w:cs="Arial"/>
          <w:sz w:val="22"/>
          <w:szCs w:val="22"/>
        </w:rPr>
        <w:t>, ve znění pozdějších předpisů</w:t>
      </w:r>
      <w:bookmarkStart w:id="0" w:name="_Hlk159326315"/>
      <w:r>
        <w:rPr>
          <w:rFonts w:ascii="Arial" w:hAnsi="Arial" w:cs="Arial"/>
          <w:sz w:val="22"/>
          <w:szCs w:val="22"/>
        </w:rPr>
        <w:t xml:space="preserve"> (dále jen „zákon o některých přestupcích“), </w:t>
      </w:r>
      <w:r w:rsidRPr="002D7132">
        <w:rPr>
          <w:rFonts w:ascii="Arial" w:hAnsi="Arial" w:cs="Arial"/>
          <w:sz w:val="22"/>
          <w:szCs w:val="22"/>
        </w:rPr>
        <w:t xml:space="preserve">a v souladu s § 10 písm. d) </w:t>
      </w:r>
      <w:bookmarkEnd w:id="0"/>
      <w:r w:rsidRPr="002D7132">
        <w:rPr>
          <w:rFonts w:ascii="Arial" w:hAnsi="Arial" w:cs="Arial"/>
          <w:sz w:val="22"/>
          <w:szCs w:val="22"/>
        </w:rPr>
        <w:t>a § 84 odst.</w:t>
      </w:r>
      <w:r w:rsidR="00584110">
        <w:rPr>
          <w:rFonts w:ascii="Arial" w:hAnsi="Arial" w:cs="Arial"/>
          <w:sz w:val="22"/>
          <w:szCs w:val="22"/>
        </w:rPr>
        <w:t> </w:t>
      </w:r>
      <w:r w:rsidRPr="002D7132">
        <w:rPr>
          <w:rFonts w:ascii="Arial" w:hAnsi="Arial" w:cs="Arial"/>
          <w:sz w:val="22"/>
          <w:szCs w:val="22"/>
        </w:rPr>
        <w:t>2 písm. h) zákona č. 128/2000 Sb., o obcích (obecní zřízení), ve znění pozdějších předpisů, tuto obecně závaznou vyhlášku</w:t>
      </w:r>
      <w:r w:rsidR="0009705A">
        <w:rPr>
          <w:rFonts w:ascii="Arial" w:hAnsi="Arial" w:cs="Arial"/>
          <w:sz w:val="22"/>
          <w:szCs w:val="22"/>
        </w:rPr>
        <w:t xml:space="preserve"> (dále jen „vyhláška“)</w:t>
      </w:r>
      <w:r w:rsidRPr="002D7132">
        <w:rPr>
          <w:rFonts w:ascii="Arial" w:hAnsi="Arial" w:cs="Arial"/>
          <w:sz w:val="22"/>
          <w:szCs w:val="22"/>
        </w:rPr>
        <w:t>:</w:t>
      </w:r>
    </w:p>
    <w:p w14:paraId="21065AFC" w14:textId="77777777" w:rsidR="005545D7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DD3EC1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1</w:t>
      </w:r>
    </w:p>
    <w:p w14:paraId="41BD3759" w14:textId="4A33DA38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Předmět</w:t>
      </w:r>
    </w:p>
    <w:p w14:paraId="130124E1" w14:textId="77777777" w:rsidR="005545D7" w:rsidRDefault="005545D7" w:rsidP="0058411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01582F9C" w14:textId="5B6BAD10" w:rsidR="00887BCF" w:rsidRDefault="005545D7" w:rsidP="00584110">
      <w:pPr>
        <w:spacing w:after="120" w:line="276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Předmětem této vyhlášky je stanovení výjimečných případů, při nichž je doba nočního klidu vymezena</w:t>
      </w:r>
      <w:r w:rsidR="00557677">
        <w:rPr>
          <w:rFonts w:ascii="Arial" w:hAnsi="Arial" w:cs="Arial"/>
          <w:sz w:val="22"/>
          <w:szCs w:val="22"/>
        </w:rPr>
        <w:t xml:space="preserve"> odlišně od zákona</w:t>
      </w:r>
      <w:r w:rsidR="002332AE">
        <w:rPr>
          <w:rFonts w:ascii="Arial" w:hAnsi="Arial" w:cs="Arial"/>
          <w:sz w:val="22"/>
          <w:szCs w:val="22"/>
        </w:rPr>
        <w:t xml:space="preserve"> o některých přestupcích</w:t>
      </w:r>
      <w:r w:rsidR="00557677">
        <w:rPr>
          <w:rFonts w:ascii="Arial" w:hAnsi="Arial" w:cs="Arial"/>
          <w:sz w:val="22"/>
          <w:szCs w:val="22"/>
        </w:rPr>
        <w:t>.</w:t>
      </w:r>
    </w:p>
    <w:p w14:paraId="2F27226E" w14:textId="77777777" w:rsidR="005545D7" w:rsidRPr="009A3B45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0B6096A1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2</w:t>
      </w:r>
    </w:p>
    <w:p w14:paraId="137F541A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Doba nočního klidu</w:t>
      </w:r>
    </w:p>
    <w:p w14:paraId="16CA2EB8" w14:textId="77777777" w:rsidR="005545D7" w:rsidRDefault="005545D7" w:rsidP="0058411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56F0CB0" w14:textId="77777777" w:rsidR="005545D7" w:rsidRDefault="005545D7" w:rsidP="00584110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Dobou nočního klidu se rozumí doba od </w:t>
      </w:r>
      <w:r w:rsidR="00D06446">
        <w:rPr>
          <w:rFonts w:ascii="Arial" w:hAnsi="Arial" w:cs="Arial"/>
          <w:sz w:val="22"/>
          <w:szCs w:val="22"/>
        </w:rPr>
        <w:t>dvacáté druhé do šesté</w:t>
      </w:r>
      <w:r>
        <w:rPr>
          <w:rFonts w:ascii="Arial" w:hAnsi="Arial" w:cs="Arial"/>
          <w:sz w:val="22"/>
          <w:szCs w:val="22"/>
        </w:rPr>
        <w:t xml:space="preserve"> hodiny.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7046BB33" w14:textId="77777777" w:rsidR="009929BE" w:rsidRDefault="009929BE" w:rsidP="00584110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64889467" w14:textId="77777777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>Čl. 3</w:t>
      </w:r>
    </w:p>
    <w:p w14:paraId="66B21D71" w14:textId="55977336" w:rsidR="005545D7" w:rsidRPr="0009705A" w:rsidRDefault="005545D7" w:rsidP="00584110">
      <w:pPr>
        <w:spacing w:line="276" w:lineRule="auto"/>
        <w:jc w:val="center"/>
        <w:rPr>
          <w:rFonts w:ascii="Arial" w:hAnsi="Arial" w:cs="Arial"/>
          <w:b/>
        </w:rPr>
      </w:pPr>
      <w:r w:rsidRPr="0009705A">
        <w:rPr>
          <w:rFonts w:ascii="Arial" w:hAnsi="Arial" w:cs="Arial"/>
          <w:b/>
        </w:rPr>
        <w:t xml:space="preserve">Stanovení výjimečných případů, </w:t>
      </w:r>
      <w:r w:rsidR="002D7132" w:rsidRPr="0009705A">
        <w:rPr>
          <w:rFonts w:ascii="Arial" w:hAnsi="Arial" w:cs="Arial"/>
          <w:b/>
        </w:rPr>
        <w:br/>
      </w:r>
      <w:r w:rsidRPr="0009705A">
        <w:rPr>
          <w:rFonts w:ascii="Arial" w:hAnsi="Arial" w:cs="Arial"/>
          <w:b/>
        </w:rPr>
        <w:t>při nichž je doba nočního klidu vymezena</w:t>
      </w:r>
      <w:r w:rsidR="00557677" w:rsidRPr="0009705A">
        <w:rPr>
          <w:rFonts w:ascii="Arial" w:hAnsi="Arial" w:cs="Arial"/>
          <w:b/>
        </w:rPr>
        <w:t xml:space="preserve"> odlišně od zákona</w:t>
      </w:r>
      <w:r w:rsidRPr="0009705A">
        <w:rPr>
          <w:rFonts w:ascii="Arial" w:hAnsi="Arial" w:cs="Arial"/>
          <w:b/>
        </w:rPr>
        <w:t xml:space="preserve"> </w:t>
      </w:r>
    </w:p>
    <w:p w14:paraId="5A2052B6" w14:textId="1450B1A2" w:rsidR="005545D7" w:rsidRDefault="005545D7" w:rsidP="00584110">
      <w:pPr>
        <w:tabs>
          <w:tab w:val="left" w:pos="284"/>
        </w:tabs>
        <w:spacing w:after="120" w:line="276" w:lineRule="auto"/>
        <w:rPr>
          <w:rFonts w:ascii="Arial" w:hAnsi="Arial" w:cs="Arial"/>
          <w:sz w:val="22"/>
          <w:szCs w:val="22"/>
        </w:rPr>
      </w:pPr>
    </w:p>
    <w:p w14:paraId="2909C05C" w14:textId="36F9F227" w:rsidR="0094491B" w:rsidRPr="0094491B" w:rsidRDefault="005545D7" w:rsidP="0094491B">
      <w:pPr>
        <w:pStyle w:val="Odstavecseseznamem"/>
        <w:numPr>
          <w:ilvl w:val="0"/>
          <w:numId w:val="15"/>
        </w:numPr>
        <w:tabs>
          <w:tab w:val="left" w:pos="709"/>
        </w:tabs>
        <w:spacing w:after="120" w:line="276" w:lineRule="auto"/>
        <w:ind w:left="567" w:hanging="567"/>
        <w:contextualSpacing w:val="0"/>
        <w:jc w:val="both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 xml:space="preserve">Doba nočního klidu se vymezuje od </w:t>
      </w:r>
      <w:r w:rsidR="0094491B">
        <w:rPr>
          <w:rFonts w:ascii="Arial" w:hAnsi="Arial" w:cs="Arial"/>
          <w:sz w:val="22"/>
          <w:szCs w:val="22"/>
        </w:rPr>
        <w:t>02.00</w:t>
      </w:r>
      <w:r w:rsidRPr="00584110">
        <w:rPr>
          <w:rFonts w:ascii="Arial" w:hAnsi="Arial" w:cs="Arial"/>
          <w:sz w:val="22"/>
          <w:szCs w:val="22"/>
        </w:rPr>
        <w:t xml:space="preserve"> do </w:t>
      </w:r>
      <w:r w:rsidR="0094491B">
        <w:rPr>
          <w:rFonts w:ascii="Arial" w:hAnsi="Arial" w:cs="Arial"/>
          <w:sz w:val="22"/>
          <w:szCs w:val="22"/>
        </w:rPr>
        <w:t xml:space="preserve">06.00 </w:t>
      </w:r>
      <w:r w:rsidRPr="00584110">
        <w:rPr>
          <w:rFonts w:ascii="Arial" w:hAnsi="Arial" w:cs="Arial"/>
          <w:sz w:val="22"/>
          <w:szCs w:val="22"/>
        </w:rPr>
        <w:t>hodin, a to v následujících případech:</w:t>
      </w:r>
    </w:p>
    <w:p w14:paraId="56F90D82" w14:textId="44EEB2FE" w:rsidR="0094491B" w:rsidRDefault="0094491B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noci </w:t>
      </w:r>
      <w:r w:rsidRPr="002F05F5">
        <w:rPr>
          <w:rFonts w:ascii="Arial" w:hAnsi="Arial" w:cs="Arial"/>
          <w:sz w:val="22"/>
          <w:szCs w:val="22"/>
        </w:rPr>
        <w:t>z 31. prosince na 1. ledna z důvodu konání oslav příchodu nového roku</w:t>
      </w:r>
      <w:r w:rsidR="004C7C3A">
        <w:rPr>
          <w:rFonts w:ascii="Arial" w:hAnsi="Arial" w:cs="Arial"/>
          <w:sz w:val="22"/>
          <w:szCs w:val="22"/>
        </w:rPr>
        <w:t>,</w:t>
      </w:r>
    </w:p>
    <w:p w14:paraId="60788485" w14:textId="7FF06E46" w:rsidR="004577A0" w:rsidRDefault="004577A0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noci ze soboty na neděli z důvodu konání </w:t>
      </w:r>
      <w:r w:rsidR="0054272A">
        <w:rPr>
          <w:rFonts w:ascii="Arial" w:hAnsi="Arial" w:cs="Arial"/>
          <w:sz w:val="22"/>
          <w:szCs w:val="22"/>
        </w:rPr>
        <w:t xml:space="preserve">tradičního </w:t>
      </w:r>
      <w:r>
        <w:rPr>
          <w:rFonts w:ascii="Arial" w:hAnsi="Arial" w:cs="Arial"/>
          <w:sz w:val="22"/>
          <w:szCs w:val="22"/>
        </w:rPr>
        <w:t xml:space="preserve">Hasičského plesu konaného </w:t>
      </w:r>
      <w:r w:rsidR="0094491B">
        <w:rPr>
          <w:rFonts w:ascii="Arial" w:hAnsi="Arial" w:cs="Arial"/>
          <w:sz w:val="22"/>
          <w:szCs w:val="22"/>
        </w:rPr>
        <w:t>na přelomu měsíce března</w:t>
      </w:r>
      <w:r w:rsidR="0001590C">
        <w:rPr>
          <w:rFonts w:ascii="Arial" w:hAnsi="Arial" w:cs="Arial"/>
          <w:sz w:val="22"/>
          <w:szCs w:val="22"/>
        </w:rPr>
        <w:t xml:space="preserve"> a dubna</w:t>
      </w:r>
      <w:r>
        <w:rPr>
          <w:rFonts w:ascii="Arial" w:hAnsi="Arial" w:cs="Arial"/>
          <w:sz w:val="22"/>
          <w:szCs w:val="22"/>
        </w:rPr>
        <w:t>,</w:t>
      </w:r>
    </w:p>
    <w:p w14:paraId="7448B7A2" w14:textId="77777777" w:rsidR="0094491B" w:rsidRDefault="0094491B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F05F5">
        <w:rPr>
          <w:rFonts w:ascii="Arial" w:hAnsi="Arial" w:cs="Arial"/>
          <w:sz w:val="22"/>
          <w:szCs w:val="22"/>
        </w:rPr>
        <w:t>noci z 30. dubna na 1. května z důvodu konání tradiční akce Pálení čarodějnic</w:t>
      </w:r>
      <w:r w:rsidRPr="00103938">
        <w:rPr>
          <w:rFonts w:ascii="Arial" w:hAnsi="Arial" w:cs="Arial"/>
          <w:sz w:val="22"/>
          <w:szCs w:val="22"/>
        </w:rPr>
        <w:t xml:space="preserve"> </w:t>
      </w:r>
    </w:p>
    <w:p w14:paraId="7CC1C083" w14:textId="71DAF76C" w:rsidR="0094491B" w:rsidRDefault="00103938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103938">
        <w:rPr>
          <w:rFonts w:ascii="Arial" w:hAnsi="Arial" w:cs="Arial"/>
          <w:sz w:val="22"/>
          <w:szCs w:val="22"/>
        </w:rPr>
        <w:lastRenderedPageBreak/>
        <w:t>v</w:t>
      </w:r>
      <w:r w:rsidR="0094491B">
        <w:rPr>
          <w:rFonts w:ascii="Arial" w:hAnsi="Arial" w:cs="Arial"/>
          <w:sz w:val="22"/>
          <w:szCs w:val="22"/>
        </w:rPr>
        <w:t> </w:t>
      </w:r>
      <w:r w:rsidRPr="00103938">
        <w:rPr>
          <w:rFonts w:ascii="Arial" w:hAnsi="Arial" w:cs="Arial"/>
          <w:sz w:val="22"/>
          <w:szCs w:val="22"/>
        </w:rPr>
        <w:t>noci</w:t>
      </w:r>
      <w:r w:rsidR="0094491B">
        <w:rPr>
          <w:rFonts w:ascii="Arial" w:hAnsi="Arial" w:cs="Arial"/>
          <w:sz w:val="22"/>
          <w:szCs w:val="22"/>
        </w:rPr>
        <w:t xml:space="preserve"> ze soboty na neděli nejblíže k 1. červnu z</w:t>
      </w:r>
      <w:r w:rsidR="004C7C3A">
        <w:rPr>
          <w:rFonts w:ascii="Arial" w:hAnsi="Arial" w:cs="Arial"/>
          <w:sz w:val="22"/>
          <w:szCs w:val="22"/>
        </w:rPr>
        <w:t> </w:t>
      </w:r>
      <w:r w:rsidR="0094491B">
        <w:rPr>
          <w:rFonts w:ascii="Arial" w:hAnsi="Arial" w:cs="Arial"/>
          <w:sz w:val="22"/>
          <w:szCs w:val="22"/>
        </w:rPr>
        <w:t>důvodu</w:t>
      </w:r>
      <w:r w:rsidR="004C7C3A">
        <w:rPr>
          <w:rFonts w:ascii="Arial" w:hAnsi="Arial" w:cs="Arial"/>
          <w:sz w:val="22"/>
          <w:szCs w:val="22"/>
        </w:rPr>
        <w:t xml:space="preserve"> konání</w:t>
      </w:r>
      <w:r w:rsidR="0094491B">
        <w:rPr>
          <w:rFonts w:ascii="Arial" w:hAnsi="Arial" w:cs="Arial"/>
          <w:sz w:val="22"/>
          <w:szCs w:val="22"/>
        </w:rPr>
        <w:t xml:space="preserve"> tradiční akce Kácení máje,</w:t>
      </w:r>
    </w:p>
    <w:p w14:paraId="13FD46F4" w14:textId="39430EF9" w:rsidR="0094491B" w:rsidRDefault="002F05F5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B414E5" w:rsidRPr="002F05F5">
        <w:rPr>
          <w:rFonts w:ascii="Arial" w:hAnsi="Arial" w:cs="Arial"/>
          <w:sz w:val="22"/>
          <w:szCs w:val="22"/>
        </w:rPr>
        <w:t> noci z pátku na sobotu</w:t>
      </w:r>
      <w:r w:rsidR="004577A0">
        <w:rPr>
          <w:rFonts w:ascii="Arial" w:hAnsi="Arial" w:cs="Arial"/>
          <w:sz w:val="22"/>
          <w:szCs w:val="22"/>
        </w:rPr>
        <w:t xml:space="preserve"> a</w:t>
      </w:r>
      <w:r w:rsidR="00B414E5" w:rsidRPr="002F05F5">
        <w:rPr>
          <w:rFonts w:ascii="Arial" w:hAnsi="Arial" w:cs="Arial"/>
          <w:sz w:val="22"/>
          <w:szCs w:val="22"/>
        </w:rPr>
        <w:t xml:space="preserve"> ze soboty na neděli z důvodu konání tradičního </w:t>
      </w:r>
      <w:r w:rsidR="0094491B">
        <w:rPr>
          <w:rFonts w:ascii="Arial" w:hAnsi="Arial" w:cs="Arial"/>
          <w:sz w:val="22"/>
          <w:szCs w:val="22"/>
        </w:rPr>
        <w:t xml:space="preserve">„Letního filmového festivalu“, </w:t>
      </w:r>
      <w:r w:rsidR="00440760">
        <w:rPr>
          <w:rFonts w:ascii="Arial" w:hAnsi="Arial" w:cs="Arial"/>
          <w:sz w:val="22"/>
          <w:szCs w:val="22"/>
        </w:rPr>
        <w:t xml:space="preserve">dvě představení </w:t>
      </w:r>
      <w:r w:rsidR="0094491B">
        <w:rPr>
          <w:rFonts w:ascii="Arial" w:hAnsi="Arial" w:cs="Arial"/>
          <w:sz w:val="22"/>
          <w:szCs w:val="22"/>
        </w:rPr>
        <w:t>v měsíci červenci,</w:t>
      </w:r>
    </w:p>
    <w:p w14:paraId="67306BEC" w14:textId="7ADEFC1B" w:rsidR="00E432DB" w:rsidRPr="002F05F5" w:rsidRDefault="0094491B" w:rsidP="00584110">
      <w:pPr>
        <w:pStyle w:val="Odstavecseseznamem"/>
        <w:numPr>
          <w:ilvl w:val="0"/>
          <w:numId w:val="12"/>
        </w:numP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noci z pátk</w:t>
      </w:r>
      <w:r w:rsidR="004C7C3A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na sobotu v době konání tradiční „Strašidelné stezky“ </w:t>
      </w:r>
      <w:r w:rsidR="00E13F5A">
        <w:rPr>
          <w:rFonts w:ascii="Arial" w:hAnsi="Arial" w:cs="Arial"/>
          <w:sz w:val="22"/>
          <w:szCs w:val="22"/>
        </w:rPr>
        <w:t>na přelomu října a listopadu.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27CFFDE" w14:textId="79E67A0F" w:rsidR="0054272A" w:rsidRDefault="002F05F5" w:rsidP="00E13F5A">
      <w:pPr>
        <w:pStyle w:val="Odstavecseseznamem"/>
        <w:numPr>
          <w:ilvl w:val="0"/>
          <w:numId w:val="15"/>
        </w:numPr>
        <w:spacing w:after="120" w:line="276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84110">
        <w:rPr>
          <w:rFonts w:ascii="Arial" w:hAnsi="Arial" w:cs="Arial"/>
          <w:sz w:val="22"/>
          <w:szCs w:val="22"/>
        </w:rPr>
        <w:t>I</w:t>
      </w:r>
      <w:r w:rsidR="005545D7" w:rsidRPr="00584110">
        <w:rPr>
          <w:rFonts w:ascii="Arial" w:hAnsi="Arial" w:cs="Arial"/>
          <w:sz w:val="22"/>
          <w:szCs w:val="22"/>
        </w:rPr>
        <w:t>nformace o konkrétním termínu konání akcí uvedených v</w:t>
      </w:r>
      <w:r w:rsidR="00584110" w:rsidRPr="00584110">
        <w:rPr>
          <w:rFonts w:ascii="Arial" w:hAnsi="Arial" w:cs="Arial"/>
          <w:sz w:val="22"/>
          <w:szCs w:val="22"/>
        </w:rPr>
        <w:t> </w:t>
      </w:r>
      <w:r w:rsidR="005545D7" w:rsidRPr="00584110">
        <w:rPr>
          <w:rFonts w:ascii="Arial" w:hAnsi="Arial" w:cs="Arial"/>
          <w:sz w:val="22"/>
          <w:szCs w:val="22"/>
        </w:rPr>
        <w:t>odst</w:t>
      </w:r>
      <w:r w:rsidR="00584110" w:rsidRPr="00584110">
        <w:rPr>
          <w:rFonts w:ascii="Arial" w:hAnsi="Arial" w:cs="Arial"/>
          <w:sz w:val="22"/>
          <w:szCs w:val="22"/>
        </w:rPr>
        <w:t>.</w:t>
      </w:r>
      <w:r w:rsidR="00E13F5A">
        <w:rPr>
          <w:rFonts w:ascii="Arial" w:hAnsi="Arial" w:cs="Arial"/>
          <w:sz w:val="22"/>
          <w:szCs w:val="22"/>
        </w:rPr>
        <w:t xml:space="preserve"> 1, písm. b), d), e)</w:t>
      </w:r>
      <w:r w:rsidR="00857960">
        <w:rPr>
          <w:rFonts w:ascii="Arial" w:hAnsi="Arial" w:cs="Arial"/>
          <w:sz w:val="22"/>
          <w:szCs w:val="22"/>
        </w:rPr>
        <w:t xml:space="preserve"> a</w:t>
      </w:r>
      <w:r w:rsidR="00E13F5A">
        <w:rPr>
          <w:rFonts w:ascii="Arial" w:hAnsi="Arial" w:cs="Arial"/>
          <w:sz w:val="22"/>
          <w:szCs w:val="22"/>
        </w:rPr>
        <w:t xml:space="preserve"> f)</w:t>
      </w:r>
      <w:r w:rsidR="005545D7" w:rsidRPr="00584110">
        <w:rPr>
          <w:rFonts w:ascii="Arial" w:hAnsi="Arial" w:cs="Arial"/>
          <w:sz w:val="22"/>
          <w:szCs w:val="22"/>
        </w:rPr>
        <w:t xml:space="preserve"> bude zveřejněna obecním úřadem na úřední desce minimálně </w:t>
      </w:r>
      <w:r w:rsidR="00E13F5A">
        <w:rPr>
          <w:rFonts w:ascii="Arial" w:hAnsi="Arial" w:cs="Arial"/>
          <w:sz w:val="22"/>
          <w:szCs w:val="22"/>
        </w:rPr>
        <w:t>5</w:t>
      </w:r>
      <w:r w:rsidR="005545D7" w:rsidRPr="00584110">
        <w:rPr>
          <w:rFonts w:ascii="Arial" w:hAnsi="Arial" w:cs="Arial"/>
          <w:sz w:val="22"/>
          <w:szCs w:val="22"/>
        </w:rPr>
        <w:t xml:space="preserve"> dnů před datem konání. </w:t>
      </w:r>
    </w:p>
    <w:p w14:paraId="042F6872" w14:textId="77777777" w:rsidR="00E13F5A" w:rsidRPr="00E13F5A" w:rsidRDefault="00E13F5A" w:rsidP="004C7C3A">
      <w:pPr>
        <w:pStyle w:val="Odstavecseseznamem"/>
        <w:spacing w:after="120" w:line="276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0A8CC830" w14:textId="41026B6F" w:rsidR="002F05F5" w:rsidRPr="005F7FAE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Čl. </w:t>
      </w:r>
      <w:r w:rsidR="0009705A">
        <w:rPr>
          <w:rFonts w:ascii="Arial" w:hAnsi="Arial" w:cs="Arial"/>
          <w:b/>
        </w:rPr>
        <w:t>4</w:t>
      </w:r>
    </w:p>
    <w:p w14:paraId="55E8966E" w14:textId="77777777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Zrušovací ustanovení</w:t>
      </w:r>
    </w:p>
    <w:p w14:paraId="08F7019E" w14:textId="77777777" w:rsidR="00E13F5A" w:rsidRPr="005F7FAE" w:rsidRDefault="00E13F5A" w:rsidP="00584110">
      <w:pPr>
        <w:keepNext/>
        <w:spacing w:line="276" w:lineRule="auto"/>
        <w:jc w:val="center"/>
        <w:rPr>
          <w:rFonts w:ascii="Arial" w:hAnsi="Arial" w:cs="Arial"/>
          <w:b/>
        </w:rPr>
      </w:pPr>
    </w:p>
    <w:p w14:paraId="4F3184D7" w14:textId="77777777" w:rsidR="00E13F5A" w:rsidRDefault="00E13F5A" w:rsidP="00E13F5A">
      <w:pPr>
        <w:pStyle w:val="Odstavec"/>
        <w:numPr>
          <w:ilvl w:val="0"/>
          <w:numId w:val="17"/>
        </w:numPr>
      </w:pPr>
      <w:r>
        <w:t>Zrušuje se obecně závazná vyhláška č. 1/2017, o nočním klidu, ze dne 14. června 2017.</w:t>
      </w:r>
    </w:p>
    <w:p w14:paraId="39C20AF7" w14:textId="77777777" w:rsidR="00E13F5A" w:rsidRDefault="00E13F5A" w:rsidP="00E13F5A">
      <w:pPr>
        <w:pStyle w:val="Odstavec"/>
        <w:numPr>
          <w:ilvl w:val="0"/>
          <w:numId w:val="18"/>
        </w:numPr>
      </w:pPr>
      <w:r>
        <w:t>Zrušuje se obecně závazná vyhláška č. 1/2019, kterou se mění obecně závazná vyhláška č. 1/2017 o nočním klidu, ze dne 5. června 2019.</w:t>
      </w:r>
    </w:p>
    <w:p w14:paraId="642B7DEB" w14:textId="77777777" w:rsidR="00E13F5A" w:rsidRDefault="00E13F5A" w:rsidP="00E13F5A">
      <w:pPr>
        <w:pStyle w:val="Odstavec"/>
        <w:numPr>
          <w:ilvl w:val="0"/>
          <w:numId w:val="18"/>
        </w:numPr>
      </w:pPr>
      <w:r>
        <w:t>Zrušuje se obecně závazná vyhláška č. 1/2022, kterou se mění obecně závazná vyhláška č. 1/2017 o nočním klidu, ze dne 22. června 2022.</w:t>
      </w:r>
    </w:p>
    <w:p w14:paraId="62F87AB6" w14:textId="77777777" w:rsidR="002F05F5" w:rsidRDefault="002F05F5" w:rsidP="00584110">
      <w:pPr>
        <w:spacing w:line="276" w:lineRule="auto"/>
        <w:rPr>
          <w:rFonts w:ascii="Arial" w:hAnsi="Arial" w:cs="Arial"/>
        </w:rPr>
      </w:pPr>
    </w:p>
    <w:p w14:paraId="4401C3CD" w14:textId="77777777" w:rsidR="004577A0" w:rsidRPr="0062486B" w:rsidRDefault="004577A0" w:rsidP="00584110">
      <w:pPr>
        <w:spacing w:line="276" w:lineRule="auto"/>
        <w:rPr>
          <w:rFonts w:ascii="Arial" w:hAnsi="Arial" w:cs="Arial"/>
        </w:rPr>
      </w:pPr>
    </w:p>
    <w:p w14:paraId="718895EB" w14:textId="558E4C56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Čl. </w:t>
      </w:r>
      <w:r w:rsidR="0009705A">
        <w:rPr>
          <w:rFonts w:ascii="Arial" w:hAnsi="Arial" w:cs="Arial"/>
          <w:b/>
        </w:rPr>
        <w:t>5</w:t>
      </w:r>
    </w:p>
    <w:p w14:paraId="1FEC579A" w14:textId="77777777" w:rsidR="002F05F5" w:rsidRDefault="002F05F5" w:rsidP="00584110">
      <w:pPr>
        <w:keepNext/>
        <w:spacing w:line="276" w:lineRule="auto"/>
        <w:jc w:val="center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b/>
        </w:rPr>
        <w:t>Účinnost</w:t>
      </w:r>
    </w:p>
    <w:p w14:paraId="6330320C" w14:textId="77777777" w:rsidR="002F05F5" w:rsidRPr="00B40A37" w:rsidRDefault="002F05F5" w:rsidP="00584110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C02150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2B93E19B" w14:textId="0B6E46AA" w:rsidR="002D7132" w:rsidRDefault="002D7132" w:rsidP="00584110">
      <w:pPr>
        <w:spacing w:before="120"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E13F5A" w14:paraId="4FA6E697" w14:textId="77777777" w:rsidTr="00A10E7E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260823F" w14:textId="77777777" w:rsidR="00E13F5A" w:rsidRDefault="00E13F5A" w:rsidP="00A10E7E">
            <w:pPr>
              <w:pStyle w:val="PodpisovePole"/>
            </w:pPr>
            <w:r>
              <w:t>Bc. Eva Machková v. r.</w:t>
            </w:r>
            <w:r>
              <w:br/>
              <w:t xml:space="preserve"> starostka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B71967B" w14:textId="77777777" w:rsidR="00E13F5A" w:rsidRDefault="00E13F5A" w:rsidP="00A10E7E">
            <w:pPr>
              <w:pStyle w:val="PodpisovePole"/>
            </w:pPr>
            <w:r>
              <w:t>Jaroslav Bradáč v. r.</w:t>
            </w:r>
            <w:r>
              <w:br/>
              <w:t xml:space="preserve"> místostarosta</w:t>
            </w:r>
          </w:p>
        </w:tc>
      </w:tr>
    </w:tbl>
    <w:p w14:paraId="70CD93B4" w14:textId="0057A1EF" w:rsidR="00DA328A" w:rsidRPr="00E34AAF" w:rsidRDefault="00DA328A" w:rsidP="00584110">
      <w:pPr>
        <w:tabs>
          <w:tab w:val="left" w:pos="378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DA328A" w:rsidRPr="00E34AAF" w:rsidSect="002F05F5">
      <w:footerReference w:type="default" r:id="rId8"/>
      <w:pgSz w:w="11906" w:h="16838"/>
      <w:pgMar w:top="1418" w:right="1418" w:bottom="26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CF786" w14:textId="77777777" w:rsidR="0012479B" w:rsidRDefault="0012479B">
      <w:r>
        <w:separator/>
      </w:r>
    </w:p>
  </w:endnote>
  <w:endnote w:type="continuationSeparator" w:id="0">
    <w:p w14:paraId="0C431BFA" w14:textId="77777777" w:rsidR="0012479B" w:rsidRDefault="0012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395576438"/>
      <w:docPartObj>
        <w:docPartGallery w:val="Page Numbers (Bottom of Page)"/>
        <w:docPartUnique/>
      </w:docPartObj>
    </w:sdtPr>
    <w:sdtContent>
      <w:p w14:paraId="087783B2" w14:textId="77777777" w:rsidR="002D7132" w:rsidRPr="00456B24" w:rsidRDefault="002D7132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C03FD5B" w14:textId="77777777" w:rsidR="002D7132" w:rsidRDefault="002D71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47B38" w14:textId="77777777" w:rsidR="0012479B" w:rsidRDefault="0012479B">
      <w:r>
        <w:separator/>
      </w:r>
    </w:p>
  </w:footnote>
  <w:footnote w:type="continuationSeparator" w:id="0">
    <w:p w14:paraId="3E5C9EAC" w14:textId="77777777" w:rsidR="0012479B" w:rsidRDefault="0012479B">
      <w:r>
        <w:continuationSeparator/>
      </w:r>
    </w:p>
  </w:footnote>
  <w:footnote w:id="1">
    <w:p w14:paraId="78AAA792" w14:textId="66D1C589" w:rsidR="005545D7" w:rsidRPr="002D7132" w:rsidRDefault="005545D7" w:rsidP="005545D7">
      <w:pPr>
        <w:pStyle w:val="Textpoznpodarou"/>
        <w:jc w:val="both"/>
        <w:rPr>
          <w:rFonts w:ascii="Arial" w:hAnsi="Arial" w:cs="Arial"/>
          <w:i/>
        </w:rPr>
      </w:pPr>
      <w:r w:rsidRPr="002D7132">
        <w:rPr>
          <w:rStyle w:val="Znakapoznpodarou"/>
          <w:rFonts w:ascii="Arial" w:hAnsi="Arial" w:cs="Arial"/>
        </w:rPr>
        <w:footnoteRef/>
      </w:r>
      <w:r w:rsidRPr="002D7132">
        <w:rPr>
          <w:rFonts w:ascii="Arial" w:hAnsi="Arial" w:cs="Arial"/>
        </w:rPr>
        <w:t xml:space="preserve"> § </w:t>
      </w:r>
      <w:r w:rsidR="00D06446" w:rsidRPr="002D7132">
        <w:rPr>
          <w:rFonts w:ascii="Arial" w:hAnsi="Arial" w:cs="Arial"/>
        </w:rPr>
        <w:t>5</w:t>
      </w:r>
      <w:r w:rsidRPr="002D7132">
        <w:rPr>
          <w:rFonts w:ascii="Arial" w:hAnsi="Arial" w:cs="Arial"/>
        </w:rPr>
        <w:t xml:space="preserve"> odst. </w:t>
      </w:r>
      <w:r w:rsidR="000561EB" w:rsidRPr="002D7132">
        <w:rPr>
          <w:rFonts w:ascii="Arial" w:hAnsi="Arial" w:cs="Arial"/>
        </w:rPr>
        <w:t>7</w:t>
      </w:r>
      <w:r w:rsidRPr="002D7132">
        <w:rPr>
          <w:rFonts w:ascii="Arial" w:hAnsi="Arial" w:cs="Arial"/>
        </w:rPr>
        <w:t xml:space="preserve"> zákona o </w:t>
      </w:r>
      <w:r w:rsidR="00D06446" w:rsidRPr="002D7132">
        <w:rPr>
          <w:rFonts w:ascii="Arial" w:hAnsi="Arial" w:cs="Arial"/>
        </w:rPr>
        <w:t xml:space="preserve">některých </w:t>
      </w:r>
      <w:r w:rsidRPr="002D7132">
        <w:rPr>
          <w:rFonts w:ascii="Arial" w:hAnsi="Arial" w:cs="Arial"/>
        </w:rPr>
        <w:t>přestupcích</w:t>
      </w:r>
      <w:r w:rsidR="002D7132">
        <w:rPr>
          <w:rFonts w:ascii="Arial" w:hAnsi="Arial" w:cs="Arial"/>
        </w:rPr>
        <w:t>.</w:t>
      </w:r>
    </w:p>
    <w:p w14:paraId="45EB96F5" w14:textId="77777777" w:rsidR="005545D7" w:rsidRPr="006B0B8B" w:rsidRDefault="005545D7" w:rsidP="005545D7">
      <w:pPr>
        <w:pStyle w:val="Textpoznpodarou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C7D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0904C9"/>
    <w:multiLevelType w:val="hybridMultilevel"/>
    <w:tmpl w:val="74067C5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ED051F0"/>
    <w:multiLevelType w:val="hybridMultilevel"/>
    <w:tmpl w:val="9E1C1922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826937"/>
    <w:multiLevelType w:val="hybridMultilevel"/>
    <w:tmpl w:val="EFAC416E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749257E"/>
    <w:multiLevelType w:val="multilevel"/>
    <w:tmpl w:val="3A66AA22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4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5C379A7"/>
    <w:multiLevelType w:val="hybridMultilevel"/>
    <w:tmpl w:val="77F68F46"/>
    <w:lvl w:ilvl="0" w:tplc="0F56CAF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02082223">
    <w:abstractNumId w:val="7"/>
  </w:num>
  <w:num w:numId="2" w16cid:durableId="1619801252">
    <w:abstractNumId w:val="16"/>
  </w:num>
  <w:num w:numId="3" w16cid:durableId="1887716912">
    <w:abstractNumId w:val="5"/>
  </w:num>
  <w:num w:numId="4" w16cid:durableId="247084118">
    <w:abstractNumId w:val="11"/>
  </w:num>
  <w:num w:numId="5" w16cid:durableId="400637073">
    <w:abstractNumId w:val="10"/>
  </w:num>
  <w:num w:numId="6" w16cid:durableId="1219636117">
    <w:abstractNumId w:val="14"/>
  </w:num>
  <w:num w:numId="7" w16cid:durableId="211159548">
    <w:abstractNumId w:val="8"/>
  </w:num>
  <w:num w:numId="8" w16cid:durableId="1413502125">
    <w:abstractNumId w:val="2"/>
  </w:num>
  <w:num w:numId="9" w16cid:durableId="1887059884">
    <w:abstractNumId w:val="12"/>
  </w:num>
  <w:num w:numId="10" w16cid:durableId="613752929">
    <w:abstractNumId w:val="3"/>
  </w:num>
  <w:num w:numId="11" w16cid:durableId="1841895705">
    <w:abstractNumId w:val="4"/>
  </w:num>
  <w:num w:numId="12" w16cid:durableId="734473640">
    <w:abstractNumId w:val="0"/>
  </w:num>
  <w:num w:numId="13" w16cid:durableId="1592275964">
    <w:abstractNumId w:val="1"/>
  </w:num>
  <w:num w:numId="14" w16cid:durableId="342099400">
    <w:abstractNumId w:val="6"/>
  </w:num>
  <w:num w:numId="15" w16cid:durableId="941915501">
    <w:abstractNumId w:val="15"/>
  </w:num>
  <w:num w:numId="16" w16cid:durableId="334694602">
    <w:abstractNumId w:val="9"/>
  </w:num>
  <w:num w:numId="17" w16cid:durableId="742050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672762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90C"/>
    <w:rsid w:val="00015BC7"/>
    <w:rsid w:val="0002050F"/>
    <w:rsid w:val="0004176C"/>
    <w:rsid w:val="00047D7A"/>
    <w:rsid w:val="0005225D"/>
    <w:rsid w:val="000561EB"/>
    <w:rsid w:val="00056640"/>
    <w:rsid w:val="000745FA"/>
    <w:rsid w:val="00081132"/>
    <w:rsid w:val="0009705A"/>
    <w:rsid w:val="000A0CE6"/>
    <w:rsid w:val="000C0C56"/>
    <w:rsid w:val="000D3097"/>
    <w:rsid w:val="000E47EE"/>
    <w:rsid w:val="000F0A44"/>
    <w:rsid w:val="00103938"/>
    <w:rsid w:val="00107BCE"/>
    <w:rsid w:val="0012479B"/>
    <w:rsid w:val="001364FD"/>
    <w:rsid w:val="00166688"/>
    <w:rsid w:val="00167FA5"/>
    <w:rsid w:val="00170654"/>
    <w:rsid w:val="00191966"/>
    <w:rsid w:val="001A79E1"/>
    <w:rsid w:val="001B08AF"/>
    <w:rsid w:val="001D0B27"/>
    <w:rsid w:val="001D4728"/>
    <w:rsid w:val="001D5D37"/>
    <w:rsid w:val="00212C35"/>
    <w:rsid w:val="00213118"/>
    <w:rsid w:val="00224B0D"/>
    <w:rsid w:val="002332AE"/>
    <w:rsid w:val="0024722A"/>
    <w:rsid w:val="002525E7"/>
    <w:rsid w:val="002560FF"/>
    <w:rsid w:val="0026181E"/>
    <w:rsid w:val="00264869"/>
    <w:rsid w:val="002A2967"/>
    <w:rsid w:val="002B2531"/>
    <w:rsid w:val="002B2A53"/>
    <w:rsid w:val="002D539B"/>
    <w:rsid w:val="002D7132"/>
    <w:rsid w:val="002E1369"/>
    <w:rsid w:val="002F05F5"/>
    <w:rsid w:val="00314D04"/>
    <w:rsid w:val="00314FDC"/>
    <w:rsid w:val="00343072"/>
    <w:rsid w:val="003459F0"/>
    <w:rsid w:val="00347C80"/>
    <w:rsid w:val="003541F4"/>
    <w:rsid w:val="003608BE"/>
    <w:rsid w:val="00367B64"/>
    <w:rsid w:val="003759A2"/>
    <w:rsid w:val="00390B0D"/>
    <w:rsid w:val="00396228"/>
    <w:rsid w:val="003B12D9"/>
    <w:rsid w:val="003D13EC"/>
    <w:rsid w:val="0040725E"/>
    <w:rsid w:val="004154AF"/>
    <w:rsid w:val="00440760"/>
    <w:rsid w:val="00446658"/>
    <w:rsid w:val="00447362"/>
    <w:rsid w:val="004577A0"/>
    <w:rsid w:val="00462AC7"/>
    <w:rsid w:val="00470C68"/>
    <w:rsid w:val="00477C4B"/>
    <w:rsid w:val="00480521"/>
    <w:rsid w:val="004809FA"/>
    <w:rsid w:val="00485025"/>
    <w:rsid w:val="00494E05"/>
    <w:rsid w:val="00495C0A"/>
    <w:rsid w:val="004A2CDB"/>
    <w:rsid w:val="004C44F6"/>
    <w:rsid w:val="004C610B"/>
    <w:rsid w:val="004C7C3A"/>
    <w:rsid w:val="004D5FA2"/>
    <w:rsid w:val="004E4F58"/>
    <w:rsid w:val="00513323"/>
    <w:rsid w:val="005229CD"/>
    <w:rsid w:val="00523385"/>
    <w:rsid w:val="00531DE3"/>
    <w:rsid w:val="00533F5B"/>
    <w:rsid w:val="005350D4"/>
    <w:rsid w:val="0054272A"/>
    <w:rsid w:val="005545D7"/>
    <w:rsid w:val="00557677"/>
    <w:rsid w:val="00557C94"/>
    <w:rsid w:val="00575630"/>
    <w:rsid w:val="00581E7B"/>
    <w:rsid w:val="00584110"/>
    <w:rsid w:val="00596EBC"/>
    <w:rsid w:val="005E614E"/>
    <w:rsid w:val="005F5D7B"/>
    <w:rsid w:val="005F7027"/>
    <w:rsid w:val="006026C5"/>
    <w:rsid w:val="00617A91"/>
    <w:rsid w:val="00617BDE"/>
    <w:rsid w:val="00627F35"/>
    <w:rsid w:val="00634994"/>
    <w:rsid w:val="00641107"/>
    <w:rsid w:val="0064245C"/>
    <w:rsid w:val="00642611"/>
    <w:rsid w:val="00662877"/>
    <w:rsid w:val="006647CE"/>
    <w:rsid w:val="006944E0"/>
    <w:rsid w:val="00696A6B"/>
    <w:rsid w:val="006A0CCB"/>
    <w:rsid w:val="006A5547"/>
    <w:rsid w:val="006B0AAB"/>
    <w:rsid w:val="006C2361"/>
    <w:rsid w:val="006C5A03"/>
    <w:rsid w:val="006F5F74"/>
    <w:rsid w:val="006F76D2"/>
    <w:rsid w:val="00725357"/>
    <w:rsid w:val="00744A2D"/>
    <w:rsid w:val="00771BD5"/>
    <w:rsid w:val="00774C69"/>
    <w:rsid w:val="0079293A"/>
    <w:rsid w:val="007A537F"/>
    <w:rsid w:val="007B5155"/>
    <w:rsid w:val="007B6205"/>
    <w:rsid w:val="007B63AA"/>
    <w:rsid w:val="007D7BB7"/>
    <w:rsid w:val="007E1DB2"/>
    <w:rsid w:val="007E3C2E"/>
    <w:rsid w:val="007F5346"/>
    <w:rsid w:val="0084248C"/>
    <w:rsid w:val="00843DC9"/>
    <w:rsid w:val="00857150"/>
    <w:rsid w:val="008573F5"/>
    <w:rsid w:val="00857960"/>
    <w:rsid w:val="00862799"/>
    <w:rsid w:val="008761D8"/>
    <w:rsid w:val="00876251"/>
    <w:rsid w:val="00887BCF"/>
    <w:rsid w:val="008928E7"/>
    <w:rsid w:val="00893F09"/>
    <w:rsid w:val="008B6683"/>
    <w:rsid w:val="008C4C41"/>
    <w:rsid w:val="008C7339"/>
    <w:rsid w:val="00900EE2"/>
    <w:rsid w:val="009204A9"/>
    <w:rsid w:val="00920658"/>
    <w:rsid w:val="00922828"/>
    <w:rsid w:val="009247EB"/>
    <w:rsid w:val="00927A2A"/>
    <w:rsid w:val="0094393B"/>
    <w:rsid w:val="0094491B"/>
    <w:rsid w:val="00946852"/>
    <w:rsid w:val="0095368E"/>
    <w:rsid w:val="009662E7"/>
    <w:rsid w:val="00987A7F"/>
    <w:rsid w:val="009929BE"/>
    <w:rsid w:val="009A3B45"/>
    <w:rsid w:val="009B33F1"/>
    <w:rsid w:val="009E05B5"/>
    <w:rsid w:val="009E4A8B"/>
    <w:rsid w:val="009F19E5"/>
    <w:rsid w:val="00A03AE8"/>
    <w:rsid w:val="00A11149"/>
    <w:rsid w:val="00A145B4"/>
    <w:rsid w:val="00A267D4"/>
    <w:rsid w:val="00A30821"/>
    <w:rsid w:val="00A421B5"/>
    <w:rsid w:val="00A460F7"/>
    <w:rsid w:val="00A54E0D"/>
    <w:rsid w:val="00A56B7C"/>
    <w:rsid w:val="00A6202F"/>
    <w:rsid w:val="00A62621"/>
    <w:rsid w:val="00A97662"/>
    <w:rsid w:val="00AC0896"/>
    <w:rsid w:val="00AC1E54"/>
    <w:rsid w:val="00AC7C18"/>
    <w:rsid w:val="00AF71F5"/>
    <w:rsid w:val="00B04E79"/>
    <w:rsid w:val="00B26438"/>
    <w:rsid w:val="00B414E5"/>
    <w:rsid w:val="00B75D8D"/>
    <w:rsid w:val="00BB6020"/>
    <w:rsid w:val="00BC62EF"/>
    <w:rsid w:val="00BD59F1"/>
    <w:rsid w:val="00C57C27"/>
    <w:rsid w:val="00C6410F"/>
    <w:rsid w:val="00C82D9F"/>
    <w:rsid w:val="00CB088B"/>
    <w:rsid w:val="00CB56D6"/>
    <w:rsid w:val="00D00FC1"/>
    <w:rsid w:val="00D06446"/>
    <w:rsid w:val="00D32BCB"/>
    <w:rsid w:val="00D3710E"/>
    <w:rsid w:val="00D41525"/>
    <w:rsid w:val="00D42007"/>
    <w:rsid w:val="00D55D71"/>
    <w:rsid w:val="00D5768F"/>
    <w:rsid w:val="00D61FE1"/>
    <w:rsid w:val="00D7654C"/>
    <w:rsid w:val="00D80A83"/>
    <w:rsid w:val="00D86FAD"/>
    <w:rsid w:val="00D948B2"/>
    <w:rsid w:val="00DA328A"/>
    <w:rsid w:val="00DA73D5"/>
    <w:rsid w:val="00DE4D85"/>
    <w:rsid w:val="00DF2532"/>
    <w:rsid w:val="00E056CD"/>
    <w:rsid w:val="00E13F5A"/>
    <w:rsid w:val="00E15821"/>
    <w:rsid w:val="00E263B3"/>
    <w:rsid w:val="00E27608"/>
    <w:rsid w:val="00E31920"/>
    <w:rsid w:val="00E34AAF"/>
    <w:rsid w:val="00E432DB"/>
    <w:rsid w:val="00E633EA"/>
    <w:rsid w:val="00E63D8F"/>
    <w:rsid w:val="00E904EE"/>
    <w:rsid w:val="00EA650D"/>
    <w:rsid w:val="00EA6865"/>
    <w:rsid w:val="00EC4D93"/>
    <w:rsid w:val="00EE2A3B"/>
    <w:rsid w:val="00EE6B51"/>
    <w:rsid w:val="00EF3DEE"/>
    <w:rsid w:val="00F1644B"/>
    <w:rsid w:val="00F17B8B"/>
    <w:rsid w:val="00F21B18"/>
    <w:rsid w:val="00F228BB"/>
    <w:rsid w:val="00F66F3F"/>
    <w:rsid w:val="00F765E6"/>
    <w:rsid w:val="00F81EC5"/>
    <w:rsid w:val="00F84910"/>
    <w:rsid w:val="00FA6CB4"/>
    <w:rsid w:val="00FE20B1"/>
    <w:rsid w:val="00FE5A90"/>
    <w:rsid w:val="00FF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F09BC"/>
  <w15:chartTrackingRefBased/>
  <w15:docId w15:val="{E7DD658E-68B3-4A05-9D39-4947BEF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  <w:style w:type="paragraph" w:customStyle="1" w:styleId="Text">
    <w:name w:val="Text"/>
    <w:basedOn w:val="Normln"/>
    <w:link w:val="TextChar"/>
    <w:rsid w:val="00191966"/>
    <w:rPr>
      <w:rFonts w:ascii="Arial" w:hAnsi="Arial" w:cs="Arial"/>
    </w:rPr>
  </w:style>
  <w:style w:type="character" w:customStyle="1" w:styleId="TextChar">
    <w:name w:val="Text Char"/>
    <w:link w:val="Text"/>
    <w:locked/>
    <w:rsid w:val="00191966"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D7132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D71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zvylnk">
    <w:name w:val="Názvy článků"/>
    <w:basedOn w:val="Normln"/>
    <w:rsid w:val="002F05F5"/>
    <w:pPr>
      <w:keepNext/>
      <w:keepLines/>
      <w:spacing w:before="60" w:after="160"/>
      <w:jc w:val="center"/>
    </w:pPr>
    <w:rPr>
      <w:b/>
      <w:bCs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F19E5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9F19E5"/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F19E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0E47E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E47E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2332AE"/>
    <w:rPr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D00FC1"/>
    <w:rPr>
      <w:color w:val="954F72" w:themeColor="followedHyperlink"/>
      <w:u w:val="single"/>
    </w:rPr>
  </w:style>
  <w:style w:type="paragraph" w:customStyle="1" w:styleId="Odstavec">
    <w:name w:val="Odstavec"/>
    <w:basedOn w:val="Normln"/>
    <w:rsid w:val="00E13F5A"/>
    <w:pPr>
      <w:tabs>
        <w:tab w:val="left" w:pos="567"/>
      </w:tabs>
      <w:suppressAutoHyphens/>
      <w:autoSpaceDN w:val="0"/>
      <w:spacing w:after="120" w:line="276" w:lineRule="auto"/>
      <w:jc w:val="both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PodpisovePole">
    <w:name w:val="PodpisovePole"/>
    <w:basedOn w:val="Normln"/>
    <w:rsid w:val="00E13F5A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26F78-262C-442E-8E87-E631297C3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334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Obec NoveHamry</cp:lastModifiedBy>
  <cp:revision>7</cp:revision>
  <cp:lastPrinted>2026-05-20T06:47:00Z</cp:lastPrinted>
  <dcterms:created xsi:type="dcterms:W3CDTF">2026-05-20T06:34:00Z</dcterms:created>
  <dcterms:modified xsi:type="dcterms:W3CDTF">2026-09-02T08:49:00Z</dcterms:modified>
</cp:coreProperties>
</file>