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FE" w:rsidRDefault="00012641" w:rsidP="00911453">
      <w:pPr>
        <w:pStyle w:val="Bezmezer"/>
        <w:jc w:val="center"/>
        <w:rPr>
          <w:rFonts w:ascii="Times New Roman" w:hAnsi="Times New Roman"/>
          <w:b/>
          <w:sz w:val="36"/>
          <w:szCs w:val="36"/>
          <w:lang w:val="cs-CZ"/>
        </w:rPr>
      </w:pPr>
      <w:r w:rsidRPr="00012641">
        <w:rPr>
          <w:rFonts w:ascii="Times New Roman" w:hAnsi="Times New Roman"/>
          <w:b/>
          <w:noProof/>
          <w:sz w:val="36"/>
          <w:szCs w:val="36"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-4445</wp:posOffset>
            </wp:positionV>
            <wp:extent cx="1047750" cy="1171575"/>
            <wp:effectExtent l="19050" t="0" r="0" b="0"/>
            <wp:wrapNone/>
            <wp:docPr id="1" name="Obrázek 0" descr="znak_vinar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vinary.bmp"/>
                    <pic:cNvPicPr/>
                  </pic:nvPicPr>
                  <pic:blipFill>
                    <a:blip r:embed="rId4" cstate="print"/>
                    <a:srcRect b="1445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453" w:rsidRPr="00012641">
        <w:rPr>
          <w:rFonts w:ascii="Times New Roman" w:hAnsi="Times New Roman"/>
          <w:b/>
          <w:sz w:val="36"/>
          <w:szCs w:val="36"/>
          <w:lang w:val="cs-CZ"/>
        </w:rPr>
        <w:t>OBEC VINARY</w:t>
      </w:r>
    </w:p>
    <w:p w:rsidR="00012641" w:rsidRPr="00012641" w:rsidRDefault="00012641" w:rsidP="00911453">
      <w:pPr>
        <w:pStyle w:val="Bezmezer"/>
        <w:jc w:val="center"/>
        <w:rPr>
          <w:rFonts w:ascii="Times New Roman" w:hAnsi="Times New Roman"/>
          <w:b/>
          <w:sz w:val="36"/>
          <w:szCs w:val="36"/>
          <w:lang w:val="cs-CZ"/>
        </w:rPr>
      </w:pPr>
    </w:p>
    <w:p w:rsidR="00012641" w:rsidRPr="00012641" w:rsidRDefault="00911453" w:rsidP="00911453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012641">
        <w:rPr>
          <w:rFonts w:ascii="Times New Roman" w:hAnsi="Times New Roman"/>
          <w:b/>
          <w:sz w:val="28"/>
          <w:szCs w:val="28"/>
          <w:lang w:val="cs-CZ"/>
        </w:rPr>
        <w:t xml:space="preserve">Obecně závazná vyhláška </w:t>
      </w:r>
      <w:r w:rsidR="00012641" w:rsidRPr="00012641">
        <w:rPr>
          <w:rFonts w:ascii="Times New Roman" w:hAnsi="Times New Roman"/>
          <w:b/>
          <w:sz w:val="28"/>
          <w:szCs w:val="28"/>
          <w:lang w:val="cs-CZ"/>
        </w:rPr>
        <w:t>obce Vinary</w:t>
      </w:r>
    </w:p>
    <w:p w:rsidR="00911453" w:rsidRPr="00012641" w:rsidRDefault="00911453" w:rsidP="00911453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012641">
        <w:rPr>
          <w:rFonts w:ascii="Times New Roman" w:hAnsi="Times New Roman"/>
          <w:b/>
          <w:sz w:val="28"/>
          <w:szCs w:val="28"/>
          <w:lang w:val="cs-CZ"/>
        </w:rPr>
        <w:t>č.2/201</w:t>
      </w:r>
      <w:r w:rsidR="00D07A62">
        <w:rPr>
          <w:rFonts w:ascii="Times New Roman" w:hAnsi="Times New Roman"/>
          <w:b/>
          <w:sz w:val="28"/>
          <w:szCs w:val="28"/>
          <w:lang w:val="cs-CZ"/>
        </w:rPr>
        <w:t>2</w:t>
      </w:r>
    </w:p>
    <w:p w:rsidR="00911453" w:rsidRPr="00012641" w:rsidRDefault="00911453" w:rsidP="00911453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012641">
        <w:rPr>
          <w:rFonts w:ascii="Times New Roman" w:hAnsi="Times New Roman"/>
          <w:b/>
          <w:sz w:val="28"/>
          <w:szCs w:val="28"/>
          <w:lang w:val="cs-CZ"/>
        </w:rPr>
        <w:t xml:space="preserve">o </w:t>
      </w:r>
      <w:r w:rsidR="000072FD" w:rsidRPr="00012641">
        <w:rPr>
          <w:rFonts w:ascii="Times New Roman" w:hAnsi="Times New Roman"/>
          <w:b/>
          <w:sz w:val="28"/>
          <w:szCs w:val="28"/>
          <w:lang w:val="cs-CZ"/>
        </w:rPr>
        <w:t xml:space="preserve">symbolech </w:t>
      </w:r>
      <w:r w:rsidRPr="00012641">
        <w:rPr>
          <w:rFonts w:ascii="Times New Roman" w:hAnsi="Times New Roman"/>
          <w:b/>
          <w:sz w:val="28"/>
          <w:szCs w:val="28"/>
          <w:lang w:val="cs-CZ"/>
        </w:rPr>
        <w:t>obce Vinary a jejich užívání</w:t>
      </w:r>
    </w:p>
    <w:p w:rsidR="00911453" w:rsidRDefault="00911453" w:rsidP="00911453">
      <w:pPr>
        <w:pStyle w:val="Bezmezer"/>
        <w:jc w:val="center"/>
        <w:rPr>
          <w:rFonts w:ascii="Times New Roman" w:hAnsi="Times New Roman"/>
          <w:b/>
          <w:lang w:val="cs-CZ"/>
        </w:rPr>
      </w:pPr>
    </w:p>
    <w:p w:rsidR="00012641" w:rsidRDefault="00012641" w:rsidP="00911453">
      <w:pPr>
        <w:pStyle w:val="Bezmezer"/>
        <w:jc w:val="center"/>
        <w:rPr>
          <w:rFonts w:ascii="Times New Roman" w:hAnsi="Times New Roman"/>
          <w:b/>
          <w:lang w:val="cs-CZ"/>
        </w:rPr>
      </w:pPr>
    </w:p>
    <w:p w:rsidR="00012641" w:rsidRDefault="00012641" w:rsidP="00911453">
      <w:pPr>
        <w:pStyle w:val="Bezmezer"/>
        <w:jc w:val="center"/>
        <w:rPr>
          <w:rFonts w:ascii="Times New Roman" w:hAnsi="Times New Roman"/>
          <w:b/>
          <w:lang w:val="cs-CZ"/>
        </w:rPr>
      </w:pPr>
    </w:p>
    <w:p w:rsidR="00012641" w:rsidRDefault="00012641" w:rsidP="00911453">
      <w:pPr>
        <w:pStyle w:val="Bezmezer"/>
        <w:jc w:val="center"/>
        <w:rPr>
          <w:rFonts w:ascii="Times New Roman" w:hAnsi="Times New Roman"/>
          <w:b/>
          <w:lang w:val="cs-CZ"/>
        </w:rPr>
      </w:pPr>
    </w:p>
    <w:p w:rsidR="00911453" w:rsidRPr="00012641" w:rsidRDefault="00911453" w:rsidP="00911453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Zastupitelstvo obce Vinary se na svém zasedání dne 26.3.2012 usnesením č.2/2012 usneslo vydat podle ustanovení </w:t>
      </w:r>
      <w:r w:rsidR="00763C09" w:rsidRPr="00012641">
        <w:rPr>
          <w:rFonts w:ascii="Times New Roman" w:hAnsi="Times New Roman"/>
          <w:sz w:val="22"/>
          <w:szCs w:val="22"/>
          <w:lang w:val="cs-CZ"/>
        </w:rPr>
        <w:t xml:space="preserve">§ 84 </w:t>
      </w:r>
      <w:proofErr w:type="gramStart"/>
      <w:r w:rsidR="00763C09" w:rsidRPr="00012641">
        <w:rPr>
          <w:rFonts w:ascii="Times New Roman" w:hAnsi="Times New Roman"/>
          <w:sz w:val="22"/>
          <w:szCs w:val="22"/>
          <w:lang w:val="cs-CZ"/>
        </w:rPr>
        <w:t>odst.2</w:t>
      </w:r>
      <w:r w:rsidR="003C0FD4" w:rsidRPr="00012641">
        <w:rPr>
          <w:rFonts w:ascii="Times New Roman" w:hAnsi="Times New Roman"/>
          <w:sz w:val="22"/>
          <w:szCs w:val="22"/>
          <w:lang w:val="cs-CZ"/>
        </w:rPr>
        <w:t xml:space="preserve"> písm.</w:t>
      </w:r>
      <w:proofErr w:type="gramEnd"/>
      <w:r w:rsidR="003C0FD4" w:rsidRPr="0001264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62746">
        <w:rPr>
          <w:rFonts w:ascii="Times New Roman" w:hAnsi="Times New Roman"/>
          <w:sz w:val="22"/>
          <w:szCs w:val="22"/>
          <w:lang w:val="cs-CZ"/>
        </w:rPr>
        <w:t>h</w:t>
      </w:r>
      <w:r w:rsidR="003C0FD4" w:rsidRPr="00012641">
        <w:rPr>
          <w:rFonts w:ascii="Times New Roman" w:hAnsi="Times New Roman"/>
          <w:sz w:val="22"/>
          <w:szCs w:val="22"/>
          <w:lang w:val="cs-CZ"/>
        </w:rPr>
        <w:t>) zákona č. 128/2000 Sb., o obcích (obecní zřízení), ve znění pozdějších předpisů, tuto obecně závaznou vyhlášku.</w:t>
      </w:r>
    </w:p>
    <w:p w:rsidR="003C0FD4" w:rsidRPr="00012641" w:rsidRDefault="003C0FD4" w:rsidP="00911453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3C0FD4" w:rsidRPr="00012641" w:rsidRDefault="003C0FD4" w:rsidP="003C0FD4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Čl.1</w:t>
      </w:r>
      <w:proofErr w:type="gramEnd"/>
    </w:p>
    <w:p w:rsidR="003C0FD4" w:rsidRPr="00012641" w:rsidRDefault="003C0FD4" w:rsidP="003C0FD4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012641">
        <w:rPr>
          <w:rFonts w:ascii="Times New Roman" w:hAnsi="Times New Roman"/>
          <w:b/>
          <w:sz w:val="22"/>
          <w:szCs w:val="22"/>
          <w:lang w:val="cs-CZ"/>
        </w:rPr>
        <w:t>Symboly obce Vinary</w:t>
      </w:r>
    </w:p>
    <w:p w:rsidR="003C0FD4" w:rsidRPr="00012641" w:rsidRDefault="003C0FD4" w:rsidP="003C0FD4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3C0FD4" w:rsidRPr="00012641" w:rsidRDefault="003C0FD4" w:rsidP="003C0FD4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1) Symboly obce</w:t>
      </w:r>
      <w:r w:rsidR="004E0095" w:rsidRPr="00012641">
        <w:rPr>
          <w:rFonts w:ascii="Times New Roman" w:hAnsi="Times New Roman"/>
          <w:sz w:val="22"/>
          <w:szCs w:val="22"/>
          <w:lang w:val="cs-CZ"/>
        </w:rPr>
        <w:t xml:space="preserve"> Vinary jsou znak a vlajka obce.</w:t>
      </w:r>
    </w:p>
    <w:p w:rsidR="00330F91" w:rsidRPr="00012641" w:rsidRDefault="003C0FD4" w:rsidP="003C0FD4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2) Popis znaku: Modro-zlatě šikmým zeleným zúženým břevnem dělený štít, nahoře stříbrné </w:t>
      </w:r>
      <w:proofErr w:type="spellStart"/>
      <w:r w:rsidRPr="00012641">
        <w:rPr>
          <w:rFonts w:ascii="Times New Roman" w:hAnsi="Times New Roman"/>
          <w:sz w:val="22"/>
          <w:szCs w:val="22"/>
          <w:lang w:val="cs-CZ"/>
        </w:rPr>
        <w:t>trojvrší</w:t>
      </w:r>
      <w:proofErr w:type="spellEnd"/>
      <w:r w:rsidRPr="00012641">
        <w:rPr>
          <w:rFonts w:ascii="Times New Roman" w:hAnsi="Times New Roman"/>
          <w:sz w:val="22"/>
          <w:szCs w:val="22"/>
          <w:lang w:val="cs-CZ"/>
        </w:rPr>
        <w:t xml:space="preserve"> s </w:t>
      </w:r>
      <w:proofErr w:type="spellStart"/>
      <w:r w:rsidRPr="00012641">
        <w:rPr>
          <w:rFonts w:ascii="Times New Roman" w:hAnsi="Times New Roman"/>
          <w:sz w:val="22"/>
          <w:szCs w:val="22"/>
          <w:lang w:val="cs-CZ"/>
        </w:rPr>
        <w:t>kosmým</w:t>
      </w:r>
      <w:proofErr w:type="spellEnd"/>
      <w:r w:rsidRPr="00012641">
        <w:rPr>
          <w:rFonts w:ascii="Times New Roman" w:hAnsi="Times New Roman"/>
          <w:sz w:val="22"/>
          <w:szCs w:val="22"/>
          <w:lang w:val="cs-CZ"/>
        </w:rPr>
        <w:t xml:space="preserve"> m</w:t>
      </w:r>
      <w:r w:rsidR="00330F91" w:rsidRPr="00012641">
        <w:rPr>
          <w:rFonts w:ascii="Times New Roman" w:hAnsi="Times New Roman"/>
          <w:sz w:val="22"/>
          <w:szCs w:val="22"/>
          <w:lang w:val="cs-CZ"/>
        </w:rPr>
        <w:t xml:space="preserve">látkem, šikmo přeloženým želízkem, obojí černé, dole vyrůstá z břevna modrý vinný hrozen na zeleném stonku s listem nahoře a </w:t>
      </w:r>
      <w:proofErr w:type="spellStart"/>
      <w:r w:rsidR="00330F91" w:rsidRPr="00012641">
        <w:rPr>
          <w:rFonts w:ascii="Times New Roman" w:hAnsi="Times New Roman"/>
          <w:sz w:val="22"/>
          <w:szCs w:val="22"/>
          <w:lang w:val="cs-CZ"/>
        </w:rPr>
        <w:t>úponkem</w:t>
      </w:r>
      <w:proofErr w:type="spellEnd"/>
      <w:r w:rsidR="00330F91" w:rsidRPr="00012641">
        <w:rPr>
          <w:rFonts w:ascii="Times New Roman" w:hAnsi="Times New Roman"/>
          <w:sz w:val="22"/>
          <w:szCs w:val="22"/>
          <w:lang w:val="cs-CZ"/>
        </w:rPr>
        <w:t xml:space="preserve"> dole.</w:t>
      </w:r>
    </w:p>
    <w:p w:rsidR="00330F91" w:rsidRPr="00012641" w:rsidRDefault="00330F91" w:rsidP="003C0FD4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3) Popis vlajky: Zeleným šikmým pruhem širokým jednu pětadvacetinu délky listu dělený list na modré žer</w:t>
      </w:r>
      <w:r w:rsidR="008D6E2D" w:rsidRPr="00012641">
        <w:rPr>
          <w:rFonts w:ascii="Times New Roman" w:hAnsi="Times New Roman"/>
          <w:sz w:val="22"/>
          <w:szCs w:val="22"/>
          <w:lang w:val="cs-CZ"/>
        </w:rPr>
        <w:t>ď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ové a žluté vlající pole. V modrém poli bílé </w:t>
      </w:r>
      <w:proofErr w:type="spellStart"/>
      <w:r w:rsidRPr="00012641">
        <w:rPr>
          <w:rFonts w:ascii="Times New Roman" w:hAnsi="Times New Roman"/>
          <w:sz w:val="22"/>
          <w:szCs w:val="22"/>
          <w:lang w:val="cs-CZ"/>
        </w:rPr>
        <w:t>trojvrší</w:t>
      </w:r>
      <w:proofErr w:type="spellEnd"/>
      <w:r w:rsidRPr="00012641">
        <w:rPr>
          <w:rFonts w:ascii="Times New Roman" w:hAnsi="Times New Roman"/>
          <w:sz w:val="22"/>
          <w:szCs w:val="22"/>
          <w:lang w:val="cs-CZ"/>
        </w:rPr>
        <w:t xml:space="preserve"> s </w:t>
      </w:r>
      <w:proofErr w:type="spellStart"/>
      <w:r w:rsidRPr="00012641">
        <w:rPr>
          <w:rFonts w:ascii="Times New Roman" w:hAnsi="Times New Roman"/>
          <w:sz w:val="22"/>
          <w:szCs w:val="22"/>
          <w:lang w:val="cs-CZ"/>
        </w:rPr>
        <w:t>kosmým</w:t>
      </w:r>
      <w:proofErr w:type="spellEnd"/>
      <w:r w:rsidRPr="00012641">
        <w:rPr>
          <w:rFonts w:ascii="Times New Roman" w:hAnsi="Times New Roman"/>
          <w:sz w:val="22"/>
          <w:szCs w:val="22"/>
          <w:lang w:val="cs-CZ"/>
        </w:rPr>
        <w:t xml:space="preserve"> mlátkem šikmo přeloženým želízkem, obojí černé</w:t>
      </w:r>
      <w:r w:rsidR="00012641">
        <w:rPr>
          <w:rFonts w:ascii="Times New Roman" w:hAnsi="Times New Roman"/>
          <w:sz w:val="22"/>
          <w:szCs w:val="22"/>
          <w:lang w:val="cs-CZ"/>
        </w:rPr>
        <w:t xml:space="preserve">. 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Do žlutého pole vyrůstá ze zeleného pruhu modrý vinný hrozen na zeleném stonku s jedním listem nahoře a </w:t>
      </w:r>
      <w:proofErr w:type="spellStart"/>
      <w:r w:rsidRPr="00012641">
        <w:rPr>
          <w:rFonts w:ascii="Times New Roman" w:hAnsi="Times New Roman"/>
          <w:sz w:val="22"/>
          <w:szCs w:val="22"/>
          <w:lang w:val="cs-CZ"/>
        </w:rPr>
        <w:t>úponkem</w:t>
      </w:r>
      <w:proofErr w:type="spellEnd"/>
      <w:r w:rsidRPr="00012641">
        <w:rPr>
          <w:rFonts w:ascii="Times New Roman" w:hAnsi="Times New Roman"/>
          <w:sz w:val="22"/>
          <w:szCs w:val="22"/>
          <w:lang w:val="cs-CZ"/>
        </w:rPr>
        <w:t xml:space="preserve"> dole. Poměr šířky k délce listu je 2 : 3.</w:t>
      </w:r>
    </w:p>
    <w:p w:rsidR="00330F91" w:rsidRPr="00012641" w:rsidRDefault="00330F91" w:rsidP="003C0FD4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330F91" w:rsidRPr="00012641" w:rsidRDefault="00330F91" w:rsidP="00330F91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Čl.2</w:t>
      </w:r>
      <w:proofErr w:type="gramEnd"/>
    </w:p>
    <w:p w:rsidR="00330F91" w:rsidRPr="00012641" w:rsidRDefault="00330F91" w:rsidP="00330F91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012641">
        <w:rPr>
          <w:rFonts w:ascii="Times New Roman" w:hAnsi="Times New Roman"/>
          <w:b/>
          <w:sz w:val="22"/>
          <w:szCs w:val="22"/>
          <w:lang w:val="cs-CZ"/>
        </w:rPr>
        <w:t>Užívání symbolů obce</w:t>
      </w:r>
    </w:p>
    <w:p w:rsidR="00330F91" w:rsidRPr="00012641" w:rsidRDefault="00330F91" w:rsidP="00330F91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293337" w:rsidRPr="00012641" w:rsidRDefault="00293337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1) Obec Vinary, jí zřízené nebo založené organizační složky a právnické osoby mohou užívat znak a vlajku obce. Jiné subjekty mohou užívat znak obce jen s jejím souhlasem. K užívání vlajky obce není nutný její souhlas.</w:t>
      </w:r>
    </w:p>
    <w:p w:rsidR="004E0095" w:rsidRPr="00012641" w:rsidRDefault="004E009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293337" w:rsidRPr="00012641" w:rsidRDefault="00293337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2) Svolení k užívání znaku obce </w:t>
      </w:r>
      <w:r w:rsidR="00801F25" w:rsidRPr="00012641">
        <w:rPr>
          <w:rFonts w:ascii="Times New Roman" w:hAnsi="Times New Roman"/>
          <w:sz w:val="22"/>
          <w:szCs w:val="22"/>
          <w:lang w:val="cs-CZ"/>
        </w:rPr>
        <w:t xml:space="preserve">vydává na základě odůvodnění žádosti obsahující </w:t>
      </w:r>
      <w:proofErr w:type="gramStart"/>
      <w:r w:rsidR="00801F25" w:rsidRPr="00012641">
        <w:rPr>
          <w:rFonts w:ascii="Times New Roman" w:hAnsi="Times New Roman"/>
          <w:sz w:val="22"/>
          <w:szCs w:val="22"/>
          <w:lang w:val="cs-CZ"/>
        </w:rPr>
        <w:t>barevný  nákres</w:t>
      </w:r>
      <w:proofErr w:type="gramEnd"/>
      <w:r w:rsidR="00801F25" w:rsidRPr="00012641">
        <w:rPr>
          <w:rFonts w:ascii="Times New Roman" w:hAnsi="Times New Roman"/>
          <w:sz w:val="22"/>
          <w:szCs w:val="22"/>
          <w:lang w:val="cs-CZ"/>
        </w:rPr>
        <w:t xml:space="preserve"> a způsob umístění znaku Obecní úřad Vinary. </w:t>
      </w:r>
    </w:p>
    <w:p w:rsidR="00801F25" w:rsidRPr="00012641" w:rsidRDefault="00801F2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801F25" w:rsidRPr="00012641" w:rsidRDefault="00801F2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3) Znaku obce lze užívat zpravidla: </w:t>
      </w:r>
    </w:p>
    <w:p w:rsidR="00801F25" w:rsidRPr="00012641" w:rsidRDefault="00801F2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a) v záhlaví obcí vydaných významných listin a písemných dokumentů</w:t>
      </w:r>
    </w:p>
    <w:p w:rsidR="00801F25" w:rsidRPr="00012641" w:rsidRDefault="00801F2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b) k vnějšímu označení </w:t>
      </w:r>
      <w:r w:rsidR="008D6E2D" w:rsidRPr="00012641">
        <w:rPr>
          <w:rFonts w:ascii="Times New Roman" w:hAnsi="Times New Roman"/>
          <w:sz w:val="22"/>
          <w:szCs w:val="22"/>
          <w:lang w:val="cs-CZ"/>
        </w:rPr>
        <w:t xml:space="preserve">obecních 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budov </w:t>
      </w:r>
      <w:r w:rsidR="008D6E2D" w:rsidRPr="00012641">
        <w:rPr>
          <w:rFonts w:ascii="Times New Roman" w:hAnsi="Times New Roman"/>
          <w:sz w:val="22"/>
          <w:szCs w:val="22"/>
          <w:lang w:val="cs-CZ"/>
        </w:rPr>
        <w:t xml:space="preserve">a 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místností, pokud není předepsáno užívání státního znaku </w:t>
      </w:r>
    </w:p>
    <w:p w:rsidR="00801F25" w:rsidRPr="00012641" w:rsidRDefault="00801F25" w:rsidP="00293337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c) na orientačních a propagačních tabulích</w:t>
      </w:r>
    </w:p>
    <w:p w:rsidR="00EB3EBC" w:rsidRPr="00012641" w:rsidRDefault="00801F25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d) na některých předmětech a jiném majetku ob</w:t>
      </w:r>
      <w:r w:rsidR="003972A5" w:rsidRPr="00012641">
        <w:rPr>
          <w:rFonts w:ascii="Times New Roman" w:hAnsi="Times New Roman"/>
          <w:sz w:val="22"/>
          <w:szCs w:val="22"/>
          <w:lang w:val="cs-CZ"/>
        </w:rPr>
        <w:t xml:space="preserve">ce nebo </w:t>
      </w:r>
      <w:r w:rsidR="00EA3C68" w:rsidRPr="00012641">
        <w:rPr>
          <w:rFonts w:ascii="Times New Roman" w:hAnsi="Times New Roman"/>
          <w:sz w:val="22"/>
          <w:szCs w:val="22"/>
          <w:lang w:val="cs-CZ"/>
        </w:rPr>
        <w:t xml:space="preserve">organizací jí </w:t>
      </w:r>
      <w:r w:rsidR="003972A5" w:rsidRPr="00012641">
        <w:rPr>
          <w:rFonts w:ascii="Times New Roman" w:hAnsi="Times New Roman"/>
          <w:sz w:val="22"/>
          <w:szCs w:val="22"/>
          <w:lang w:val="cs-CZ"/>
        </w:rPr>
        <w:t>založen</w:t>
      </w:r>
      <w:r w:rsidR="00EA3C68" w:rsidRPr="00012641">
        <w:rPr>
          <w:rFonts w:ascii="Times New Roman" w:hAnsi="Times New Roman"/>
          <w:sz w:val="22"/>
          <w:szCs w:val="22"/>
          <w:lang w:val="cs-CZ"/>
        </w:rPr>
        <w:t xml:space="preserve">ých, řízených nebo spravovaných </w:t>
      </w:r>
    </w:p>
    <w:p w:rsidR="00EB3EBC" w:rsidRPr="00012641" w:rsidRDefault="00EB3EBC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e) na propagačních tiscích a publikacích obecního charakteru</w:t>
      </w:r>
    </w:p>
    <w:p w:rsidR="00EB3EBC" w:rsidRPr="00012641" w:rsidRDefault="00EB3EBC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f) na upomínkových předmětech</w:t>
      </w:r>
    </w:p>
    <w:p w:rsidR="00EB3EBC" w:rsidRDefault="00EB3EBC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462746" w:rsidRPr="00012641" w:rsidRDefault="00462746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EB3EBC" w:rsidRPr="00012641" w:rsidRDefault="00EB3EBC" w:rsidP="00EB3EBC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Čl.3</w:t>
      </w:r>
      <w:proofErr w:type="gramEnd"/>
    </w:p>
    <w:p w:rsidR="00EB3EBC" w:rsidRPr="00012641" w:rsidRDefault="00EB3EBC" w:rsidP="00EB3EBC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012641">
        <w:rPr>
          <w:rFonts w:ascii="Times New Roman" w:hAnsi="Times New Roman"/>
          <w:b/>
          <w:sz w:val="22"/>
          <w:szCs w:val="22"/>
          <w:lang w:val="cs-CZ"/>
        </w:rPr>
        <w:t>Sankce</w:t>
      </w:r>
    </w:p>
    <w:p w:rsidR="00EB3EBC" w:rsidRPr="00012641" w:rsidRDefault="00EB3EBC" w:rsidP="00EB3EBC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EB3EBC" w:rsidRPr="00012641" w:rsidRDefault="00EB3EBC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>1. Užívání obecního znaku a obecní vlajky lze zakázat těm uživatelům, kteří nedodržují stanovené podmínky nebo je užívají nevhodným způsobem.</w:t>
      </w:r>
    </w:p>
    <w:p w:rsidR="000825E5" w:rsidRPr="00012641" w:rsidRDefault="000825E5" w:rsidP="00EB3EBC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Default="00012641" w:rsidP="000825E5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462746" w:rsidRDefault="00462746" w:rsidP="000825E5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0825E5" w:rsidRPr="00012641" w:rsidRDefault="000825E5" w:rsidP="000825E5">
      <w:pPr>
        <w:pStyle w:val="Bezmezer"/>
        <w:jc w:val="center"/>
        <w:rPr>
          <w:rFonts w:ascii="Times New Roman" w:hAnsi="Times New Roman"/>
          <w:sz w:val="22"/>
          <w:szCs w:val="22"/>
          <w:lang w:val="cs-CZ"/>
        </w:rPr>
      </w:pP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lastRenderedPageBreak/>
        <w:t>Čl.4</w:t>
      </w:r>
      <w:proofErr w:type="gramEnd"/>
    </w:p>
    <w:p w:rsidR="000825E5" w:rsidRPr="00012641" w:rsidRDefault="000825E5" w:rsidP="000825E5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012641">
        <w:rPr>
          <w:rFonts w:ascii="Times New Roman" w:hAnsi="Times New Roman"/>
          <w:b/>
          <w:sz w:val="22"/>
          <w:szCs w:val="22"/>
          <w:lang w:val="cs-CZ"/>
        </w:rPr>
        <w:t>Závěrečná ustanovení</w:t>
      </w:r>
    </w:p>
    <w:p w:rsidR="000825E5" w:rsidRPr="00012641" w:rsidRDefault="000825E5" w:rsidP="000825E5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:rsidR="004E0095" w:rsidRPr="00012641" w:rsidRDefault="000825E5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Tato obecně závazná vyhláška nabývá účinnosti </w:t>
      </w:r>
      <w:r w:rsidR="0046561F" w:rsidRPr="00012641">
        <w:rPr>
          <w:rFonts w:ascii="Times New Roman" w:hAnsi="Times New Roman"/>
          <w:sz w:val="22"/>
          <w:szCs w:val="22"/>
          <w:lang w:val="cs-CZ"/>
        </w:rPr>
        <w:t xml:space="preserve">15. </w:t>
      </w:r>
      <w:r w:rsidRPr="00012641">
        <w:rPr>
          <w:rFonts w:ascii="Times New Roman" w:hAnsi="Times New Roman"/>
          <w:sz w:val="22"/>
          <w:szCs w:val="22"/>
          <w:lang w:val="cs-CZ"/>
        </w:rPr>
        <w:t>dnem</w:t>
      </w:r>
      <w:r w:rsidR="0046561F" w:rsidRPr="00012641">
        <w:rPr>
          <w:rFonts w:ascii="Times New Roman" w:hAnsi="Times New Roman"/>
          <w:sz w:val="22"/>
          <w:szCs w:val="22"/>
          <w:lang w:val="cs-CZ"/>
        </w:rPr>
        <w:t xml:space="preserve"> následujícím po dni vyhlášení zveřejněním na úřední desce Obecního úřadu ve Vinarech.</w:t>
      </w:r>
    </w:p>
    <w:p w:rsidR="004E0095" w:rsidRPr="00012641" w:rsidRDefault="004E0095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4E0095" w:rsidRDefault="004E0095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P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5910AE" w:rsidRPr="00012641" w:rsidRDefault="005910AE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    ……………………                                                                                ……………………….</w:t>
      </w:r>
    </w:p>
    <w:p w:rsidR="004E0095" w:rsidRPr="00012641" w:rsidRDefault="005910AE" w:rsidP="004E009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       </w:t>
      </w:r>
      <w:r w:rsidR="000825E5" w:rsidRPr="00012641">
        <w:rPr>
          <w:rFonts w:ascii="Times New Roman" w:hAnsi="Times New Roman"/>
          <w:sz w:val="22"/>
          <w:szCs w:val="22"/>
          <w:lang w:val="cs-CZ"/>
        </w:rPr>
        <w:t xml:space="preserve">Zdeňka Plšková                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                               </w:t>
      </w:r>
      <w:r w:rsidR="000825E5" w:rsidRPr="00012641">
        <w:rPr>
          <w:rFonts w:ascii="Times New Roman" w:hAnsi="Times New Roman"/>
          <w:sz w:val="22"/>
          <w:szCs w:val="22"/>
          <w:lang w:val="cs-CZ"/>
        </w:rPr>
        <w:t xml:space="preserve">                                       </w:t>
      </w:r>
      <w:proofErr w:type="spellStart"/>
      <w:proofErr w:type="gramStart"/>
      <w:r w:rsidR="000825E5" w:rsidRPr="00012641">
        <w:rPr>
          <w:rFonts w:ascii="Times New Roman" w:hAnsi="Times New Roman"/>
          <w:sz w:val="22"/>
          <w:szCs w:val="22"/>
          <w:lang w:val="cs-CZ"/>
        </w:rPr>
        <w:t>Ing.Pavlína</w:t>
      </w:r>
      <w:proofErr w:type="spellEnd"/>
      <w:proofErr w:type="gramEnd"/>
      <w:r w:rsidR="000825E5" w:rsidRPr="0001264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012641">
        <w:rPr>
          <w:rFonts w:ascii="Times New Roman" w:hAnsi="Times New Roman"/>
          <w:sz w:val="22"/>
          <w:szCs w:val="22"/>
          <w:lang w:val="cs-CZ"/>
        </w:rPr>
        <w:t>Šrůtová</w:t>
      </w:r>
      <w:r w:rsidR="004E0095" w:rsidRPr="00012641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</w:t>
      </w:r>
      <w:r w:rsidRPr="00012641">
        <w:rPr>
          <w:rFonts w:ascii="Times New Roman" w:hAnsi="Times New Roman"/>
          <w:sz w:val="22"/>
          <w:szCs w:val="22"/>
          <w:lang w:val="cs-CZ"/>
        </w:rPr>
        <w:t xml:space="preserve">                    </w:t>
      </w:r>
    </w:p>
    <w:p w:rsidR="000825E5" w:rsidRPr="00012641" w:rsidRDefault="005910AE" w:rsidP="005910AE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           </w:t>
      </w: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starostka                                                                                                 místostarostka</w:t>
      </w:r>
      <w:proofErr w:type="gramEnd"/>
    </w:p>
    <w:p w:rsidR="000825E5" w:rsidRPr="00012641" w:rsidRDefault="000825E5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5910AE" w:rsidRDefault="005910AE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012641" w:rsidRP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5910AE" w:rsidRPr="00012641" w:rsidRDefault="005910AE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Vyvěšeno na úřední desce dne </w:t>
      </w: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27.3.2012</w:t>
      </w:r>
      <w:proofErr w:type="gramEnd"/>
    </w:p>
    <w:p w:rsidR="00012641" w:rsidRDefault="00012641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p w:rsidR="005910AE" w:rsidRPr="00012641" w:rsidRDefault="005910AE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  <w:r w:rsidRPr="00012641">
        <w:rPr>
          <w:rFonts w:ascii="Times New Roman" w:hAnsi="Times New Roman"/>
          <w:sz w:val="22"/>
          <w:szCs w:val="22"/>
          <w:lang w:val="cs-CZ"/>
        </w:rPr>
        <w:t xml:space="preserve">Sejmuto z úřední desky dne </w:t>
      </w:r>
      <w:proofErr w:type="gramStart"/>
      <w:r w:rsidRPr="00012641">
        <w:rPr>
          <w:rFonts w:ascii="Times New Roman" w:hAnsi="Times New Roman"/>
          <w:sz w:val="22"/>
          <w:szCs w:val="22"/>
          <w:lang w:val="cs-CZ"/>
        </w:rPr>
        <w:t>12.4.2012</w:t>
      </w:r>
      <w:proofErr w:type="gramEnd"/>
    </w:p>
    <w:p w:rsidR="005910AE" w:rsidRPr="00012641" w:rsidRDefault="005910AE" w:rsidP="000825E5">
      <w:pPr>
        <w:pStyle w:val="Bezmezer"/>
        <w:jc w:val="left"/>
        <w:rPr>
          <w:rFonts w:ascii="Times New Roman" w:hAnsi="Times New Roman"/>
          <w:sz w:val="22"/>
          <w:szCs w:val="22"/>
          <w:lang w:val="cs-CZ"/>
        </w:rPr>
      </w:pPr>
    </w:p>
    <w:sectPr w:rsidR="005910AE" w:rsidRPr="00012641" w:rsidSect="006D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NewCenturySchlbk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453"/>
    <w:rsid w:val="000072FD"/>
    <w:rsid w:val="00012641"/>
    <w:rsid w:val="0005240E"/>
    <w:rsid w:val="000825E5"/>
    <w:rsid w:val="000D2F5B"/>
    <w:rsid w:val="000E03EC"/>
    <w:rsid w:val="00122DB1"/>
    <w:rsid w:val="00203AA9"/>
    <w:rsid w:val="00293337"/>
    <w:rsid w:val="00330F91"/>
    <w:rsid w:val="00387FF7"/>
    <w:rsid w:val="003972A5"/>
    <w:rsid w:val="003C0FD4"/>
    <w:rsid w:val="00462746"/>
    <w:rsid w:val="0046561F"/>
    <w:rsid w:val="004E0095"/>
    <w:rsid w:val="005910AE"/>
    <w:rsid w:val="006D44FE"/>
    <w:rsid w:val="00763C09"/>
    <w:rsid w:val="00801F25"/>
    <w:rsid w:val="008C3C5B"/>
    <w:rsid w:val="008D6E2D"/>
    <w:rsid w:val="00911453"/>
    <w:rsid w:val="009D72EA"/>
    <w:rsid w:val="00AF6F12"/>
    <w:rsid w:val="00C13532"/>
    <w:rsid w:val="00C269C4"/>
    <w:rsid w:val="00C27EFD"/>
    <w:rsid w:val="00C977AE"/>
    <w:rsid w:val="00D07A62"/>
    <w:rsid w:val="00D10DA7"/>
    <w:rsid w:val="00DE41B5"/>
    <w:rsid w:val="00EA3C68"/>
    <w:rsid w:val="00EB3EBC"/>
    <w:rsid w:val="00F6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12"/>
  </w:style>
  <w:style w:type="paragraph" w:styleId="Nadpis1">
    <w:name w:val="heading 1"/>
    <w:basedOn w:val="Normln"/>
    <w:next w:val="Normln"/>
    <w:link w:val="Nadpis1Char"/>
    <w:uiPriority w:val="9"/>
    <w:qFormat/>
    <w:rsid w:val="00AF6F1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F1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F1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6F1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6F1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6F1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6F1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F1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F1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F12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6F12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F12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6F12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6F12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6F12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6F12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F12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F12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F6F12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F6F1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AF6F12"/>
    <w:rPr>
      <w:smallCaps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AF6F1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F6F12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AF6F12"/>
    <w:rPr>
      <w:b/>
      <w:color w:val="C0504D" w:themeColor="accent2"/>
    </w:rPr>
  </w:style>
  <w:style w:type="character" w:styleId="Zvraznn">
    <w:name w:val="Emphasis"/>
    <w:uiPriority w:val="20"/>
    <w:qFormat/>
    <w:rsid w:val="00AF6F12"/>
    <w:rPr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AF6F1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F6F12"/>
  </w:style>
  <w:style w:type="paragraph" w:styleId="Odstavecseseznamem">
    <w:name w:val="List Paragraph"/>
    <w:basedOn w:val="Normln"/>
    <w:uiPriority w:val="34"/>
    <w:qFormat/>
    <w:rsid w:val="00AF6F1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AF6F1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AF6F12"/>
    <w:rPr>
      <w:i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F6F1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F6F12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AF6F12"/>
    <w:rPr>
      <w:i/>
    </w:rPr>
  </w:style>
  <w:style w:type="character" w:styleId="Zdraznnintenzivn">
    <w:name w:val="Intense Emphasis"/>
    <w:uiPriority w:val="21"/>
    <w:qFormat/>
    <w:rsid w:val="00AF6F12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AF6F12"/>
    <w:rPr>
      <w:b/>
    </w:rPr>
  </w:style>
  <w:style w:type="character" w:styleId="Odkazintenzivn">
    <w:name w:val="Intense Reference"/>
    <w:uiPriority w:val="32"/>
    <w:qFormat/>
    <w:rsid w:val="00AF6F12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AF6F1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6F1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Vlastní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kýř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8</cp:revision>
  <cp:lastPrinted>2012-04-03T17:19:00Z</cp:lastPrinted>
  <dcterms:created xsi:type="dcterms:W3CDTF">2012-03-22T15:01:00Z</dcterms:created>
  <dcterms:modified xsi:type="dcterms:W3CDTF">2014-08-19T16:38:00Z</dcterms:modified>
</cp:coreProperties>
</file>