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97665" w14:textId="77777777" w:rsidR="00701351" w:rsidRDefault="005A5D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902CBCF" w14:textId="77777777" w:rsidR="00701351" w:rsidRDefault="005A5DC4">
      <w:pPr>
        <w:framePr w:w="1207" w:wrap="auto" w:hAnchor="text" w:x="5471" w:y="1625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b/>
          <w:color w:val="000000"/>
        </w:rPr>
      </w:pPr>
      <w:r>
        <w:rPr>
          <w:rFonts w:ascii="Century Gothic" w:hAnsi="Century Gothic" w:cs="Century Gothic"/>
          <w:b/>
          <w:color w:val="000000"/>
        </w:rPr>
        <w:t>NAŘÍZENÍ</w:t>
      </w:r>
    </w:p>
    <w:p w14:paraId="4B517C18" w14:textId="77777777" w:rsidR="00701351" w:rsidRDefault="005A5DC4">
      <w:pPr>
        <w:framePr w:w="2137" w:wrap="auto" w:hAnchor="text" w:x="5067" w:y="2030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b/>
          <w:color w:val="000000"/>
        </w:rPr>
      </w:pPr>
      <w:r>
        <w:rPr>
          <w:rFonts w:ascii="Century Gothic" w:hAnsi="Century Gothic" w:cs="Century Gothic"/>
          <w:b/>
          <w:color w:val="000000"/>
        </w:rPr>
        <w:t>Ústeckého</w:t>
      </w:r>
      <w:r>
        <w:rPr>
          <w:rFonts w:ascii="Century Gothic"/>
          <w:b/>
          <w:color w:val="000000"/>
          <w:spacing w:val="2"/>
        </w:rPr>
        <w:t xml:space="preserve"> </w:t>
      </w:r>
      <w:r>
        <w:rPr>
          <w:rFonts w:ascii="Century Gothic"/>
          <w:b/>
          <w:color w:val="000000"/>
        </w:rPr>
        <w:t>kraje</w:t>
      </w:r>
    </w:p>
    <w:p w14:paraId="101291E4" w14:textId="77777777" w:rsidR="00701351" w:rsidRDefault="005A5DC4">
      <w:pPr>
        <w:framePr w:w="2137" w:wrap="auto" w:hAnchor="text" w:x="5067" w:y="2030"/>
        <w:widowControl w:val="0"/>
        <w:autoSpaceDE w:val="0"/>
        <w:autoSpaceDN w:val="0"/>
        <w:spacing w:before="162" w:after="0" w:line="263" w:lineRule="exact"/>
        <w:jc w:val="left"/>
        <w:rPr>
          <w:rFonts w:ascii="Century Gothic"/>
          <w:color w:val="000000"/>
        </w:rPr>
      </w:pPr>
      <w:r>
        <w:rPr>
          <w:rFonts w:ascii="Century Gothic"/>
          <w:color w:val="000000"/>
        </w:rPr>
        <w:t>ze</w:t>
      </w:r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  <w:spacing w:val="1"/>
        </w:rPr>
        <w:t>dne</w:t>
      </w:r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</w:rPr>
        <w:t>18.</w:t>
      </w:r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</w:rPr>
        <w:t>9.</w:t>
      </w:r>
      <w:r>
        <w:rPr>
          <w:rFonts w:ascii="Century Gothic"/>
          <w:color w:val="000000"/>
          <w:spacing w:val="2"/>
        </w:rPr>
        <w:t xml:space="preserve"> </w:t>
      </w:r>
      <w:r>
        <w:rPr>
          <w:rFonts w:ascii="Century Gothic"/>
          <w:color w:val="000000"/>
        </w:rPr>
        <w:t>2024</w:t>
      </w:r>
    </w:p>
    <w:p w14:paraId="3373A442" w14:textId="77777777" w:rsidR="00701351" w:rsidRDefault="005A5DC4">
      <w:pPr>
        <w:framePr w:w="4856" w:wrap="auto" w:hAnchor="text" w:x="3649" w:y="2841"/>
        <w:widowControl w:val="0"/>
        <w:autoSpaceDE w:val="0"/>
        <w:autoSpaceDN w:val="0"/>
        <w:spacing w:before="0" w:after="0" w:line="268" w:lineRule="exact"/>
        <w:jc w:val="left"/>
        <w:rPr>
          <w:rFonts w:ascii="Century Gothic"/>
          <w:b/>
          <w:color w:val="000000"/>
        </w:rPr>
      </w:pPr>
      <w:r>
        <w:rPr>
          <w:rFonts w:ascii="Century Gothic"/>
          <w:b/>
          <w:color w:val="000000"/>
        </w:rPr>
        <w:t>o</w:t>
      </w:r>
      <w:r>
        <w:rPr>
          <w:rFonts w:ascii="Century Gothic"/>
          <w:b/>
          <w:color w:val="000000"/>
          <w:spacing w:val="4"/>
        </w:rPr>
        <w:t xml:space="preserve"> </w:t>
      </w:r>
      <w:r>
        <w:rPr>
          <w:rFonts w:ascii="Century Gothic" w:hAnsi="Century Gothic" w:cs="Century Gothic"/>
          <w:b/>
          <w:color w:val="000000"/>
        </w:rPr>
        <w:t>zřízení</w:t>
      </w:r>
      <w:r>
        <w:rPr>
          <w:rFonts w:ascii="Century Gothic"/>
          <w:b/>
          <w:color w:val="000000"/>
          <w:spacing w:val="1"/>
        </w:rPr>
        <w:t xml:space="preserve"> </w:t>
      </w:r>
      <w:r>
        <w:rPr>
          <w:rFonts w:ascii="Century Gothic"/>
          <w:b/>
          <w:color w:val="000000"/>
          <w:spacing w:val="4"/>
        </w:rPr>
        <w:t>P</w:t>
      </w:r>
      <w:r>
        <w:rPr>
          <w:rFonts w:ascii="Century Gothic" w:hAnsi="Century Gothic" w:cs="Century Gothic"/>
          <w:b/>
          <w:color w:val="000000"/>
        </w:rPr>
        <w:t>řírodního</w:t>
      </w:r>
      <w:r>
        <w:rPr>
          <w:rFonts w:ascii="Century Gothic"/>
          <w:b/>
          <w:color w:val="000000"/>
        </w:rPr>
        <w:t xml:space="preserve"> parku</w:t>
      </w:r>
      <w:r>
        <w:rPr>
          <w:rFonts w:ascii="Century Gothic"/>
          <w:b/>
          <w:color w:val="000000"/>
          <w:spacing w:val="2"/>
        </w:rPr>
        <w:t xml:space="preserve"> </w:t>
      </w:r>
      <w:r>
        <w:rPr>
          <w:rFonts w:ascii="Century Gothic" w:hAnsi="Century Gothic" w:cs="Century Gothic"/>
          <w:b/>
          <w:color w:val="000000"/>
          <w:spacing w:val="1"/>
        </w:rPr>
        <w:t>Střední</w:t>
      </w:r>
      <w:r>
        <w:rPr>
          <w:rFonts w:ascii="Century Gothic"/>
          <w:b/>
          <w:color w:val="000000"/>
          <w:spacing w:val="-2"/>
        </w:rPr>
        <w:t xml:space="preserve"> </w:t>
      </w:r>
      <w:r>
        <w:rPr>
          <w:rFonts w:ascii="Century Gothic" w:hAnsi="Century Gothic" w:cs="Century Gothic"/>
          <w:b/>
          <w:color w:val="000000"/>
        </w:rPr>
        <w:t>Krušnohoří</w:t>
      </w:r>
    </w:p>
    <w:p w14:paraId="767135F0" w14:textId="77777777" w:rsidR="00701351" w:rsidRDefault="005A5DC4">
      <w:pPr>
        <w:framePr w:w="9881" w:wrap="auto" w:hAnchor="text" w:x="1133" w:y="3486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pacing w:val="-1"/>
          <w:sz w:val="20"/>
        </w:rPr>
        <w:t>Rada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Ústeckého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kraje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vydává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podle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§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59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odst.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1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písm.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k)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zákona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129/2000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Sb.,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o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krajích,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ve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znění</w:t>
      </w:r>
    </w:p>
    <w:p w14:paraId="702F40B4" w14:textId="77777777" w:rsidR="00701351" w:rsidRDefault="005A5DC4">
      <w:pPr>
        <w:framePr w:w="9881" w:wrap="auto" w:hAnchor="text" w:x="1133" w:y="3486"/>
        <w:widowControl w:val="0"/>
        <w:autoSpaceDE w:val="0"/>
        <w:autoSpaceDN w:val="0"/>
        <w:spacing w:before="1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pozdějších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předpisů,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podle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§</w:t>
      </w:r>
      <w:r>
        <w:rPr>
          <w:rFonts w:ascii="Century Gothic"/>
          <w:color w:val="000000"/>
          <w:spacing w:val="2"/>
          <w:sz w:val="20"/>
        </w:rPr>
        <w:t xml:space="preserve"> 12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odst.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3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§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77a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z w:val="20"/>
        </w:rPr>
        <w:t>odst.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2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zákona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114/1992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Sb.,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o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ochraně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přírody</w:t>
      </w:r>
    </w:p>
    <w:p w14:paraId="5FD237CB" w14:textId="77777777" w:rsidR="00701351" w:rsidRDefault="005A5DC4">
      <w:pPr>
        <w:framePr w:w="9881" w:wrap="auto" w:hAnchor="text" w:x="1133" w:y="3486"/>
        <w:widowControl w:val="0"/>
        <w:autoSpaceDE w:val="0"/>
        <w:autoSpaceDN w:val="0"/>
        <w:spacing w:before="7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a krajiny,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ve </w:t>
      </w:r>
      <w:r>
        <w:rPr>
          <w:rFonts w:ascii="Century Gothic" w:hAnsi="Century Gothic" w:cs="Century Gothic"/>
          <w:color w:val="000000"/>
          <w:sz w:val="20"/>
        </w:rPr>
        <w:t>znění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pozdějších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předpisů,</w:t>
      </w:r>
      <w:r>
        <w:rPr>
          <w:rFonts w:ascii="Century Gothic"/>
          <w:color w:val="000000"/>
          <w:sz w:val="20"/>
        </w:rPr>
        <w:t xml:space="preserve"> toto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nařízení:</w:t>
      </w:r>
    </w:p>
    <w:p w14:paraId="1EB35112" w14:textId="77777777" w:rsidR="00701351" w:rsidRDefault="005A5DC4">
      <w:pPr>
        <w:framePr w:w="1781" w:wrap="auto" w:hAnchor="text" w:x="5180" w:y="4464"/>
        <w:widowControl w:val="0"/>
        <w:autoSpaceDE w:val="0"/>
        <w:autoSpaceDN w:val="0"/>
        <w:spacing w:before="0" w:after="0" w:line="242" w:lineRule="exact"/>
        <w:ind w:left="559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Čl.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1</w:t>
      </w:r>
    </w:p>
    <w:p w14:paraId="6039EFB6" w14:textId="77777777" w:rsidR="00701351" w:rsidRDefault="005A5DC4">
      <w:pPr>
        <w:framePr w:w="1781" w:wrap="auto" w:hAnchor="text" w:x="5180" w:y="4464"/>
        <w:widowControl w:val="0"/>
        <w:autoSpaceDE w:val="0"/>
        <w:autoSpaceDN w:val="0"/>
        <w:spacing w:before="3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pacing w:val="-1"/>
          <w:sz w:val="20"/>
        </w:rPr>
        <w:t>Předmět</w:t>
      </w:r>
      <w:r>
        <w:rPr>
          <w:rFonts w:ascii="Century Gothic"/>
          <w:b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z w:val="20"/>
        </w:rPr>
        <w:t>úpravy</w:t>
      </w:r>
    </w:p>
    <w:p w14:paraId="29AE0098" w14:textId="77777777" w:rsidR="00701351" w:rsidRDefault="005A5DC4">
      <w:pPr>
        <w:framePr w:w="9886" w:wrap="auto" w:hAnchor="text" w:x="1133" w:y="5198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(1)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Zřizuje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P</w:t>
      </w:r>
      <w:r>
        <w:rPr>
          <w:rFonts w:ascii="Century Gothic" w:hAnsi="Century Gothic" w:cs="Century Gothic"/>
          <w:color w:val="000000"/>
          <w:sz w:val="20"/>
        </w:rPr>
        <w:t>řírodní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park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Střední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Krušnohoří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(dále</w:t>
      </w:r>
      <w:r>
        <w:rPr>
          <w:rFonts w:ascii="Century Gothic"/>
          <w:color w:val="000000"/>
          <w:sz w:val="20"/>
        </w:rPr>
        <w:t xml:space="preserve"> jen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„přírodní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park“)</w:t>
      </w:r>
      <w:r>
        <w:rPr>
          <w:rFonts w:ascii="Century Gothic"/>
          <w:color w:val="000000"/>
          <w:sz w:val="20"/>
        </w:rPr>
        <w:t xml:space="preserve"> a </w:t>
      </w:r>
      <w:r>
        <w:rPr>
          <w:rFonts w:ascii="Century Gothic"/>
          <w:color w:val="000000"/>
          <w:spacing w:val="-1"/>
          <w:sz w:val="20"/>
        </w:rPr>
        <w:t>stanovuje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omezení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využití</w:t>
      </w:r>
    </w:p>
    <w:p w14:paraId="13599B24" w14:textId="77777777" w:rsidR="00701351" w:rsidRDefault="005A5DC4">
      <w:pPr>
        <w:framePr w:w="1337" w:wrap="auto" w:hAnchor="text" w:x="1493" w:y="5445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jeho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území.</w:t>
      </w:r>
    </w:p>
    <w:p w14:paraId="6FA17856" w14:textId="77777777" w:rsidR="00701351" w:rsidRDefault="005A5DC4">
      <w:pPr>
        <w:framePr w:w="9885" w:wrap="auto" w:hAnchor="text" w:x="1133" w:y="5937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(2)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Předmětem</w:t>
      </w:r>
      <w:r>
        <w:rPr>
          <w:rFonts w:ascii="Century Gothic"/>
          <w:color w:val="000000"/>
          <w:spacing w:val="98"/>
          <w:sz w:val="20"/>
        </w:rPr>
        <w:t xml:space="preserve"> </w:t>
      </w:r>
      <w:r>
        <w:rPr>
          <w:rFonts w:ascii="Century Gothic"/>
          <w:color w:val="000000"/>
          <w:sz w:val="20"/>
        </w:rPr>
        <w:t>ochrany</w:t>
      </w:r>
      <w:r>
        <w:rPr>
          <w:rFonts w:ascii="Century Gothic"/>
          <w:color w:val="000000"/>
          <w:spacing w:val="1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95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</w:t>
      </w:r>
      <w:r>
        <w:rPr>
          <w:rFonts w:ascii="Century Gothic"/>
          <w:color w:val="000000"/>
          <w:spacing w:val="100"/>
          <w:sz w:val="20"/>
        </w:rPr>
        <w:t xml:space="preserve"> </w:t>
      </w:r>
      <w:r>
        <w:rPr>
          <w:rFonts w:ascii="Century Gothic"/>
          <w:color w:val="000000"/>
          <w:sz w:val="20"/>
        </w:rPr>
        <w:t>je</w:t>
      </w:r>
      <w:r>
        <w:rPr>
          <w:rFonts w:ascii="Century Gothic"/>
          <w:color w:val="000000"/>
          <w:spacing w:val="10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autentický</w:t>
      </w:r>
      <w:r>
        <w:rPr>
          <w:rFonts w:ascii="Century Gothic"/>
          <w:color w:val="000000"/>
          <w:spacing w:val="10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krajinný</w:t>
      </w:r>
      <w:r>
        <w:rPr>
          <w:rFonts w:ascii="Century Gothic"/>
          <w:color w:val="000000"/>
          <w:spacing w:val="9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ráz</w:t>
      </w:r>
      <w:r>
        <w:rPr>
          <w:rFonts w:ascii="Century Gothic"/>
          <w:color w:val="000000"/>
          <w:spacing w:val="98"/>
          <w:sz w:val="20"/>
        </w:rPr>
        <w:t xml:space="preserve"> </w:t>
      </w:r>
      <w:r>
        <w:rPr>
          <w:rFonts w:ascii="Century Gothic"/>
          <w:color w:val="000000"/>
          <w:sz w:val="20"/>
        </w:rPr>
        <w:t>s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jedinečnou</w:t>
      </w:r>
      <w:r>
        <w:rPr>
          <w:rFonts w:ascii="Century Gothic"/>
          <w:color w:val="000000"/>
          <w:spacing w:val="9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morfologií</w:t>
      </w:r>
    </w:p>
    <w:p w14:paraId="2092674B" w14:textId="77777777" w:rsidR="00701351" w:rsidRDefault="005A5DC4">
      <w:pPr>
        <w:framePr w:w="9885" w:wrap="auto" w:hAnchor="text" w:x="1133" w:y="5937"/>
        <w:widowControl w:val="0"/>
        <w:autoSpaceDE w:val="0"/>
        <w:autoSpaceDN w:val="0"/>
        <w:spacing w:before="5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utvářenou</w:t>
      </w:r>
      <w:r>
        <w:rPr>
          <w:rFonts w:ascii="Century Gothic"/>
          <w:color w:val="000000"/>
          <w:spacing w:val="4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Prunéřovským</w:t>
      </w:r>
      <w:r>
        <w:rPr>
          <w:rFonts w:ascii="Century Gothic"/>
          <w:color w:val="000000"/>
          <w:spacing w:val="44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potokem</w:t>
      </w:r>
      <w:r>
        <w:rPr>
          <w:rFonts w:ascii="Century Gothic"/>
          <w:color w:val="000000"/>
          <w:spacing w:val="39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řekou</w:t>
      </w:r>
      <w:r>
        <w:rPr>
          <w:rFonts w:ascii="Century Gothic"/>
          <w:color w:val="000000"/>
          <w:spacing w:val="39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Chomutovkou,</w:t>
      </w:r>
      <w:r>
        <w:rPr>
          <w:rFonts w:ascii="Century Gothic"/>
          <w:color w:val="000000"/>
          <w:spacing w:val="4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harmonické</w:t>
      </w:r>
      <w:r>
        <w:rPr>
          <w:rFonts w:ascii="Century Gothic"/>
          <w:color w:val="000000"/>
          <w:spacing w:val="4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zastoupení</w:t>
      </w:r>
      <w:r>
        <w:rPr>
          <w:rFonts w:ascii="Century Gothic"/>
          <w:color w:val="000000"/>
          <w:spacing w:val="4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přírodních</w:t>
      </w:r>
    </w:p>
    <w:p w14:paraId="2B915907" w14:textId="77777777" w:rsidR="00701351" w:rsidRDefault="005A5DC4">
      <w:pPr>
        <w:framePr w:w="9885" w:wrap="auto" w:hAnchor="text" w:x="1133" w:y="5937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útvarů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doplněné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soustavou</w:t>
      </w:r>
      <w:r>
        <w:rPr>
          <w:rFonts w:ascii="Century Gothic"/>
          <w:color w:val="000000"/>
          <w:spacing w:val="-10"/>
          <w:sz w:val="20"/>
        </w:rPr>
        <w:t xml:space="preserve"> </w:t>
      </w:r>
      <w:r>
        <w:rPr>
          <w:rFonts w:ascii="Century Gothic"/>
          <w:color w:val="000000"/>
          <w:sz w:val="20"/>
        </w:rPr>
        <w:t>staveb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vytvořených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člověkem,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/>
          <w:color w:val="000000"/>
          <w:sz w:val="20"/>
        </w:rPr>
        <w:t>z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přírodních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/>
          <w:color w:val="000000"/>
          <w:sz w:val="20"/>
        </w:rPr>
        <w:t>hodnot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jsou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/>
          <w:color w:val="000000"/>
          <w:spacing w:val="2"/>
          <w:sz w:val="20"/>
        </w:rPr>
        <w:t>to</w:t>
      </w:r>
      <w:r>
        <w:rPr>
          <w:rFonts w:ascii="Century Gothic"/>
          <w:color w:val="000000"/>
          <w:spacing w:val="-13"/>
          <w:sz w:val="20"/>
        </w:rPr>
        <w:t xml:space="preserve"> </w:t>
      </w:r>
      <w:r>
        <w:rPr>
          <w:rFonts w:ascii="Century Gothic"/>
          <w:color w:val="000000"/>
          <w:sz w:val="20"/>
        </w:rPr>
        <w:t>lesy,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louky,</w:t>
      </w:r>
    </w:p>
    <w:p w14:paraId="02111E8A" w14:textId="77777777" w:rsidR="00701351" w:rsidRDefault="005A5DC4">
      <w:pPr>
        <w:framePr w:w="9885" w:wrap="auto" w:hAnchor="text" w:x="1133" w:y="5937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rašeliniště,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/>
          <w:color w:val="000000"/>
          <w:sz w:val="20"/>
        </w:rPr>
        <w:t>z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lidských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výtvorů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/>
          <w:color w:val="000000"/>
          <w:sz w:val="20"/>
        </w:rPr>
        <w:t>pak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typická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krušnohorská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z w:val="20"/>
        </w:rPr>
        <w:t>architektura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hrázděných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domů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zděným</w:t>
      </w:r>
    </w:p>
    <w:p w14:paraId="65CD4210" w14:textId="77777777" w:rsidR="00701351" w:rsidRDefault="005A5DC4">
      <w:pPr>
        <w:framePr w:w="9885" w:wrap="auto" w:hAnchor="text" w:x="1133" w:y="5937"/>
        <w:widowControl w:val="0"/>
        <w:autoSpaceDE w:val="0"/>
        <w:autoSpaceDN w:val="0"/>
        <w:spacing w:before="10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přízemím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/>
          <w:color w:val="000000"/>
          <w:sz w:val="20"/>
        </w:rPr>
        <w:t>sedlovou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střechou,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sakrální</w:t>
      </w:r>
      <w:r>
        <w:rPr>
          <w:rFonts w:ascii="Century Gothic"/>
          <w:color w:val="000000"/>
          <w:spacing w:val="42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stavby,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drobné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/>
          <w:color w:val="000000"/>
          <w:sz w:val="20"/>
        </w:rPr>
        <w:t>artefakty</w:t>
      </w:r>
      <w:r>
        <w:rPr>
          <w:rFonts w:ascii="Century Gothic"/>
          <w:color w:val="000000"/>
          <w:spacing w:val="40"/>
          <w:sz w:val="20"/>
        </w:rPr>
        <w:t xml:space="preserve"> </w:t>
      </w: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krajině,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pozůstatky</w:t>
      </w:r>
      <w:r>
        <w:rPr>
          <w:rFonts w:ascii="Century Gothic"/>
          <w:color w:val="000000"/>
          <w:spacing w:val="4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zaniklé</w:t>
      </w:r>
    </w:p>
    <w:p w14:paraId="0E6C46EB" w14:textId="77777777" w:rsidR="00701351" w:rsidRDefault="005A5DC4">
      <w:pPr>
        <w:framePr w:w="9885" w:wrap="auto" w:hAnchor="text" w:x="1133" w:y="5937"/>
        <w:widowControl w:val="0"/>
        <w:autoSpaceDE w:val="0"/>
        <w:autoSpaceDN w:val="0"/>
        <w:spacing w:before="5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železniční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trati, </w:t>
      </w:r>
      <w:r>
        <w:rPr>
          <w:rFonts w:ascii="Century Gothic" w:hAnsi="Century Gothic" w:cs="Century Gothic"/>
          <w:color w:val="000000"/>
          <w:sz w:val="20"/>
        </w:rPr>
        <w:t>zaniklých</w:t>
      </w:r>
      <w:r>
        <w:rPr>
          <w:rFonts w:ascii="Century Gothic"/>
          <w:color w:val="000000"/>
          <w:sz w:val="20"/>
        </w:rPr>
        <w:t xml:space="preserve"> cest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obcí,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plužin,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starých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důlních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děl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průmyslové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činnosti.</w:t>
      </w:r>
    </w:p>
    <w:p w14:paraId="6AE96D73" w14:textId="77777777" w:rsidR="00701351" w:rsidRDefault="005A5DC4">
      <w:pPr>
        <w:framePr w:w="9882" w:wrap="auto" w:hAnchor="text" w:x="1133" w:y="7653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(3)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Cílem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zřízení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parku</w:t>
      </w:r>
      <w:r>
        <w:rPr>
          <w:rFonts w:ascii="Century Gothic"/>
          <w:color w:val="000000"/>
          <w:sz w:val="20"/>
        </w:rPr>
        <w:t xml:space="preserve"> je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vytvořit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podmínky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pro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zachování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předmětu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ochrany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o</w:t>
      </w:r>
      <w:r>
        <w:rPr>
          <w:rFonts w:ascii="Century Gothic" w:hAnsi="Century Gothic" w:cs="Century Gothic"/>
          <w:color w:val="000000"/>
          <w:sz w:val="20"/>
        </w:rPr>
        <w:t>chránit</w:t>
      </w:r>
    </w:p>
    <w:p w14:paraId="1818CAF1" w14:textId="77777777" w:rsidR="00701351" w:rsidRDefault="005A5DC4">
      <w:pPr>
        <w:framePr w:w="3456" w:wrap="auto" w:hAnchor="text" w:x="1493" w:y="7896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jej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škodlivou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lidskou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činností.</w:t>
      </w:r>
    </w:p>
    <w:p w14:paraId="0A2E4443" w14:textId="77777777" w:rsidR="00701351" w:rsidRDefault="005A5DC4">
      <w:pPr>
        <w:framePr w:w="9875" w:wrap="auto" w:hAnchor="text" w:x="1133" w:y="8388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(4)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Posláním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/>
          <w:color w:val="000000"/>
          <w:sz w:val="20"/>
        </w:rPr>
        <w:t>je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zachovat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pro </w:t>
      </w:r>
      <w:r>
        <w:rPr>
          <w:rFonts w:ascii="Century Gothic" w:hAnsi="Century Gothic" w:cs="Century Gothic"/>
          <w:color w:val="000000"/>
          <w:sz w:val="20"/>
        </w:rPr>
        <w:t>budoucí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generace </w:t>
      </w:r>
      <w:r>
        <w:rPr>
          <w:rFonts w:ascii="Century Gothic" w:hAnsi="Century Gothic" w:cs="Century Gothic"/>
          <w:color w:val="000000"/>
          <w:sz w:val="20"/>
        </w:rPr>
        <w:t>jedinečnou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/>
          <w:color w:val="000000"/>
          <w:sz w:val="20"/>
        </w:rPr>
        <w:t>krajinu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její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2BFD8779" w14:textId="77777777" w:rsidR="00701351" w:rsidRDefault="005A5DC4">
      <w:pPr>
        <w:framePr w:w="9875" w:wrap="auto" w:hAnchor="text" w:x="1133" w:y="838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kulturně</w:t>
      </w:r>
      <w:r>
        <w:rPr>
          <w:rFonts w:ascii="Century Gothic"/>
          <w:color w:val="000000"/>
          <w:spacing w:val="1"/>
          <w:sz w:val="20"/>
        </w:rPr>
        <w:t>-</w:t>
      </w:r>
      <w:r>
        <w:rPr>
          <w:rFonts w:ascii="Century Gothic" w:hAnsi="Century Gothic" w:cs="Century Gothic"/>
          <w:color w:val="000000"/>
          <w:sz w:val="20"/>
        </w:rPr>
        <w:t>historické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/>
          <w:color w:val="000000"/>
          <w:sz w:val="20"/>
        </w:rPr>
        <w:t>charakteristiky.</w:t>
      </w:r>
      <w:r>
        <w:rPr>
          <w:rFonts w:ascii="Century Gothic"/>
          <w:color w:val="000000"/>
          <w:spacing w:val="2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Posláním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/>
          <w:color w:val="000000"/>
          <w:sz w:val="20"/>
        </w:rPr>
        <w:t>je</w:t>
      </w:r>
      <w:r>
        <w:rPr>
          <w:rFonts w:ascii="Century Gothic"/>
          <w:color w:val="000000"/>
          <w:spacing w:val="2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rovněž</w:t>
      </w:r>
      <w:r>
        <w:rPr>
          <w:rFonts w:ascii="Century Gothic"/>
          <w:color w:val="000000"/>
          <w:spacing w:val="23"/>
          <w:sz w:val="20"/>
        </w:rPr>
        <w:t xml:space="preserve"> </w:t>
      </w:r>
      <w:r>
        <w:rPr>
          <w:rFonts w:ascii="Century Gothic"/>
          <w:color w:val="000000"/>
          <w:sz w:val="20"/>
        </w:rPr>
        <w:t>napomoci</w:t>
      </w:r>
      <w:r>
        <w:rPr>
          <w:rFonts w:ascii="Century Gothic"/>
          <w:color w:val="000000"/>
          <w:spacing w:val="2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vzdělávání</w:t>
      </w:r>
      <w:r>
        <w:rPr>
          <w:rFonts w:ascii="Century Gothic"/>
          <w:color w:val="000000"/>
          <w:spacing w:val="26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3842EB39" w14:textId="77777777" w:rsidR="00701351" w:rsidRDefault="005A5DC4">
      <w:pPr>
        <w:framePr w:w="9875" w:wrap="auto" w:hAnchor="text" w:x="1133" w:y="8388"/>
        <w:widowControl w:val="0"/>
        <w:autoSpaceDE w:val="0"/>
        <w:autoSpaceDN w:val="0"/>
        <w:spacing w:before="8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osvětě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veřejnosti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oblasti ochrany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přírody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historického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vývoje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krajiny.</w:t>
      </w:r>
    </w:p>
    <w:p w14:paraId="7A46C15F" w14:textId="77777777" w:rsidR="00701351" w:rsidRDefault="005A5DC4">
      <w:pPr>
        <w:framePr w:w="666" w:wrap="auto" w:hAnchor="text" w:x="5739" w:y="9365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Čl.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2</w:t>
      </w:r>
    </w:p>
    <w:p w14:paraId="07754749" w14:textId="77777777" w:rsidR="00701351" w:rsidRDefault="005A5DC4">
      <w:pPr>
        <w:framePr w:w="2863" w:wrap="auto" w:hAnchor="text" w:x="4643" w:y="9610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Vymezení</w:t>
      </w:r>
      <w:r>
        <w:rPr>
          <w:rFonts w:ascii="Century Gothic"/>
          <w:b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z w:val="20"/>
        </w:rPr>
        <w:t>přírodního</w:t>
      </w:r>
      <w:r>
        <w:rPr>
          <w:rFonts w:ascii="Century Gothic"/>
          <w:b/>
          <w:color w:val="000000"/>
          <w:spacing w:val="1"/>
          <w:sz w:val="20"/>
        </w:rPr>
        <w:t xml:space="preserve"> parku</w:t>
      </w:r>
    </w:p>
    <w:p w14:paraId="393C730B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(1)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park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nachází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Ústeckém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kraji,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okrese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Chomutov,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území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obcí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/>
          <w:color w:val="000000"/>
          <w:sz w:val="20"/>
        </w:rPr>
        <w:t>Blatno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(k.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Blatno</w:t>
      </w:r>
    </w:p>
    <w:p w14:paraId="5F163753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5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58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Chomutova,</w:t>
      </w:r>
      <w:r>
        <w:rPr>
          <w:rFonts w:ascii="Century Gothic"/>
          <w:color w:val="000000"/>
          <w:spacing w:val="6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Mezihoří</w:t>
      </w:r>
      <w:r>
        <w:rPr>
          <w:rFonts w:ascii="Century Gothic"/>
          <w:color w:val="000000"/>
          <w:spacing w:val="64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61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Chomutova,</w:t>
      </w:r>
      <w:r>
        <w:rPr>
          <w:rFonts w:ascii="Century Gothic"/>
          <w:color w:val="000000"/>
          <w:spacing w:val="6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Bečov,</w:t>
      </w:r>
      <w:r>
        <w:rPr>
          <w:rFonts w:ascii="Century Gothic"/>
          <w:color w:val="000000"/>
          <w:spacing w:val="6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Zákoutí,</w:t>
      </w:r>
      <w:r>
        <w:rPr>
          <w:rFonts w:ascii="Century Gothic"/>
          <w:color w:val="000000"/>
          <w:spacing w:val="6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Květnov</w:t>
      </w:r>
      <w:r>
        <w:rPr>
          <w:rFonts w:ascii="Century Gothic"/>
          <w:color w:val="000000"/>
          <w:spacing w:val="64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63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Chomutova,</w:t>
      </w:r>
      <w:r>
        <w:rPr>
          <w:rFonts w:ascii="Century Gothic"/>
          <w:color w:val="000000"/>
          <w:spacing w:val="6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Hrádečná,</w:t>
      </w:r>
    </w:p>
    <w:p w14:paraId="72554C2F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pacing w:val="-1"/>
          <w:sz w:val="20"/>
        </w:rPr>
        <w:t>Radenov,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Šerchov),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Boleboř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(k.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Boleboř,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Orasín,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Svahová),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z w:val="20"/>
        </w:rPr>
        <w:t>Hora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Svatého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Šebestiána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(k.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Hora</w:t>
      </w:r>
    </w:p>
    <w:p w14:paraId="4D588988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Svatého</w:t>
      </w:r>
      <w:r>
        <w:rPr>
          <w:rFonts w:ascii="Century Gothic"/>
          <w:color w:val="000000"/>
          <w:spacing w:val="5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Šebestiána,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Nová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Ves</w:t>
      </w:r>
      <w:r>
        <w:rPr>
          <w:rFonts w:ascii="Century Gothic"/>
          <w:color w:val="000000"/>
          <w:spacing w:val="50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Pohraniční,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Jilmová),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/>
          <w:color w:val="000000"/>
          <w:sz w:val="20"/>
        </w:rPr>
        <w:t>Kalek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/>
          <w:color w:val="000000"/>
          <w:spacing w:val="2"/>
          <w:sz w:val="20"/>
        </w:rPr>
        <w:t>(k.</w:t>
      </w:r>
      <w:r>
        <w:rPr>
          <w:rFonts w:ascii="Century Gothic"/>
          <w:color w:val="000000"/>
          <w:spacing w:val="4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/>
          <w:color w:val="000000"/>
          <w:sz w:val="20"/>
        </w:rPr>
        <w:t>Kalek,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Načetín,</w:t>
      </w:r>
    </w:p>
    <w:p w14:paraId="58A0F3F5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5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Načetín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/>
          <w:color w:val="000000"/>
          <w:sz w:val="20"/>
        </w:rPr>
        <w:t>Kalku,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Gabrielina</w:t>
      </w:r>
      <w:r>
        <w:rPr>
          <w:rFonts w:ascii="Century Gothic"/>
          <w:color w:val="000000"/>
          <w:spacing w:val="-10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Huť),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</w:t>
      </w:r>
      <w:r>
        <w:rPr>
          <w:rFonts w:ascii="Century Gothic"/>
          <w:color w:val="000000"/>
          <w:spacing w:val="-13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(k.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Křimov,</w:t>
      </w:r>
      <w:r>
        <w:rPr>
          <w:rFonts w:ascii="Century Gothic"/>
          <w:color w:val="000000"/>
          <w:spacing w:val="-12"/>
          <w:sz w:val="20"/>
        </w:rPr>
        <w:t xml:space="preserve"> </w:t>
      </w:r>
      <w:r>
        <w:rPr>
          <w:rFonts w:ascii="Century Gothic"/>
          <w:color w:val="000000"/>
          <w:sz w:val="20"/>
        </w:rPr>
        <w:t>Domina,</w:t>
      </w:r>
      <w:r>
        <w:rPr>
          <w:rFonts w:ascii="Century Gothic"/>
          <w:color w:val="000000"/>
          <w:spacing w:val="-1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Krásná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Lípa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Menhartice</w:t>
      </w:r>
    </w:p>
    <w:p w14:paraId="31BBD7C5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10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Stráž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Strážky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Suchdol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Křimova),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Místo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(k.</w:t>
      </w:r>
      <w:r>
        <w:rPr>
          <w:rFonts w:ascii="Century Gothic"/>
          <w:color w:val="000000"/>
          <w:spacing w:val="-10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Místo,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Vysoká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Jedle,</w:t>
      </w:r>
    </w:p>
    <w:p w14:paraId="0E516B46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Blahuňov),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(k.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  <w:r>
        <w:rPr>
          <w:rFonts w:ascii="Century Gothic"/>
          <w:color w:val="000000"/>
          <w:spacing w:val="2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Výsluní,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Sobětice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Výsluní,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Třebíška,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Úbočí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Výsluní,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Volyně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Výsluní),</w:t>
      </w:r>
    </w:p>
    <w:p w14:paraId="648D1393" w14:textId="77777777" w:rsidR="00701351" w:rsidRDefault="005A5DC4">
      <w:pPr>
        <w:framePr w:w="9885" w:wrap="auto" w:hAnchor="text" w:x="1133" w:y="10102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Chomutov (Chomutov</w:t>
      </w:r>
      <w:r>
        <w:rPr>
          <w:rFonts w:ascii="Century Gothic"/>
          <w:color w:val="000000"/>
          <w:spacing w:val="1"/>
          <w:sz w:val="20"/>
        </w:rPr>
        <w:t xml:space="preserve"> II.)</w:t>
      </w:r>
      <w:r>
        <w:rPr>
          <w:rFonts w:ascii="Century Gothic"/>
          <w:color w:val="000000"/>
          <w:sz w:val="20"/>
        </w:rPr>
        <w:t xml:space="preserve">, </w:t>
      </w:r>
      <w:r>
        <w:rPr>
          <w:rFonts w:ascii="Century Gothic" w:hAnsi="Century Gothic" w:cs="Century Gothic"/>
          <w:color w:val="000000"/>
          <w:sz w:val="20"/>
        </w:rPr>
        <w:t>Kadaň</w:t>
      </w:r>
      <w:r>
        <w:rPr>
          <w:rFonts w:ascii="Century Gothic"/>
          <w:color w:val="000000"/>
          <w:spacing w:val="1"/>
          <w:sz w:val="20"/>
        </w:rPr>
        <w:t xml:space="preserve"> (k.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Prunéřov)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Málkov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(k.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Vysoká</w:t>
      </w:r>
      <w:r>
        <w:rPr>
          <w:rFonts w:ascii="Century Gothic"/>
          <w:color w:val="000000"/>
          <w:sz w:val="20"/>
        </w:rPr>
        <w:t xml:space="preserve"> u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Chomutova).</w:t>
      </w:r>
    </w:p>
    <w:p w14:paraId="1334E29F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(2)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Hranice</w:t>
      </w:r>
      <w:r>
        <w:rPr>
          <w:rFonts w:ascii="Century Gothic"/>
          <w:color w:val="000000"/>
          <w:spacing w:val="8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88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parku</w:t>
      </w:r>
      <w:r>
        <w:rPr>
          <w:rFonts w:ascii="Century Gothic"/>
          <w:color w:val="000000"/>
          <w:spacing w:val="91"/>
          <w:sz w:val="20"/>
        </w:rPr>
        <w:t xml:space="preserve"> </w:t>
      </w:r>
      <w:r>
        <w:rPr>
          <w:rFonts w:ascii="Century Gothic"/>
          <w:color w:val="000000"/>
          <w:sz w:val="20"/>
        </w:rPr>
        <w:t>je</w:t>
      </w:r>
      <w:r>
        <w:rPr>
          <w:rFonts w:ascii="Century Gothic"/>
          <w:color w:val="000000"/>
          <w:spacing w:val="90"/>
          <w:sz w:val="20"/>
        </w:rPr>
        <w:t xml:space="preserve"> </w:t>
      </w:r>
      <w:r>
        <w:rPr>
          <w:rFonts w:ascii="Century Gothic"/>
          <w:color w:val="000000"/>
          <w:sz w:val="20"/>
        </w:rPr>
        <w:t>stanovena</w:t>
      </w:r>
      <w:r>
        <w:rPr>
          <w:rFonts w:ascii="Century Gothic"/>
          <w:color w:val="000000"/>
          <w:spacing w:val="9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uzavřenou</w:t>
      </w:r>
      <w:r>
        <w:rPr>
          <w:rFonts w:ascii="Century Gothic"/>
          <w:color w:val="000000"/>
          <w:spacing w:val="9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linií</w:t>
      </w:r>
      <w:r>
        <w:rPr>
          <w:rFonts w:ascii="Century Gothic"/>
          <w:color w:val="000000"/>
          <w:spacing w:val="91"/>
          <w:sz w:val="20"/>
        </w:rPr>
        <w:t xml:space="preserve"> </w:t>
      </w:r>
      <w:r>
        <w:rPr>
          <w:rFonts w:ascii="Century Gothic"/>
          <w:color w:val="000000"/>
          <w:sz w:val="20"/>
        </w:rPr>
        <w:t>s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následujícím</w:t>
      </w:r>
      <w:r>
        <w:rPr>
          <w:rFonts w:ascii="Century Gothic"/>
          <w:color w:val="000000"/>
          <w:spacing w:val="9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průběhem.</w:t>
      </w:r>
      <w:r>
        <w:rPr>
          <w:rFonts w:ascii="Century Gothic"/>
          <w:color w:val="000000"/>
          <w:spacing w:val="91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Hranice</w:t>
      </w:r>
    </w:p>
    <w:p w14:paraId="6EE696AC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jde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pacing w:val="5"/>
          <w:sz w:val="20"/>
        </w:rPr>
        <w:t>po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státní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hranici</w:t>
      </w:r>
      <w:r>
        <w:rPr>
          <w:rFonts w:ascii="Century Gothic"/>
          <w:color w:val="000000"/>
          <w:sz w:val="20"/>
        </w:rPr>
        <w:t>,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z w:val="20"/>
        </w:rPr>
        <w:t>tedy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shodně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katastrálních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území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Gabrielina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Huť,</w:t>
      </w:r>
    </w:p>
    <w:p w14:paraId="1F2F2512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Kalek,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Načetín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Kalku,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Načetín,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Pohraniční,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Jilmová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Výsluní,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kde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od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státní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hranice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odklání,</w:t>
      </w:r>
    </w:p>
    <w:p w14:paraId="6EADDC42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/>
          <w:color w:val="000000"/>
          <w:sz w:val="20"/>
        </w:rPr>
        <w:t>jih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hranici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Volyně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Výsluní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až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ke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</w:p>
    <w:p w14:paraId="1EE7BD13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Prunéřov,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z w:val="20"/>
        </w:rPr>
        <w:t>kde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/>
          <w:color w:val="000000"/>
          <w:sz w:val="20"/>
        </w:rPr>
        <w:t>jih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2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Prunéřov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od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bodu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y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/>
          <w:color w:val="000000"/>
          <w:sz w:val="20"/>
        </w:rPr>
        <w:t>820377,67;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/>
          <w:color w:val="000000"/>
          <w:sz w:val="20"/>
        </w:rPr>
        <w:t>x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/>
          <w:color w:val="000000"/>
          <w:sz w:val="20"/>
        </w:rPr>
        <w:t>992912,80</w:t>
      </w:r>
    </w:p>
    <w:p w14:paraId="3B4D475D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přímou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linií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/>
          <w:color w:val="000000"/>
          <w:sz w:val="20"/>
        </w:rPr>
        <w:t>k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bodu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y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/>
          <w:color w:val="000000"/>
          <w:sz w:val="20"/>
        </w:rPr>
        <w:t>819265,78;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/>
          <w:color w:val="000000"/>
          <w:sz w:val="20"/>
        </w:rPr>
        <w:t>x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/>
          <w:color w:val="000000"/>
          <w:sz w:val="20"/>
        </w:rPr>
        <w:t>992862,62,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o</w:t>
      </w:r>
      <w:r>
        <w:rPr>
          <w:rFonts w:ascii="Century Gothic"/>
          <w:color w:val="000000"/>
          <w:spacing w:val="-1"/>
          <w:sz w:val="20"/>
        </w:rPr>
        <w:t>dkud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25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/>
          <w:color w:val="000000"/>
          <w:sz w:val="20"/>
        </w:rPr>
        <w:t>jih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</w:p>
    <w:p w14:paraId="1EB77CE0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Prunéřov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až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do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bodu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y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818666,76;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x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993476,64,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odkud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přímou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linií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k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bodu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y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817019,20;</w:t>
      </w:r>
    </w:p>
    <w:p w14:paraId="003E58CC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5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x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/>
          <w:color w:val="000000"/>
          <w:sz w:val="20"/>
        </w:rPr>
        <w:t>993011,71,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pacing w:val="3"/>
          <w:sz w:val="20"/>
        </w:rPr>
        <w:t>po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Místo,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Blahuňov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pacing w:val="3"/>
          <w:sz w:val="20"/>
        </w:rPr>
        <w:t xml:space="preserve">po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Vysoká</w:t>
      </w:r>
    </w:p>
    <w:p w14:paraId="72E13F28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10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Jedle,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/>
          <w:color w:val="000000"/>
          <w:sz w:val="20"/>
        </w:rPr>
        <w:t>kde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25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levém</w:t>
      </w:r>
      <w:r>
        <w:rPr>
          <w:rFonts w:ascii="Century Gothic"/>
          <w:color w:val="000000"/>
          <w:spacing w:val="2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vnějším</w:t>
      </w:r>
      <w:r>
        <w:rPr>
          <w:rFonts w:ascii="Century Gothic"/>
          <w:color w:val="000000"/>
          <w:spacing w:val="26"/>
          <w:sz w:val="20"/>
        </w:rPr>
        <w:t xml:space="preserve"> </w:t>
      </w:r>
      <w:r>
        <w:rPr>
          <w:rFonts w:ascii="Century Gothic"/>
          <w:color w:val="000000"/>
          <w:sz w:val="20"/>
        </w:rPr>
        <w:t>okraji</w:t>
      </w:r>
      <w:r>
        <w:rPr>
          <w:rFonts w:ascii="Century Gothic"/>
          <w:color w:val="000000"/>
          <w:spacing w:val="28"/>
          <w:sz w:val="20"/>
        </w:rPr>
        <w:t xml:space="preserve"> </w:t>
      </w:r>
      <w:r>
        <w:rPr>
          <w:rFonts w:ascii="Century Gothic"/>
          <w:color w:val="000000"/>
          <w:sz w:val="20"/>
        </w:rPr>
        <w:t>silnice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23"/>
          <w:sz w:val="20"/>
        </w:rPr>
        <w:t xml:space="preserve"> </w:t>
      </w:r>
      <w:r>
        <w:rPr>
          <w:rFonts w:ascii="Century Gothic"/>
          <w:color w:val="000000"/>
          <w:sz w:val="20"/>
        </w:rPr>
        <w:t>22322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/>
          <w:color w:val="000000"/>
          <w:sz w:val="20"/>
        </w:rPr>
        <w:t>sever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/>
          <w:color w:val="000000"/>
          <w:spacing w:val="5"/>
          <w:sz w:val="20"/>
        </w:rPr>
        <w:t>po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levém</w:t>
      </w:r>
    </w:p>
    <w:p w14:paraId="4640D273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vnějším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/>
          <w:color w:val="000000"/>
          <w:sz w:val="20"/>
        </w:rPr>
        <w:t>okraji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/>
          <w:color w:val="000000"/>
          <w:sz w:val="20"/>
        </w:rPr>
        <w:t>silnice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/>
          <w:color w:val="000000"/>
          <w:sz w:val="20"/>
        </w:rPr>
        <w:t>22321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přes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Vysoká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Chomutova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</w:p>
    <w:p w14:paraId="3FD663D0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5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Křimov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Strážky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kde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levém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vnějším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/>
          <w:color w:val="000000"/>
          <w:sz w:val="20"/>
        </w:rPr>
        <w:t>okraji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z w:val="20"/>
        </w:rPr>
        <w:t>silnice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72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přes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</w:p>
    <w:p w14:paraId="1EBFFAD5" w14:textId="77777777" w:rsidR="00701351" w:rsidRDefault="005A5DC4">
      <w:pPr>
        <w:framePr w:w="9888" w:wrap="auto" w:hAnchor="text" w:x="1133" w:y="12308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Strážky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z w:val="20"/>
        </w:rPr>
        <w:t>Domina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Krásná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L</w:t>
      </w:r>
      <w:r>
        <w:rPr>
          <w:rFonts w:ascii="Century Gothic" w:hAnsi="Century Gothic" w:cs="Century Gothic"/>
          <w:color w:val="000000"/>
          <w:spacing w:val="4"/>
          <w:sz w:val="20"/>
        </w:rPr>
        <w:t>ípa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Křimova,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kde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napojuje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</w:p>
    <w:p w14:paraId="46066FCE" w14:textId="77777777" w:rsidR="00701351" w:rsidRDefault="007013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FFC150A" w14:textId="77777777" w:rsidR="00701351" w:rsidRDefault="005A5D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C00D5C" w14:textId="77777777" w:rsidR="00701351" w:rsidRDefault="005A5D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6CD251D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Krásná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Lípa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Křimova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5"/>
          <w:sz w:val="20"/>
        </w:rPr>
        <w:t>po</w:t>
      </w:r>
      <w:r>
        <w:rPr>
          <w:rFonts w:ascii="Century Gothic"/>
          <w:color w:val="000000"/>
          <w:spacing w:val="-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ní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3"/>
          <w:sz w:val="20"/>
        </w:rPr>
        <w:t>až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k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silnici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25114,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kde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pacing w:val="3"/>
          <w:sz w:val="20"/>
        </w:rPr>
        <w:t>po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jejím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levém</w:t>
      </w:r>
    </w:p>
    <w:p w14:paraId="1715A733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8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vnějším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okraji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přes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II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3"/>
          <w:sz w:val="20"/>
        </w:rPr>
        <w:t>až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do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bodu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y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809969,54;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x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/>
          <w:color w:val="000000"/>
          <w:sz w:val="20"/>
        </w:rPr>
        <w:t>989827,18,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od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kterého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</w:p>
    <w:p w14:paraId="34BC04F4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7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přímou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linií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z w:val="20"/>
        </w:rPr>
        <w:t>do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bodu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z w:val="20"/>
        </w:rPr>
        <w:t>y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80,9262,26;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x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/>
          <w:color w:val="000000"/>
          <w:sz w:val="20"/>
        </w:rPr>
        <w:t>989623,77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hranici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/>
          <w:color w:val="000000"/>
          <w:spacing w:val="5"/>
          <w:sz w:val="20"/>
        </w:rPr>
        <w:t>I</w:t>
      </w:r>
      <w:r>
        <w:rPr>
          <w:rFonts w:ascii="Century Gothic"/>
          <w:color w:val="000000"/>
          <w:sz w:val="20"/>
        </w:rPr>
        <w:t>I,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dále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vede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z w:val="20"/>
        </w:rPr>
        <w:t>sever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</w:p>
    <w:p w14:paraId="2C16CBAD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5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hranici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Chomutov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z w:val="20"/>
        </w:rPr>
        <w:t>II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hranici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Hrádečná,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odkud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dále</w:t>
      </w:r>
      <w:r>
        <w:rPr>
          <w:rFonts w:ascii="Century Gothic"/>
          <w:color w:val="000000"/>
          <w:spacing w:val="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pokračuje</w:t>
      </w:r>
      <w:r>
        <w:rPr>
          <w:rFonts w:ascii="Century Gothic"/>
          <w:color w:val="000000"/>
          <w:spacing w:val="8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</w:p>
    <w:p w14:paraId="019066D2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1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hranicích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Šerchov,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/>
          <w:color w:val="000000"/>
          <w:spacing w:val="5"/>
          <w:sz w:val="20"/>
        </w:rPr>
        <w:t>k.</w:t>
      </w:r>
      <w:r>
        <w:rPr>
          <w:rFonts w:ascii="Century Gothic"/>
          <w:color w:val="000000"/>
          <w:spacing w:val="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Květnov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z w:val="20"/>
        </w:rPr>
        <w:t>u</w:t>
      </w:r>
      <w:r>
        <w:rPr>
          <w:rFonts w:ascii="Century Gothic"/>
          <w:color w:val="000000"/>
          <w:spacing w:val="10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Chomutova,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Orasín,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2"/>
          <w:sz w:val="20"/>
        </w:rPr>
        <w:t>ú.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Boleboř,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/>
          <w:color w:val="000000"/>
          <w:sz w:val="20"/>
        </w:rPr>
        <w:t>k.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Svahová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3"/>
          <w:sz w:val="20"/>
        </w:rPr>
        <w:t>až</w:t>
      </w:r>
    </w:p>
    <w:p w14:paraId="1BC537E5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7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 xml:space="preserve">k </w:t>
      </w:r>
      <w:r>
        <w:rPr>
          <w:rFonts w:ascii="Century Gothic" w:hAnsi="Century Gothic" w:cs="Century Gothic"/>
          <w:color w:val="000000"/>
          <w:sz w:val="20"/>
        </w:rPr>
        <w:t>výchozímu</w:t>
      </w:r>
      <w:r>
        <w:rPr>
          <w:rFonts w:ascii="Century Gothic"/>
          <w:color w:val="000000"/>
          <w:spacing w:val="114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bodu</w:t>
      </w:r>
      <w:r>
        <w:rPr>
          <w:rFonts w:ascii="Century Gothic"/>
          <w:color w:val="000000"/>
          <w:spacing w:val="117"/>
          <w:sz w:val="20"/>
        </w:rPr>
        <w:t xml:space="preserve"> </w:t>
      </w:r>
      <w:r>
        <w:rPr>
          <w:rFonts w:ascii="Century Gothic"/>
          <w:color w:val="000000"/>
          <w:sz w:val="20"/>
        </w:rPr>
        <w:t>v k.</w:t>
      </w:r>
      <w:r>
        <w:rPr>
          <w:rFonts w:ascii="Century Gothic"/>
          <w:color w:val="000000"/>
          <w:spacing w:val="119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4"/>
          <w:sz w:val="20"/>
        </w:rPr>
        <w:t>ú.</w:t>
      </w:r>
      <w:r>
        <w:rPr>
          <w:rFonts w:ascii="Century Gothic"/>
          <w:color w:val="000000"/>
          <w:spacing w:val="126"/>
          <w:sz w:val="20"/>
        </w:rPr>
        <w:t xml:space="preserve"> </w:t>
      </w:r>
      <w:r>
        <w:rPr>
          <w:rFonts w:ascii="Century Gothic"/>
          <w:color w:val="000000"/>
          <w:sz w:val="20"/>
        </w:rPr>
        <w:t>Gabrielina</w:t>
      </w:r>
      <w:r>
        <w:rPr>
          <w:rFonts w:ascii="Century Gothic"/>
          <w:color w:val="000000"/>
          <w:spacing w:val="119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Huť</w:t>
      </w:r>
      <w:r>
        <w:rPr>
          <w:rFonts w:ascii="Century Gothic"/>
          <w:color w:val="000000"/>
          <w:spacing w:val="121"/>
          <w:sz w:val="20"/>
        </w:rPr>
        <w:t xml:space="preserve"> </w:t>
      </w:r>
      <w:r>
        <w:rPr>
          <w:rFonts w:ascii="Century Gothic"/>
          <w:color w:val="000000"/>
          <w:sz w:val="20"/>
        </w:rPr>
        <w:t>na</w:t>
      </w:r>
      <w:r>
        <w:rPr>
          <w:rFonts w:ascii="Century Gothic"/>
          <w:color w:val="000000"/>
          <w:spacing w:val="1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státní</w:t>
      </w:r>
      <w:r>
        <w:rPr>
          <w:rFonts w:ascii="Century Gothic"/>
          <w:color w:val="000000"/>
          <w:spacing w:val="122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hranici</w:t>
      </w:r>
      <w:r>
        <w:rPr>
          <w:rFonts w:ascii="Century Gothic"/>
          <w:color w:val="000000"/>
          <w:sz w:val="20"/>
        </w:rPr>
        <w:t>.</w:t>
      </w:r>
      <w:r>
        <w:rPr>
          <w:rFonts w:ascii="Century Gothic"/>
          <w:color w:val="000000"/>
          <w:spacing w:val="1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Souřadnice</w:t>
      </w:r>
      <w:r>
        <w:rPr>
          <w:rFonts w:ascii="Century Gothic"/>
          <w:color w:val="000000"/>
          <w:spacing w:val="118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jsou</w:t>
      </w:r>
      <w:r>
        <w:rPr>
          <w:rFonts w:ascii="Century Gothic"/>
          <w:color w:val="000000"/>
          <w:spacing w:val="117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uvedeny</w:t>
      </w:r>
    </w:p>
    <w:p w14:paraId="77FE091B" w14:textId="77777777" w:rsidR="00701351" w:rsidRDefault="005A5DC4">
      <w:pPr>
        <w:framePr w:w="9524" w:wrap="auto" w:hAnchor="text" w:x="1496" w:y="1383"/>
        <w:widowControl w:val="0"/>
        <w:autoSpaceDE w:val="0"/>
        <w:autoSpaceDN w:val="0"/>
        <w:spacing w:before="7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souřadnicovém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systému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S-JTSK (5513).</w:t>
      </w:r>
    </w:p>
    <w:p w14:paraId="67B04FFF" w14:textId="77777777" w:rsidR="00701351" w:rsidRDefault="005A5DC4">
      <w:pPr>
        <w:framePr w:w="7397" w:wrap="auto" w:hAnchor="text" w:x="1133" w:y="3345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(3)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/>
          <w:color w:val="000000"/>
          <w:spacing w:val="-4"/>
          <w:sz w:val="20"/>
        </w:rPr>
        <w:t>G</w:t>
      </w:r>
      <w:r>
        <w:rPr>
          <w:rFonts w:ascii="Century Gothic" w:hAnsi="Century Gothic" w:cs="Century Gothic"/>
          <w:color w:val="000000"/>
          <w:sz w:val="20"/>
        </w:rPr>
        <w:t>rafické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znázornění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území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je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přílohou</w:t>
      </w:r>
      <w:r>
        <w:rPr>
          <w:rFonts w:ascii="Century Gothic"/>
          <w:color w:val="000000"/>
          <w:spacing w:val="-3"/>
          <w:sz w:val="20"/>
        </w:rPr>
        <w:t xml:space="preserve"> </w:t>
      </w:r>
      <w:r>
        <w:rPr>
          <w:rFonts w:ascii="Century Gothic"/>
          <w:color w:val="000000"/>
          <w:sz w:val="20"/>
        </w:rPr>
        <w:t>tohoto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nařízení.</w:t>
      </w:r>
    </w:p>
    <w:p w14:paraId="71F9E38B" w14:textId="77777777" w:rsidR="00701351" w:rsidRDefault="005A5DC4">
      <w:pPr>
        <w:framePr w:w="666" w:wrap="auto" w:hAnchor="text" w:x="5739" w:y="3835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Čl.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3</w:t>
      </w:r>
    </w:p>
    <w:p w14:paraId="1A9B39A5" w14:textId="77777777" w:rsidR="00701351" w:rsidRDefault="005A5DC4">
      <w:pPr>
        <w:framePr w:w="2390" w:wrap="auto" w:hAnchor="text" w:x="4875" w:y="4080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pacing w:val="-1"/>
          <w:sz w:val="20"/>
        </w:rPr>
        <w:t>Omezení</w:t>
      </w:r>
      <w:r>
        <w:rPr>
          <w:rFonts w:ascii="Century Gothic"/>
          <w:b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pacing w:val="-1"/>
          <w:sz w:val="20"/>
        </w:rPr>
        <w:t>využití</w:t>
      </w:r>
      <w:r>
        <w:rPr>
          <w:rFonts w:ascii="Century Gothic"/>
          <w:b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z w:val="20"/>
        </w:rPr>
        <w:t>území</w:t>
      </w:r>
    </w:p>
    <w:p w14:paraId="4FFF2304" w14:textId="77777777" w:rsidR="00701351" w:rsidRDefault="005A5DC4">
      <w:pPr>
        <w:framePr w:w="9605" w:wrap="auto" w:hAnchor="text" w:x="1416" w:y="4566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(1)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/>
          <w:color w:val="000000"/>
          <w:sz w:val="20"/>
        </w:rPr>
        <w:t>Jen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souhlasem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příslušného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orgánu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/>
          <w:color w:val="000000"/>
          <w:sz w:val="20"/>
        </w:rPr>
        <w:t>ochrany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přírody</w:t>
      </w:r>
      <w:r>
        <w:rPr>
          <w:rFonts w:ascii="Century Gothic"/>
          <w:color w:val="000000"/>
          <w:spacing w:val="9"/>
          <w:sz w:val="20"/>
        </w:rPr>
        <w:t xml:space="preserve"> </w:t>
      </w:r>
      <w:r>
        <w:rPr>
          <w:rFonts w:ascii="Century Gothic"/>
          <w:color w:val="000000"/>
          <w:sz w:val="20"/>
        </w:rPr>
        <w:t>dle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ust.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§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12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odst.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2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zákona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114/1992</w:t>
      </w:r>
    </w:p>
    <w:p w14:paraId="09EF3383" w14:textId="77777777" w:rsidR="00701351" w:rsidRDefault="005A5DC4">
      <w:pPr>
        <w:framePr w:w="9605" w:wrap="auto" w:hAnchor="text" w:x="1416" w:y="4566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Sb.,</w:t>
      </w:r>
      <w:r>
        <w:rPr>
          <w:rFonts w:ascii="Century Gothic"/>
          <w:color w:val="000000"/>
          <w:spacing w:val="39"/>
          <w:sz w:val="20"/>
        </w:rPr>
        <w:t xml:space="preserve"> </w:t>
      </w:r>
      <w:r>
        <w:rPr>
          <w:rFonts w:ascii="Century Gothic"/>
          <w:color w:val="000000"/>
          <w:sz w:val="20"/>
        </w:rPr>
        <w:t>o</w:t>
      </w:r>
      <w:r>
        <w:rPr>
          <w:rFonts w:ascii="Century Gothic"/>
          <w:color w:val="000000"/>
          <w:spacing w:val="3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ochraně</w:t>
      </w:r>
      <w:r>
        <w:rPr>
          <w:rFonts w:ascii="Century Gothic"/>
          <w:color w:val="000000"/>
          <w:spacing w:val="3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přírody</w:t>
      </w:r>
      <w:r>
        <w:rPr>
          <w:rFonts w:ascii="Century Gothic"/>
          <w:color w:val="000000"/>
          <w:spacing w:val="45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38"/>
          <w:sz w:val="20"/>
        </w:rPr>
        <w:t xml:space="preserve"> </w:t>
      </w:r>
      <w:r>
        <w:rPr>
          <w:rFonts w:ascii="Century Gothic"/>
          <w:color w:val="000000"/>
          <w:sz w:val="20"/>
        </w:rPr>
        <w:t>krajiny,</w:t>
      </w:r>
      <w:r>
        <w:rPr>
          <w:rFonts w:ascii="Century Gothic"/>
          <w:color w:val="000000"/>
          <w:spacing w:val="39"/>
          <w:sz w:val="20"/>
        </w:rPr>
        <w:t xml:space="preserve"> </w:t>
      </w:r>
      <w:r>
        <w:rPr>
          <w:rFonts w:ascii="Century Gothic"/>
          <w:color w:val="000000"/>
          <w:sz w:val="20"/>
        </w:rPr>
        <w:t>ve</w:t>
      </w:r>
      <w:r>
        <w:rPr>
          <w:rFonts w:ascii="Century Gothic"/>
          <w:color w:val="000000"/>
          <w:spacing w:val="3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znění</w:t>
      </w:r>
      <w:r>
        <w:rPr>
          <w:rFonts w:ascii="Century Gothic"/>
          <w:color w:val="000000"/>
          <w:spacing w:val="4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pozdějších</w:t>
      </w:r>
      <w:r>
        <w:rPr>
          <w:rFonts w:ascii="Century Gothic"/>
          <w:color w:val="000000"/>
          <w:spacing w:val="40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předpisů,</w:t>
      </w:r>
      <w:r>
        <w:rPr>
          <w:rFonts w:ascii="Century Gothic"/>
          <w:color w:val="000000"/>
          <w:spacing w:val="37"/>
          <w:sz w:val="20"/>
        </w:rPr>
        <w:t xml:space="preserve"> </w:t>
      </w:r>
      <w:r>
        <w:rPr>
          <w:rFonts w:ascii="Century Gothic"/>
          <w:color w:val="000000"/>
          <w:sz w:val="20"/>
        </w:rPr>
        <w:t>lze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nezastavěném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území</w:t>
      </w:r>
    </w:p>
    <w:p w14:paraId="3897E103" w14:textId="77777777" w:rsidR="00701351" w:rsidRDefault="005A5DC4">
      <w:pPr>
        <w:framePr w:w="9605" w:wrap="auto" w:hAnchor="text" w:x="1416" w:y="4566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parku:</w:t>
      </w:r>
    </w:p>
    <w:p w14:paraId="35A00150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a)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provádět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těžbu</w:t>
      </w:r>
      <w:r>
        <w:rPr>
          <w:rFonts w:ascii="Century Gothic"/>
          <w:color w:val="000000"/>
          <w:spacing w:val="-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nerostů,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hornin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a humolitu;</w:t>
      </w:r>
    </w:p>
    <w:p w14:paraId="565F3001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b)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provádět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terénní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úprav</w:t>
      </w:r>
      <w:r>
        <w:rPr>
          <w:rFonts w:ascii="Century Gothic"/>
          <w:color w:val="000000"/>
          <w:spacing w:val="1"/>
          <w:sz w:val="20"/>
        </w:rPr>
        <w:t>y;</w:t>
      </w:r>
    </w:p>
    <w:p w14:paraId="1CC17D51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c)</w:t>
      </w:r>
      <w:r>
        <w:rPr>
          <w:rFonts w:ascii="Century Gothic"/>
          <w:color w:val="000000"/>
          <w:spacing w:val="2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provádět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stavby;</w:t>
      </w:r>
    </w:p>
    <w:p w14:paraId="45F155EE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d)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provádět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změnu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druhu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způsobu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využití</w:t>
      </w:r>
      <w:r>
        <w:rPr>
          <w:rFonts w:ascii="Century Gothic"/>
          <w:color w:val="000000"/>
          <w:spacing w:val="1"/>
          <w:sz w:val="20"/>
        </w:rPr>
        <w:t xml:space="preserve"> pozemku;</w:t>
      </w:r>
    </w:p>
    <w:p w14:paraId="567A6C91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e)</w:t>
      </w:r>
      <w:r>
        <w:rPr>
          <w:rFonts w:ascii="Century Gothic"/>
          <w:color w:val="000000"/>
          <w:spacing w:val="2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zahájit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užívání</w:t>
      </w:r>
      <w:r>
        <w:rPr>
          <w:rFonts w:ascii="Century Gothic"/>
          <w:color w:val="000000"/>
          <w:spacing w:val="45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pozemk</w:t>
      </w:r>
      <w:r>
        <w:rPr>
          <w:rFonts w:ascii="Century Gothic" w:hAnsi="Century Gothic" w:cs="Century Gothic"/>
          <w:color w:val="000000"/>
          <w:sz w:val="20"/>
        </w:rPr>
        <w:t>ů</w:t>
      </w:r>
      <w:r>
        <w:rPr>
          <w:rFonts w:ascii="Century Gothic"/>
          <w:color w:val="000000"/>
          <w:spacing w:val="41"/>
          <w:sz w:val="20"/>
        </w:rPr>
        <w:t xml:space="preserve"> </w:t>
      </w:r>
      <w:r>
        <w:rPr>
          <w:rFonts w:ascii="Century Gothic"/>
          <w:color w:val="000000"/>
          <w:sz w:val="20"/>
        </w:rPr>
        <w:t>k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hromadnému</w:t>
      </w:r>
      <w:r>
        <w:rPr>
          <w:rFonts w:ascii="Century Gothic"/>
          <w:color w:val="000000"/>
          <w:spacing w:val="4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sportovnímu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4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rekreačnímu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využití,</w:t>
      </w:r>
      <w:r>
        <w:rPr>
          <w:rFonts w:ascii="Century Gothic"/>
          <w:color w:val="000000"/>
          <w:spacing w:val="4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zejména</w:t>
      </w:r>
    </w:p>
    <w:p w14:paraId="31A3E01A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zřizovat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tábořiště,</w:t>
      </w:r>
      <w:r>
        <w:rPr>
          <w:rFonts w:ascii="Century Gothic"/>
          <w:color w:val="000000"/>
          <w:sz w:val="20"/>
        </w:rPr>
        <w:t xml:space="preserve"> kempy,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motokrosové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drá</w:t>
      </w:r>
      <w:r>
        <w:rPr>
          <w:rFonts w:ascii="Century Gothic"/>
          <w:color w:val="000000"/>
          <w:spacing w:val="2"/>
          <w:sz w:val="20"/>
        </w:rPr>
        <w:t>hy</w:t>
      </w:r>
      <w:r>
        <w:rPr>
          <w:rFonts w:ascii="Century Gothic"/>
          <w:color w:val="000000"/>
          <w:sz w:val="20"/>
        </w:rPr>
        <w:t xml:space="preserve">, </w:t>
      </w:r>
      <w:r>
        <w:rPr>
          <w:rFonts w:ascii="Century Gothic" w:hAnsi="Century Gothic" w:cs="Century Gothic"/>
          <w:color w:val="000000"/>
          <w:sz w:val="20"/>
        </w:rPr>
        <w:t>záchytná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parkoviště;</w:t>
      </w:r>
    </w:p>
    <w:p w14:paraId="76D90EB9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f)</w:t>
      </w:r>
      <w:r>
        <w:rPr>
          <w:rFonts w:ascii="Century Gothic"/>
          <w:color w:val="000000"/>
          <w:spacing w:val="9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vjíždět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setrvávat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/>
          <w:color w:val="000000"/>
          <w:sz w:val="20"/>
        </w:rPr>
        <w:t>s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motorovými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/>
          <w:color w:val="000000"/>
          <w:sz w:val="20"/>
        </w:rPr>
        <w:t>vozidly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obytnými</w:t>
      </w:r>
      <w:r>
        <w:rPr>
          <w:rFonts w:ascii="Century Gothic"/>
          <w:color w:val="000000"/>
          <w:spacing w:val="5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přívěsy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mimo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/>
          <w:color w:val="000000"/>
          <w:sz w:val="20"/>
        </w:rPr>
        <w:t>silnice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místní</w:t>
      </w:r>
      <w:r>
        <w:rPr>
          <w:rFonts w:ascii="Century Gothic"/>
          <w:color w:val="000000"/>
          <w:spacing w:val="59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0016C1C7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pacing w:val="-1"/>
          <w:sz w:val="20"/>
        </w:rPr>
        <w:t>účelové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komunikace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místa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vyhrazená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/>
          <w:color w:val="000000"/>
          <w:sz w:val="20"/>
        </w:rPr>
        <w:t>souhlasem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orgánu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/>
          <w:color w:val="000000"/>
          <w:sz w:val="20"/>
        </w:rPr>
        <w:t>ochrany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přírody,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kromě</w:t>
      </w:r>
    </w:p>
    <w:p w14:paraId="0414986F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vjezdu</w:t>
      </w:r>
      <w:r>
        <w:rPr>
          <w:rFonts w:ascii="Century Gothic"/>
          <w:color w:val="000000"/>
          <w:spacing w:val="73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7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setrvávání</w:t>
      </w:r>
      <w:r>
        <w:rPr>
          <w:rFonts w:ascii="Century Gothic"/>
          <w:color w:val="000000"/>
          <w:spacing w:val="74"/>
          <w:sz w:val="20"/>
        </w:rPr>
        <w:t xml:space="preserve"> </w:t>
      </w:r>
      <w:r>
        <w:rPr>
          <w:rFonts w:ascii="Century Gothic"/>
          <w:color w:val="000000"/>
          <w:sz w:val="20"/>
        </w:rPr>
        <w:t>vozidel</w:t>
      </w:r>
      <w:r>
        <w:rPr>
          <w:rFonts w:ascii="Century Gothic"/>
          <w:color w:val="000000"/>
          <w:spacing w:val="7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orgánů</w:t>
      </w:r>
      <w:r>
        <w:rPr>
          <w:rFonts w:ascii="Century Gothic"/>
          <w:color w:val="000000"/>
          <w:spacing w:val="6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státní</w:t>
      </w:r>
      <w:r>
        <w:rPr>
          <w:rFonts w:ascii="Century Gothic"/>
          <w:color w:val="000000"/>
          <w:spacing w:val="7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správy,</w:t>
      </w:r>
      <w:r>
        <w:rPr>
          <w:rFonts w:ascii="Century Gothic"/>
          <w:color w:val="000000"/>
          <w:spacing w:val="72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vozidel</w:t>
      </w:r>
      <w:r>
        <w:rPr>
          <w:rFonts w:ascii="Century Gothic"/>
          <w:color w:val="000000"/>
          <w:spacing w:val="7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potřebných</w:t>
      </w:r>
      <w:r>
        <w:rPr>
          <w:rFonts w:ascii="Century Gothic"/>
          <w:color w:val="000000"/>
          <w:spacing w:val="76"/>
          <w:sz w:val="20"/>
        </w:rPr>
        <w:t xml:space="preserve"> </w:t>
      </w:r>
      <w:r>
        <w:rPr>
          <w:rFonts w:ascii="Century Gothic"/>
          <w:color w:val="000000"/>
          <w:sz w:val="20"/>
        </w:rPr>
        <w:t>pro</w:t>
      </w:r>
      <w:r>
        <w:rPr>
          <w:rFonts w:ascii="Century Gothic"/>
          <w:color w:val="000000"/>
          <w:spacing w:val="6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lesní</w:t>
      </w:r>
      <w:r>
        <w:rPr>
          <w:rFonts w:ascii="Century Gothic"/>
          <w:color w:val="000000"/>
          <w:spacing w:val="73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25288317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zemědělské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hospodaření,</w:t>
      </w:r>
      <w:r>
        <w:rPr>
          <w:rFonts w:ascii="Century Gothic"/>
          <w:color w:val="000000"/>
          <w:spacing w:val="23"/>
          <w:sz w:val="20"/>
        </w:rPr>
        <w:t xml:space="preserve"> </w:t>
      </w:r>
      <w:r>
        <w:rPr>
          <w:rFonts w:ascii="Century Gothic"/>
          <w:color w:val="000000"/>
          <w:sz w:val="20"/>
        </w:rPr>
        <w:t>obranu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státu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/>
          <w:color w:val="000000"/>
          <w:sz w:val="20"/>
        </w:rPr>
        <w:t>ochranu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státních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/>
          <w:color w:val="000000"/>
          <w:sz w:val="20"/>
        </w:rPr>
        <w:t>hranic,</w:t>
      </w:r>
      <w:r>
        <w:rPr>
          <w:rFonts w:ascii="Century Gothic"/>
          <w:color w:val="000000"/>
          <w:spacing w:val="2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požární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/>
          <w:color w:val="000000"/>
          <w:sz w:val="20"/>
        </w:rPr>
        <w:t>ochranu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1E39C34C" w14:textId="77777777" w:rsidR="00701351" w:rsidRDefault="005A5DC4">
      <w:pPr>
        <w:framePr w:w="9039" w:wrap="auto" w:hAnchor="text" w:x="1983" w:y="5292"/>
        <w:widowControl w:val="0"/>
        <w:autoSpaceDE w:val="0"/>
        <w:autoSpaceDN w:val="0"/>
        <w:spacing w:before="3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zdravotní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veterinární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službu;</w:t>
      </w:r>
    </w:p>
    <w:p w14:paraId="2905F5E1" w14:textId="77777777" w:rsidR="00701351" w:rsidRDefault="005A5DC4">
      <w:pPr>
        <w:framePr w:w="3149" w:wrap="auto" w:hAnchor="text" w:x="1983" w:y="793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g)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umisťovat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reklamní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zařízení;</w:t>
      </w:r>
    </w:p>
    <w:p w14:paraId="64B68636" w14:textId="77777777" w:rsidR="00701351" w:rsidRDefault="005A5DC4">
      <w:pPr>
        <w:framePr w:w="9040" w:wrap="auto" w:hAnchor="text" w:x="1983" w:y="8184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h)</w:t>
      </w:r>
      <w:r>
        <w:rPr>
          <w:rFonts w:ascii="Century Gothic"/>
          <w:color w:val="000000"/>
          <w:spacing w:val="108"/>
          <w:sz w:val="20"/>
        </w:rPr>
        <w:t xml:space="preserve"> </w:t>
      </w:r>
      <w:r>
        <w:rPr>
          <w:rFonts w:ascii="Century Gothic"/>
          <w:color w:val="000000"/>
          <w:sz w:val="20"/>
        </w:rPr>
        <w:t>zasahovat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/>
          <w:color w:val="000000"/>
          <w:spacing w:val="2"/>
          <w:sz w:val="20"/>
        </w:rPr>
        <w:t>do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hrázděných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domů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zděným</w:t>
      </w:r>
      <w:r>
        <w:rPr>
          <w:rFonts w:ascii="Century Gothic"/>
          <w:color w:val="000000"/>
          <w:spacing w:val="15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přízemím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/>
          <w:color w:val="000000"/>
          <w:sz w:val="20"/>
        </w:rPr>
        <w:t>sedlovou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střechou,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sakrálních</w:t>
      </w:r>
    </w:p>
    <w:p w14:paraId="4947BEC7" w14:textId="77777777" w:rsidR="00701351" w:rsidRDefault="005A5DC4">
      <w:pPr>
        <w:framePr w:w="9040" w:wrap="auto" w:hAnchor="text" w:x="1983" w:y="8184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 xml:space="preserve">staveb, </w:t>
      </w:r>
      <w:r>
        <w:rPr>
          <w:rFonts w:ascii="Century Gothic" w:hAnsi="Century Gothic" w:cs="Century Gothic"/>
          <w:color w:val="000000"/>
          <w:sz w:val="20"/>
        </w:rPr>
        <w:t>drobných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artefaktů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/>
          <w:color w:val="000000"/>
          <w:sz w:val="20"/>
        </w:rPr>
        <w:t>v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krajině,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pozůstatků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zaniklé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železniční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trati, </w:t>
      </w:r>
      <w:r>
        <w:rPr>
          <w:rFonts w:ascii="Century Gothic" w:hAnsi="Century Gothic" w:cs="Century Gothic"/>
          <w:color w:val="000000"/>
          <w:sz w:val="20"/>
        </w:rPr>
        <w:t>zaniklých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cest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606EA71E" w14:textId="77777777" w:rsidR="00701351" w:rsidRDefault="005A5DC4">
      <w:pPr>
        <w:framePr w:w="9040" w:wrap="auto" w:hAnchor="text" w:x="1983" w:y="8184"/>
        <w:widowControl w:val="0"/>
        <w:autoSpaceDE w:val="0"/>
        <w:autoSpaceDN w:val="0"/>
        <w:spacing w:before="8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obcí,</w:t>
      </w:r>
      <w:r>
        <w:rPr>
          <w:rFonts w:ascii="Century Gothic"/>
          <w:color w:val="000000"/>
          <w:spacing w:val="1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plužin,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starých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důlních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děl</w:t>
      </w:r>
      <w:r>
        <w:rPr>
          <w:rFonts w:ascii="Century Gothic"/>
          <w:color w:val="000000"/>
          <w:spacing w:val="14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  <w:r>
        <w:rPr>
          <w:rFonts w:ascii="Century Gothic"/>
          <w:color w:val="000000"/>
          <w:spacing w:val="1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jiných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pozůstatků</w:t>
      </w:r>
      <w:r>
        <w:rPr>
          <w:rFonts w:ascii="Century Gothic"/>
          <w:color w:val="000000"/>
          <w:spacing w:val="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průmyslové</w:t>
      </w:r>
      <w:r>
        <w:rPr>
          <w:rFonts w:ascii="Century Gothic"/>
          <w:color w:val="000000"/>
          <w:spacing w:val="1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činnosti</w:t>
      </w:r>
      <w:r>
        <w:rPr>
          <w:rFonts w:ascii="Century Gothic"/>
          <w:color w:val="000000"/>
          <w:spacing w:val="1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pocházejících</w:t>
      </w:r>
    </w:p>
    <w:p w14:paraId="100E070A" w14:textId="77777777" w:rsidR="00701351" w:rsidRDefault="005A5DC4">
      <w:pPr>
        <w:framePr w:w="9040" w:wrap="auto" w:hAnchor="text" w:x="1983" w:y="8184"/>
        <w:widowControl w:val="0"/>
        <w:autoSpaceDE w:val="0"/>
        <w:autoSpaceDN w:val="0"/>
        <w:spacing w:before="7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z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období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rokem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1945</w:t>
      </w:r>
      <w:r>
        <w:rPr>
          <w:rFonts w:ascii="Century Gothic"/>
          <w:color w:val="000000"/>
          <w:sz w:val="20"/>
        </w:rPr>
        <w:t>;</w:t>
      </w:r>
    </w:p>
    <w:p w14:paraId="0530B5A5" w14:textId="77777777" w:rsidR="00701351" w:rsidRDefault="005A5DC4">
      <w:pPr>
        <w:framePr w:w="9040" w:wrap="auto" w:hAnchor="text" w:x="1983" w:y="8184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pacing w:val="1"/>
          <w:sz w:val="20"/>
        </w:rPr>
        <w:t>i)</w:t>
      </w:r>
      <w:r>
        <w:rPr>
          <w:rFonts w:ascii="Century Gothic"/>
          <w:color w:val="000000"/>
          <w:spacing w:val="11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využívat</w:t>
      </w:r>
      <w:r>
        <w:rPr>
          <w:rFonts w:ascii="Century Gothic"/>
          <w:color w:val="000000"/>
          <w:spacing w:val="48"/>
          <w:sz w:val="20"/>
        </w:rPr>
        <w:t xml:space="preserve"> </w:t>
      </w:r>
      <w:r>
        <w:rPr>
          <w:rFonts w:ascii="Century Gothic"/>
          <w:color w:val="000000"/>
          <w:sz w:val="20"/>
        </w:rPr>
        <w:t>pozemky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pro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budování</w:t>
      </w:r>
      <w:r>
        <w:rPr>
          <w:rFonts w:ascii="Century Gothic"/>
          <w:color w:val="000000"/>
          <w:spacing w:val="5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výroben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elektřiny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/>
          <w:color w:val="000000"/>
          <w:sz w:val="20"/>
        </w:rPr>
        <w:t>z</w:t>
      </w:r>
      <w:r>
        <w:rPr>
          <w:rFonts w:ascii="Century Gothic"/>
          <w:color w:val="000000"/>
          <w:spacing w:val="4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obnovitelných</w:t>
      </w:r>
      <w:r>
        <w:rPr>
          <w:rFonts w:ascii="Century Gothic"/>
          <w:color w:val="000000"/>
          <w:spacing w:val="5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zdrojů</w:t>
      </w:r>
      <w:r>
        <w:rPr>
          <w:rFonts w:ascii="Century Gothic"/>
          <w:color w:val="000000"/>
          <w:spacing w:val="47"/>
          <w:sz w:val="20"/>
        </w:rPr>
        <w:t xml:space="preserve"> </w:t>
      </w:r>
      <w:r>
        <w:rPr>
          <w:rFonts w:ascii="Century Gothic"/>
          <w:color w:val="000000"/>
          <w:sz w:val="20"/>
        </w:rPr>
        <w:t>energie</w:t>
      </w:r>
      <w:r>
        <w:rPr>
          <w:rFonts w:ascii="Century Gothic"/>
          <w:color w:val="000000"/>
          <w:spacing w:val="52"/>
          <w:sz w:val="20"/>
        </w:rPr>
        <w:t xml:space="preserve"> </w:t>
      </w:r>
      <w:r>
        <w:rPr>
          <w:rFonts w:ascii="Century Gothic"/>
          <w:color w:val="000000"/>
          <w:sz w:val="20"/>
        </w:rPr>
        <w:t>a</w:t>
      </w:r>
    </w:p>
    <w:p w14:paraId="38B53875" w14:textId="77777777" w:rsidR="00701351" w:rsidRDefault="005A5DC4">
      <w:pPr>
        <w:framePr w:w="9040" w:wrap="auto" w:hAnchor="text" w:x="1983" w:y="8184"/>
        <w:widowControl w:val="0"/>
        <w:autoSpaceDE w:val="0"/>
        <w:autoSpaceDN w:val="0"/>
        <w:spacing w:before="0" w:after="0" w:line="237" w:lineRule="exact"/>
        <w:ind w:left="360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pěstování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plantáží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1"/>
          <w:sz w:val="20"/>
        </w:rPr>
        <w:t>dřevin.</w:t>
      </w:r>
    </w:p>
    <w:p w14:paraId="1B43BF37" w14:textId="77777777" w:rsidR="00701351" w:rsidRDefault="005A5DC4">
      <w:pPr>
        <w:framePr w:w="666" w:wrap="auto" w:hAnchor="text" w:x="5739" w:y="9886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Čl.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4</w:t>
      </w:r>
    </w:p>
    <w:p w14:paraId="110B6B3D" w14:textId="77777777" w:rsidR="00701351" w:rsidRDefault="005A5DC4">
      <w:pPr>
        <w:framePr w:w="2269" w:wrap="auto" w:hAnchor="text" w:x="4935" w:y="10131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Zrušovací</w:t>
      </w:r>
      <w:r>
        <w:rPr>
          <w:rFonts w:ascii="Century Gothic"/>
          <w:b/>
          <w:color w:val="000000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z w:val="20"/>
        </w:rPr>
        <w:t>ustanovení</w:t>
      </w:r>
    </w:p>
    <w:p w14:paraId="7E1DB6DB" w14:textId="77777777" w:rsidR="00701351" w:rsidRDefault="005A5DC4">
      <w:pPr>
        <w:framePr w:w="9515" w:wrap="auto" w:hAnchor="text" w:x="1493" w:y="1062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(1)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Zrušuje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-5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Nařízení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Okresního</w:t>
      </w:r>
      <w:r>
        <w:rPr>
          <w:rFonts w:ascii="Century Gothic"/>
          <w:color w:val="000000"/>
          <w:spacing w:val="-13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úřadu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</w:t>
      </w:r>
      <w:r>
        <w:rPr>
          <w:rFonts w:ascii="Century Gothic"/>
          <w:color w:val="000000"/>
          <w:spacing w:val="-6"/>
          <w:sz w:val="20"/>
        </w:rPr>
        <w:t xml:space="preserve"> </w:t>
      </w:r>
      <w:r>
        <w:rPr>
          <w:rFonts w:ascii="Century Gothic"/>
          <w:color w:val="000000"/>
          <w:sz w:val="20"/>
        </w:rPr>
        <w:t>o</w:t>
      </w:r>
      <w:r>
        <w:rPr>
          <w:rFonts w:ascii="Century Gothic"/>
          <w:color w:val="000000"/>
          <w:spacing w:val="-1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zřízení</w:t>
      </w:r>
      <w:r>
        <w:rPr>
          <w:rFonts w:ascii="Century Gothic"/>
          <w:color w:val="000000"/>
          <w:spacing w:val="-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-13"/>
          <w:sz w:val="20"/>
        </w:rPr>
        <w:t xml:space="preserve"> </w:t>
      </w:r>
      <w:r>
        <w:rPr>
          <w:rFonts w:ascii="Century Gothic"/>
          <w:color w:val="000000"/>
          <w:spacing w:val="1"/>
          <w:sz w:val="20"/>
        </w:rPr>
        <w:t>parku</w:t>
      </w:r>
      <w:r>
        <w:rPr>
          <w:rFonts w:ascii="Century Gothic"/>
          <w:color w:val="000000"/>
          <w:spacing w:val="-1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„Údolí</w:t>
      </w:r>
      <w:r>
        <w:rPr>
          <w:rFonts w:ascii="Century Gothic"/>
          <w:color w:val="000000"/>
          <w:spacing w:val="-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Prunéřovského</w:t>
      </w:r>
    </w:p>
    <w:p w14:paraId="54FCFC7F" w14:textId="77777777" w:rsidR="00701351" w:rsidRDefault="005A5DC4">
      <w:pPr>
        <w:framePr w:w="2868" w:wrap="auto" w:hAnchor="text" w:x="1853" w:y="10865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potoka“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ze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dne 16.</w:t>
      </w:r>
      <w:r>
        <w:rPr>
          <w:rFonts w:ascii="Century Gothic"/>
          <w:color w:val="000000"/>
          <w:spacing w:val="3"/>
          <w:sz w:val="20"/>
        </w:rPr>
        <w:t xml:space="preserve"> </w:t>
      </w:r>
      <w:r>
        <w:rPr>
          <w:rFonts w:ascii="Century Gothic"/>
          <w:color w:val="000000"/>
          <w:sz w:val="20"/>
        </w:rPr>
        <w:t>2.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/>
          <w:color w:val="000000"/>
          <w:sz w:val="20"/>
        </w:rPr>
        <w:t>2000.</w:t>
      </w:r>
    </w:p>
    <w:p w14:paraId="086F879B" w14:textId="77777777" w:rsidR="00701351" w:rsidRDefault="005A5DC4">
      <w:pPr>
        <w:framePr w:w="9518" w:wrap="auto" w:hAnchor="text" w:x="1493" w:y="11357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(2)</w:t>
      </w:r>
      <w:r>
        <w:rPr>
          <w:rFonts w:ascii="Century Gothic"/>
          <w:color w:val="000000"/>
          <w:spacing w:val="46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Zrušuje</w:t>
      </w:r>
      <w:r>
        <w:rPr>
          <w:rFonts w:ascii="Century Gothic"/>
          <w:color w:val="000000"/>
          <w:spacing w:val="89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se</w:t>
      </w:r>
      <w:r>
        <w:rPr>
          <w:rFonts w:ascii="Century Gothic"/>
          <w:color w:val="000000"/>
          <w:spacing w:val="9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Nařízení</w:t>
      </w:r>
      <w:r>
        <w:rPr>
          <w:rFonts w:ascii="Century Gothic"/>
          <w:color w:val="000000"/>
          <w:spacing w:val="9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č.</w:t>
      </w:r>
      <w:r>
        <w:rPr>
          <w:rFonts w:ascii="Century Gothic"/>
          <w:color w:val="000000"/>
          <w:spacing w:val="88"/>
          <w:sz w:val="20"/>
        </w:rPr>
        <w:t xml:space="preserve"> </w:t>
      </w:r>
      <w:r>
        <w:rPr>
          <w:rFonts w:ascii="Century Gothic"/>
          <w:color w:val="000000"/>
          <w:sz w:val="20"/>
        </w:rPr>
        <w:t>65/2022</w:t>
      </w:r>
      <w:r>
        <w:rPr>
          <w:rFonts w:ascii="Century Gothic"/>
          <w:color w:val="000000"/>
          <w:spacing w:val="88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Okresního</w:t>
      </w:r>
      <w:r>
        <w:rPr>
          <w:rFonts w:ascii="Century Gothic"/>
          <w:color w:val="000000"/>
          <w:spacing w:val="8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úřadu</w:t>
      </w:r>
      <w:r>
        <w:rPr>
          <w:rFonts w:ascii="Century Gothic"/>
          <w:color w:val="000000"/>
          <w:spacing w:val="86"/>
          <w:sz w:val="20"/>
        </w:rPr>
        <w:t xml:space="preserve"> </w:t>
      </w:r>
      <w:r>
        <w:rPr>
          <w:rFonts w:ascii="Century Gothic"/>
          <w:color w:val="000000"/>
          <w:sz w:val="20"/>
        </w:rPr>
        <w:t>Chomutov</w:t>
      </w:r>
      <w:r>
        <w:rPr>
          <w:rFonts w:ascii="Century Gothic"/>
          <w:color w:val="000000"/>
          <w:spacing w:val="89"/>
          <w:sz w:val="20"/>
        </w:rPr>
        <w:t xml:space="preserve"> </w:t>
      </w:r>
      <w:r>
        <w:rPr>
          <w:rFonts w:ascii="Century Gothic"/>
          <w:color w:val="000000"/>
          <w:sz w:val="20"/>
        </w:rPr>
        <w:t>o</w:t>
      </w:r>
      <w:r>
        <w:rPr>
          <w:rFonts w:ascii="Century Gothic"/>
          <w:color w:val="000000"/>
          <w:spacing w:val="87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zřízení</w:t>
      </w:r>
      <w:r>
        <w:rPr>
          <w:rFonts w:ascii="Century Gothic"/>
          <w:color w:val="000000"/>
          <w:spacing w:val="9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pacing w:val="83"/>
          <w:sz w:val="20"/>
        </w:rPr>
        <w:t xml:space="preserve"> </w:t>
      </w:r>
      <w:r>
        <w:rPr>
          <w:rFonts w:ascii="Century Gothic"/>
          <w:color w:val="000000"/>
          <w:sz w:val="20"/>
        </w:rPr>
        <w:t>parku</w:t>
      </w:r>
    </w:p>
    <w:p w14:paraId="39B1F543" w14:textId="77777777" w:rsidR="00701351" w:rsidRDefault="005A5DC4">
      <w:pPr>
        <w:framePr w:w="340" w:wrap="auto" w:hAnchor="text" w:x="1853" w:y="1160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„</w:t>
      </w:r>
    </w:p>
    <w:p w14:paraId="7B1AEEC4" w14:textId="77777777" w:rsidR="00701351" w:rsidRDefault="005A5DC4">
      <w:pPr>
        <w:framePr w:w="3704" w:wrap="auto" w:hAnchor="text" w:x="1954" w:y="1160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Bezručovo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údolí“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pacing w:val="-1"/>
          <w:sz w:val="20"/>
        </w:rPr>
        <w:t>ze</w:t>
      </w:r>
      <w:r>
        <w:rPr>
          <w:rFonts w:ascii="Century Gothic"/>
          <w:color w:val="000000"/>
          <w:sz w:val="20"/>
        </w:rPr>
        <w:t xml:space="preserve"> dne</w:t>
      </w:r>
      <w:r>
        <w:rPr>
          <w:rFonts w:ascii="Century Gothic"/>
          <w:color w:val="000000"/>
          <w:spacing w:val="5"/>
          <w:sz w:val="20"/>
        </w:rPr>
        <w:t xml:space="preserve"> </w:t>
      </w:r>
      <w:r>
        <w:rPr>
          <w:rFonts w:ascii="Century Gothic"/>
          <w:color w:val="000000"/>
          <w:sz w:val="20"/>
        </w:rPr>
        <w:t>20. 2. 2002.</w:t>
      </w:r>
    </w:p>
    <w:p w14:paraId="5346D6D4" w14:textId="77777777" w:rsidR="00701351" w:rsidRDefault="005A5DC4">
      <w:pPr>
        <w:framePr w:w="1058" w:wrap="auto" w:hAnchor="text" w:x="5543" w:y="12089"/>
        <w:widowControl w:val="0"/>
        <w:autoSpaceDE w:val="0"/>
        <w:autoSpaceDN w:val="0"/>
        <w:spacing w:before="0" w:after="0" w:line="242" w:lineRule="exact"/>
        <w:ind w:left="197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Čl.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5</w:t>
      </w:r>
    </w:p>
    <w:p w14:paraId="5FAC6625" w14:textId="77777777" w:rsidR="00701351" w:rsidRDefault="005A5DC4">
      <w:pPr>
        <w:framePr w:w="1058" w:wrap="auto" w:hAnchor="text" w:x="5543" w:y="12089"/>
        <w:widowControl w:val="0"/>
        <w:autoSpaceDE w:val="0"/>
        <w:autoSpaceDN w:val="0"/>
        <w:spacing w:before="4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Účinnost</w:t>
      </w:r>
    </w:p>
    <w:p w14:paraId="73D77F31" w14:textId="77777777" w:rsidR="00701351" w:rsidRDefault="005A5DC4">
      <w:pPr>
        <w:framePr w:w="9885" w:wrap="auto" w:hAnchor="text" w:x="1133" w:y="12824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Toto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nařízení</w:t>
      </w:r>
      <w:r>
        <w:rPr>
          <w:rFonts w:ascii="Century Gothic"/>
          <w:color w:val="000000"/>
          <w:spacing w:val="23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nabývá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účinnosti</w:t>
      </w:r>
      <w:r>
        <w:rPr>
          <w:rFonts w:ascii="Century Gothic"/>
          <w:color w:val="000000"/>
          <w:spacing w:val="29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počátkem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patnáctého</w:t>
      </w:r>
      <w:r>
        <w:rPr>
          <w:rFonts w:ascii="Century Gothic"/>
          <w:color w:val="000000"/>
          <w:spacing w:val="19"/>
          <w:sz w:val="20"/>
        </w:rPr>
        <w:t xml:space="preserve"> </w:t>
      </w:r>
      <w:r>
        <w:rPr>
          <w:rFonts w:ascii="Century Gothic"/>
          <w:color w:val="000000"/>
          <w:sz w:val="20"/>
        </w:rPr>
        <w:t>dne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následujícího</w:t>
      </w:r>
      <w:r>
        <w:rPr>
          <w:rFonts w:ascii="Century Gothic"/>
          <w:color w:val="000000"/>
          <w:spacing w:val="21"/>
          <w:sz w:val="20"/>
        </w:rPr>
        <w:t xml:space="preserve"> </w:t>
      </w:r>
      <w:r>
        <w:rPr>
          <w:rFonts w:ascii="Century Gothic"/>
          <w:color w:val="000000"/>
          <w:sz w:val="20"/>
        </w:rPr>
        <w:t>po</w:t>
      </w:r>
      <w:r>
        <w:rPr>
          <w:rFonts w:ascii="Century Gothic"/>
          <w:color w:val="000000"/>
          <w:spacing w:val="18"/>
          <w:sz w:val="20"/>
        </w:rPr>
        <w:t xml:space="preserve"> </w:t>
      </w:r>
      <w:r>
        <w:rPr>
          <w:rFonts w:ascii="Century Gothic"/>
          <w:color w:val="000000"/>
          <w:sz w:val="20"/>
        </w:rPr>
        <w:t>dni</w:t>
      </w:r>
      <w:r>
        <w:rPr>
          <w:rFonts w:ascii="Century Gothic"/>
          <w:color w:val="000000"/>
          <w:spacing w:val="22"/>
          <w:sz w:val="20"/>
        </w:rPr>
        <w:t xml:space="preserve"> </w:t>
      </w:r>
      <w:r>
        <w:rPr>
          <w:rFonts w:ascii="Century Gothic"/>
          <w:color w:val="000000"/>
          <w:sz w:val="20"/>
        </w:rPr>
        <w:t>jeho</w:t>
      </w:r>
      <w:r>
        <w:rPr>
          <w:rFonts w:ascii="Century Gothic"/>
          <w:color w:val="000000"/>
          <w:spacing w:val="2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vyhlášení</w:t>
      </w:r>
      <w:r>
        <w:rPr>
          <w:rFonts w:ascii="Century Gothic"/>
          <w:color w:val="000000"/>
          <w:spacing w:val="28"/>
          <w:sz w:val="20"/>
        </w:rPr>
        <w:t xml:space="preserve"> </w:t>
      </w:r>
      <w:r>
        <w:rPr>
          <w:rFonts w:ascii="Century Gothic"/>
          <w:color w:val="000000"/>
          <w:spacing w:val="2"/>
          <w:sz w:val="20"/>
        </w:rPr>
        <w:t>ve</w:t>
      </w:r>
    </w:p>
    <w:p w14:paraId="2D376E44" w14:textId="77777777" w:rsidR="00701351" w:rsidRDefault="005A5DC4">
      <w:pPr>
        <w:framePr w:w="9885" w:wrap="auto" w:hAnchor="text" w:x="1133" w:y="12824"/>
        <w:widowControl w:val="0"/>
        <w:autoSpaceDE w:val="0"/>
        <w:autoSpaceDN w:val="0"/>
        <w:spacing w:before="7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Sbírce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právních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předpisů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územních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samosprávných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celků</w:t>
      </w:r>
      <w:r>
        <w:rPr>
          <w:rFonts w:ascii="Century Gothic"/>
          <w:color w:val="000000"/>
          <w:spacing w:val="-4"/>
          <w:sz w:val="20"/>
        </w:rPr>
        <w:t xml:space="preserve"> </w:t>
      </w:r>
      <w:r>
        <w:rPr>
          <w:rFonts w:ascii="Century Gothic"/>
          <w:color w:val="000000"/>
          <w:sz w:val="20"/>
        </w:rPr>
        <w:t xml:space="preserve">a </w:t>
      </w:r>
      <w:r>
        <w:rPr>
          <w:rFonts w:ascii="Century Gothic" w:hAnsi="Century Gothic" w:cs="Century Gothic"/>
          <w:color w:val="000000"/>
          <w:sz w:val="20"/>
        </w:rPr>
        <w:t>některých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správních</w:t>
      </w:r>
      <w:r>
        <w:rPr>
          <w:rFonts w:ascii="Century Gothic"/>
          <w:color w:val="000000"/>
          <w:spacing w:val="2"/>
          <w:sz w:val="20"/>
        </w:rPr>
        <w:t xml:space="preserve"> </w:t>
      </w:r>
      <w:r>
        <w:rPr>
          <w:rFonts w:ascii="Century Gothic" w:hAnsi="Century Gothic" w:cs="Century Gothic"/>
          <w:color w:val="000000"/>
          <w:spacing w:val="-1"/>
          <w:sz w:val="20"/>
        </w:rPr>
        <w:t>úřadů.</w:t>
      </w:r>
    </w:p>
    <w:p w14:paraId="428DFD18" w14:textId="77777777" w:rsidR="00701351" w:rsidRDefault="005A5DC4">
      <w:pPr>
        <w:framePr w:w="1751" w:wrap="auto" w:hAnchor="text" w:x="5197" w:y="13801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/>
          <w:b/>
          <w:color w:val="000000"/>
          <w:sz w:val="20"/>
        </w:rPr>
        <w:t>Ing.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Jan</w:t>
      </w:r>
      <w:r>
        <w:rPr>
          <w:rFonts w:ascii="Century Gothic"/>
          <w:b/>
          <w:color w:val="000000"/>
          <w:spacing w:val="2"/>
          <w:sz w:val="20"/>
        </w:rPr>
        <w:t xml:space="preserve"> </w:t>
      </w:r>
      <w:r>
        <w:rPr>
          <w:rFonts w:ascii="Century Gothic"/>
          <w:b/>
          <w:color w:val="000000"/>
          <w:sz w:val="20"/>
        </w:rPr>
        <w:t>Schiller</w:t>
      </w:r>
    </w:p>
    <w:p w14:paraId="5C336C1E" w14:textId="77777777" w:rsidR="00701351" w:rsidRDefault="005A5DC4">
      <w:pPr>
        <w:framePr w:w="1045" w:wrap="auto" w:hAnchor="text" w:x="5550" w:y="14050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hejtman</w:t>
      </w:r>
    </w:p>
    <w:p w14:paraId="3BC7920A" w14:textId="77777777" w:rsidR="00701351" w:rsidRDefault="005A5DC4">
      <w:pPr>
        <w:framePr w:w="2275" w:wrap="auto" w:hAnchor="text" w:x="4933" w:y="14780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/>
          <w:b/>
          <w:color w:val="000000"/>
          <w:sz w:val="20"/>
        </w:rPr>
        <w:t>PaedDr.</w:t>
      </w:r>
      <w:r>
        <w:rPr>
          <w:rFonts w:ascii="Century Gothic"/>
          <w:b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z w:val="20"/>
        </w:rPr>
        <w:t>Jiří</w:t>
      </w:r>
      <w:r>
        <w:rPr>
          <w:rFonts w:ascii="Century Gothic"/>
          <w:b/>
          <w:color w:val="000000"/>
          <w:sz w:val="20"/>
        </w:rPr>
        <w:t xml:space="preserve"> </w:t>
      </w:r>
      <w:r>
        <w:rPr>
          <w:rFonts w:ascii="Century Gothic" w:hAnsi="Century Gothic" w:cs="Century Gothic"/>
          <w:b/>
          <w:color w:val="000000"/>
          <w:sz w:val="20"/>
        </w:rPr>
        <w:t>Kulhánek</w:t>
      </w:r>
    </w:p>
    <w:p w14:paraId="723A6CFC" w14:textId="77777777" w:rsidR="00701351" w:rsidRDefault="005A5DC4">
      <w:pPr>
        <w:framePr w:w="350" w:wrap="auto" w:hAnchor="text" w:x="4866" w:y="1503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>1</w:t>
      </w:r>
    </w:p>
    <w:p w14:paraId="4673FA34" w14:textId="77777777" w:rsidR="00701351" w:rsidRDefault="005A5DC4">
      <w:pPr>
        <w:framePr w:w="2300" w:wrap="auto" w:hAnchor="text" w:x="4976" w:y="15032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/>
          <w:color w:val="000000"/>
          <w:sz w:val="20"/>
        </w:rPr>
        <w:t xml:space="preserve">. </w:t>
      </w:r>
      <w:r>
        <w:rPr>
          <w:rFonts w:ascii="Century Gothic" w:hAnsi="Century Gothic" w:cs="Century Gothic"/>
          <w:color w:val="000000"/>
          <w:sz w:val="20"/>
        </w:rPr>
        <w:t>náměstek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/>
          <w:color w:val="000000"/>
          <w:sz w:val="20"/>
        </w:rPr>
        <w:t>hejtmana</w:t>
      </w:r>
    </w:p>
    <w:p w14:paraId="6A528411" w14:textId="77777777" w:rsidR="00701351" w:rsidRDefault="007013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AA15E95" w14:textId="77777777" w:rsidR="00701351" w:rsidRDefault="005A5D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BB6753D" w14:textId="77777777" w:rsidR="00701351" w:rsidRDefault="00701351">
      <w:pPr>
        <w:pStyle w:val="Bezseznamu1"/>
        <w:sectPr w:rsidR="00701351">
          <w:pgSz w:w="11880" w:h="1680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41BC696C" w14:textId="77777777" w:rsidR="00701351" w:rsidRDefault="0070135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42519EA" w14:textId="77777777" w:rsidR="00701351" w:rsidRDefault="005A5D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4E60235D" w14:textId="77777777" w:rsidR="00701351" w:rsidRDefault="005A5DC4">
      <w:pPr>
        <w:framePr w:w="889" w:wrap="auto" w:hAnchor="text" w:x="8094" w:y="1108"/>
        <w:widowControl w:val="0"/>
        <w:autoSpaceDE w:val="0"/>
        <w:autoSpaceDN w:val="0"/>
        <w:spacing w:before="0" w:after="0" w:line="242" w:lineRule="exact"/>
        <w:jc w:val="left"/>
        <w:rPr>
          <w:rFonts w:ascii="Century Gothic"/>
          <w:b/>
          <w:color w:val="000000"/>
          <w:sz w:val="20"/>
        </w:rPr>
      </w:pPr>
      <w:r>
        <w:rPr>
          <w:rFonts w:ascii="Century Gothic" w:hAnsi="Century Gothic" w:cs="Century Gothic"/>
          <w:b/>
          <w:color w:val="000000"/>
          <w:sz w:val="20"/>
        </w:rPr>
        <w:t>Příloha</w:t>
      </w:r>
    </w:p>
    <w:p w14:paraId="59397C47" w14:textId="77777777" w:rsidR="00701351" w:rsidRDefault="005A5DC4">
      <w:pPr>
        <w:framePr w:w="6163" w:wrap="auto" w:hAnchor="text" w:x="5459" w:y="1477"/>
        <w:widowControl w:val="0"/>
        <w:autoSpaceDE w:val="0"/>
        <w:autoSpaceDN w:val="0"/>
        <w:spacing w:before="0" w:after="0" w:line="237" w:lineRule="exact"/>
        <w:jc w:val="left"/>
        <w:rPr>
          <w:rFonts w:ascii="Century Gothic"/>
          <w:color w:val="000000"/>
          <w:sz w:val="20"/>
        </w:rPr>
      </w:pPr>
      <w:r>
        <w:rPr>
          <w:rFonts w:ascii="Century Gothic" w:hAnsi="Century Gothic" w:cs="Century Gothic"/>
          <w:color w:val="000000"/>
          <w:sz w:val="20"/>
        </w:rPr>
        <w:t>Grafické</w:t>
      </w:r>
      <w:r>
        <w:rPr>
          <w:rFonts w:ascii="Century Gothic"/>
          <w:color w:val="000000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znázornění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území</w:t>
      </w:r>
      <w:r>
        <w:rPr>
          <w:rFonts w:ascii="Century Gothic"/>
          <w:color w:val="000000"/>
          <w:spacing w:val="4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Přírodního</w:t>
      </w:r>
      <w:r>
        <w:rPr>
          <w:rFonts w:ascii="Century Gothic"/>
          <w:color w:val="000000"/>
          <w:sz w:val="20"/>
        </w:rPr>
        <w:t xml:space="preserve"> parku</w:t>
      </w:r>
      <w:r>
        <w:rPr>
          <w:rFonts w:ascii="Century Gothic"/>
          <w:color w:val="000000"/>
          <w:spacing w:val="-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Střední</w:t>
      </w:r>
      <w:r>
        <w:rPr>
          <w:rFonts w:ascii="Century Gothic"/>
          <w:color w:val="000000"/>
          <w:spacing w:val="1"/>
          <w:sz w:val="20"/>
        </w:rPr>
        <w:t xml:space="preserve"> </w:t>
      </w:r>
      <w:r>
        <w:rPr>
          <w:rFonts w:ascii="Century Gothic" w:hAnsi="Century Gothic" w:cs="Century Gothic"/>
          <w:color w:val="000000"/>
          <w:sz w:val="20"/>
        </w:rPr>
        <w:t>Krušnohoří</w:t>
      </w:r>
    </w:p>
    <w:p w14:paraId="0D61934D" w14:textId="6B19F126" w:rsidR="00701351" w:rsidRDefault="005A5D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35CACD6" wp14:editId="0C7AE6DA">
            <wp:simplePos x="0" y="0"/>
            <wp:positionH relativeFrom="page">
              <wp:posOffset>1755140</wp:posOffset>
            </wp:positionH>
            <wp:positionV relativeFrom="page">
              <wp:posOffset>1379855</wp:posOffset>
            </wp:positionV>
            <wp:extent cx="7170420" cy="5389245"/>
            <wp:effectExtent l="0" t="0" r="0" b="1905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20" cy="538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1351">
      <w:pgSz w:w="16800" w:h="1188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2476C97-9D62-4F28-A83B-372A499D3427}"/>
    <w:embedBold r:id="rId2" w:fontKey="{BBFA892F-18A7-4049-B2C2-0AF52C92E9D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975DE57E-A399-4D32-8D9E-43F2F8C5BBFE}"/>
    <w:embedBold r:id="rId4" w:fontKey="{EA062C52-86CB-44EA-83B4-26A075B424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F3557E5F-7758-4E50-B6DF-AC3CECDA832E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6" w:fontKey="{171DE257-ECCC-4757-84CE-8179DB7B63FB}"/>
    <w:embedBold r:id="rId7" w:fontKey="{CF7D451A-9958-4208-A2DB-F1EB4455C66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0775AEE9-D93F-42B7-9C24-B48CFE8136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B3C16"/>
    <w:rsid w:val="00146093"/>
    <w:rsid w:val="001B6508"/>
    <w:rsid w:val="005A5DC4"/>
    <w:rsid w:val="00701351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204C"/>
  <w15:docId w15:val="{2C282707-FE1D-4B9C-A613-19B36399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vinicka.e</dc:creator>
  <cp:lastModifiedBy>Kratochvílová Marcela</cp:lastModifiedBy>
  <cp:revision>3</cp:revision>
  <dcterms:created xsi:type="dcterms:W3CDTF">2024-10-01T12:12:00Z</dcterms:created>
  <dcterms:modified xsi:type="dcterms:W3CDTF">2024-10-01T12:12:00Z</dcterms:modified>
</cp:coreProperties>
</file>