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71E9F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6E9E9625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46A7C876" w14:textId="77777777" w:rsidR="007F5B4C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7F5B4C">
        <w:rPr>
          <w:rFonts w:ascii="Arial" w:hAnsi="Arial" w:cs="Arial"/>
          <w:b/>
        </w:rPr>
        <w:t>TUHAŇ</w:t>
      </w:r>
    </w:p>
    <w:p w14:paraId="5EFFCB6D" w14:textId="580449BD" w:rsidR="00FE4569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7F5B4C">
        <w:rPr>
          <w:rFonts w:ascii="Arial" w:hAnsi="Arial" w:cs="Arial"/>
          <w:b/>
        </w:rPr>
        <w:t>TUHAŇ</w:t>
      </w:r>
    </w:p>
    <w:p w14:paraId="53C51751" w14:textId="77777777" w:rsidR="007F5B4C" w:rsidRPr="002E0EAD" w:rsidRDefault="007F5B4C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32A71481" w14:textId="5DB3E66F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Obecně závazná vyhláška obce</w:t>
      </w:r>
      <w:r w:rsidR="007F5B4C">
        <w:rPr>
          <w:rFonts w:ascii="Arial" w:hAnsi="Arial" w:cs="Arial"/>
          <w:b/>
        </w:rPr>
        <w:t xml:space="preserve"> Tuhaň</w:t>
      </w:r>
    </w:p>
    <w:p w14:paraId="4ECA5FF8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61A96D51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>Zastupitelstvo obce</w:t>
      </w:r>
      <w:r w:rsidR="007F5B4C">
        <w:rPr>
          <w:rFonts w:ascii="Arial" w:hAnsi="Arial" w:cs="Arial"/>
          <w:b w:val="0"/>
          <w:sz w:val="22"/>
          <w:szCs w:val="22"/>
        </w:rPr>
        <w:t xml:space="preserve"> Tuhaň </w:t>
      </w:r>
      <w:r w:rsidRPr="002E0EAD">
        <w:rPr>
          <w:rFonts w:ascii="Arial" w:hAnsi="Arial" w:cs="Arial"/>
          <w:b w:val="0"/>
          <w:sz w:val="22"/>
          <w:szCs w:val="22"/>
        </w:rPr>
        <w:t>se na svém zasedání dne</w:t>
      </w:r>
      <w:r w:rsidR="007F5B4C">
        <w:rPr>
          <w:rFonts w:ascii="Arial" w:hAnsi="Arial" w:cs="Arial"/>
          <w:b w:val="0"/>
          <w:sz w:val="22"/>
          <w:szCs w:val="22"/>
        </w:rPr>
        <w:t xml:space="preserve"> 29.11.2023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712B1AB5"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Obec</w:t>
      </w:r>
      <w:r w:rsidR="007F5B4C">
        <w:rPr>
          <w:rFonts w:ascii="Arial" w:hAnsi="Arial" w:cs="Arial"/>
          <w:sz w:val="22"/>
          <w:szCs w:val="22"/>
        </w:rPr>
        <w:t xml:space="preserve"> Tuhaň </w:t>
      </w:r>
      <w:r w:rsidRPr="002E0EAD">
        <w:rPr>
          <w:rFonts w:ascii="Arial" w:hAnsi="Arial" w:cs="Arial"/>
          <w:sz w:val="22"/>
          <w:szCs w:val="22"/>
        </w:rPr>
        <w:t xml:space="preserve">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10DB5044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4B276D18" w14:textId="77777777" w:rsidR="007F5B4C" w:rsidRPr="007F5B4C" w:rsidRDefault="007F5B4C" w:rsidP="007F5B4C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60CE005" w14:textId="77777777" w:rsidR="007F5B4C" w:rsidRPr="007F5B4C" w:rsidRDefault="00650483" w:rsidP="007F5B4C">
      <w:pPr>
        <w:ind w:firstLine="567"/>
        <w:rPr>
          <w:rFonts w:ascii="Arial" w:hAnsi="Arial" w:cs="Arial"/>
          <w:sz w:val="22"/>
          <w:szCs w:val="22"/>
        </w:rPr>
      </w:pPr>
      <w:r w:rsidRPr="007F5B4C">
        <w:rPr>
          <w:rFonts w:ascii="Arial" w:hAnsi="Arial" w:cs="Arial"/>
          <w:sz w:val="22"/>
          <w:szCs w:val="22"/>
        </w:rPr>
        <w:t>a) fyzická osoba přihlášená v</w:t>
      </w:r>
      <w:r w:rsidR="00FE4569" w:rsidRPr="007F5B4C">
        <w:rPr>
          <w:rFonts w:ascii="Arial" w:hAnsi="Arial" w:cs="Arial"/>
          <w:sz w:val="22"/>
          <w:szCs w:val="22"/>
        </w:rPr>
        <w:t> </w:t>
      </w:r>
      <w:r w:rsidRPr="007F5B4C">
        <w:rPr>
          <w:rFonts w:ascii="Arial" w:hAnsi="Arial" w:cs="Arial"/>
          <w:sz w:val="22"/>
          <w:szCs w:val="22"/>
        </w:rPr>
        <w:t>obci</w:t>
      </w:r>
      <w:r w:rsidR="00FE4569" w:rsidRPr="007F5B4C">
        <w:rPr>
          <w:rFonts w:ascii="Arial" w:hAnsi="Arial" w:cs="Arial"/>
          <w:sz w:val="22"/>
          <w:szCs w:val="22"/>
        </w:rPr>
        <w:t xml:space="preserve"> </w:t>
      </w:r>
      <w:r w:rsidR="007F5B4C" w:rsidRPr="007F5B4C">
        <w:rPr>
          <w:rFonts w:ascii="Arial" w:hAnsi="Arial" w:cs="Arial"/>
          <w:sz w:val="22"/>
          <w:szCs w:val="22"/>
        </w:rPr>
        <w:t>Tuhaň</w:t>
      </w:r>
      <w:r w:rsidRPr="007F5B4C">
        <w:rPr>
          <w:rFonts w:ascii="Arial" w:hAnsi="Arial" w:cs="Arial"/>
          <w:sz w:val="22"/>
          <w:szCs w:val="22"/>
        </w:rPr>
        <w:t xml:space="preserve"> nebo </w:t>
      </w:r>
    </w:p>
    <w:p w14:paraId="117E716C" w14:textId="1082125E" w:rsidR="00650483" w:rsidRDefault="00650483" w:rsidP="007F5B4C">
      <w:pPr>
        <w:ind w:left="567"/>
        <w:rPr>
          <w:rFonts w:ascii="Arial" w:hAnsi="Arial" w:cs="Arial"/>
          <w:sz w:val="22"/>
          <w:szCs w:val="22"/>
        </w:rPr>
      </w:pPr>
      <w:r w:rsidRPr="007F5B4C">
        <w:rPr>
          <w:rFonts w:ascii="Arial" w:hAnsi="Arial" w:cs="Arial"/>
          <w:sz w:val="22"/>
          <w:szCs w:val="22"/>
        </w:rPr>
        <w:t>b) vlastník nemovité věci zahrnující byt, rodinný dům nebo stavbu pro rodinnou rekreaci, ve které není přihlášená žádná fyzická osoba a která je umístěna na území obce</w:t>
      </w:r>
      <w:r w:rsidR="00FE4569" w:rsidRPr="007F5B4C">
        <w:rPr>
          <w:rFonts w:ascii="Arial" w:hAnsi="Arial" w:cs="Arial"/>
          <w:sz w:val="22"/>
          <w:szCs w:val="22"/>
        </w:rPr>
        <w:t xml:space="preserve"> </w:t>
      </w:r>
      <w:r w:rsidR="007F5B4C" w:rsidRPr="007F5B4C">
        <w:rPr>
          <w:rFonts w:ascii="Arial" w:hAnsi="Arial" w:cs="Arial"/>
          <w:sz w:val="22"/>
          <w:szCs w:val="22"/>
        </w:rPr>
        <w:t>Tuhaň</w:t>
      </w:r>
      <w:r w:rsidRPr="007F5B4C">
        <w:rPr>
          <w:rFonts w:ascii="Arial" w:hAnsi="Arial" w:cs="Arial"/>
          <w:sz w:val="22"/>
          <w:szCs w:val="22"/>
        </w:rPr>
        <w:t xml:space="preserve">. </w:t>
      </w:r>
    </w:p>
    <w:p w14:paraId="7E0A5A07" w14:textId="2439CAA0" w:rsidR="007F5B4C" w:rsidRPr="007F5B4C" w:rsidRDefault="007F5B4C" w:rsidP="007F5B4C">
      <w:pPr>
        <w:rPr>
          <w:rFonts w:ascii="Arial" w:hAnsi="Arial" w:cs="Arial"/>
        </w:rPr>
      </w:pPr>
    </w:p>
    <w:p w14:paraId="3AD1F209" w14:textId="31B1E06D" w:rsidR="00420423" w:rsidRPr="007F5B4C" w:rsidRDefault="009E188F" w:rsidP="007F5B4C">
      <w:pPr>
        <w:rPr>
          <w:rFonts w:ascii="Arial" w:hAnsi="Arial" w:cs="Arial"/>
        </w:rPr>
      </w:pPr>
      <w:r w:rsidRPr="007F5B4C">
        <w:rPr>
          <w:rFonts w:ascii="Arial" w:hAnsi="Arial" w:cs="Arial"/>
        </w:rPr>
        <w:t>Spoluvlastníci nemovité věci zahrnující byt, rodinný dům nebo stavbu pro rodinnou rekreaci jsou povinni plnit poplatkovou povinnost společně a nerozdílně.</w:t>
      </w:r>
      <w:r w:rsidRPr="007F5B4C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628A145" w14:textId="68D81694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="007F5B4C">
        <w:rPr>
          <w:rFonts w:ascii="Arial" w:hAnsi="Arial" w:cs="Arial"/>
          <w:sz w:val="22"/>
          <w:szCs w:val="22"/>
        </w:rPr>
        <w:t>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6F3CCF4F" w14:textId="6BFCA4FC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lastRenderedPageBreak/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03CDD42" w14:textId="7D3C9FD0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7F5B4C">
        <w:rPr>
          <w:rFonts w:ascii="Arial" w:hAnsi="Arial" w:cs="Arial"/>
          <w:sz w:val="22"/>
          <w:szCs w:val="22"/>
        </w:rPr>
        <w:t>900,--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4990F67F" w14:textId="4AF43BA3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</w:t>
      </w:r>
      <w:r w:rsidR="00E21FDE">
        <w:rPr>
          <w:rFonts w:ascii="Arial" w:hAnsi="Arial" w:cs="Arial"/>
          <w:sz w:val="22"/>
          <w:szCs w:val="22"/>
        </w:rPr>
        <w:t xml:space="preserve"> </w:t>
      </w:r>
      <w:r w:rsidR="007F5B4C">
        <w:rPr>
          <w:rFonts w:ascii="Arial" w:hAnsi="Arial" w:cs="Arial"/>
          <w:sz w:val="22"/>
          <w:szCs w:val="22"/>
        </w:rPr>
        <w:t>Tuhaň</w:t>
      </w:r>
      <w:r w:rsidRPr="006A4A80">
        <w:rPr>
          <w:rFonts w:ascii="Arial" w:hAnsi="Arial" w:cs="Arial"/>
          <w:sz w:val="22"/>
          <w:szCs w:val="22"/>
        </w:rPr>
        <w:t>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594D3C01" w14:textId="4C828B83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</w:t>
      </w:r>
      <w:r w:rsidR="004E5BDA" w:rsidRPr="004E5BDA">
        <w:rPr>
          <w:rFonts w:ascii="Arial" w:hAnsi="Arial" w:cs="Arial"/>
          <w:sz w:val="22"/>
          <w:szCs w:val="22"/>
        </w:rPr>
        <w:t xml:space="preserve"> </w:t>
      </w:r>
      <w:r w:rsidR="005354EE">
        <w:rPr>
          <w:rFonts w:ascii="Arial" w:hAnsi="Arial" w:cs="Arial"/>
          <w:sz w:val="22"/>
          <w:szCs w:val="22"/>
        </w:rPr>
        <w:t>Tuhaň</w:t>
      </w:r>
      <w:r w:rsidRPr="004E5BDA">
        <w:rPr>
          <w:rFonts w:ascii="Arial" w:hAnsi="Arial" w:cs="Arial"/>
          <w:sz w:val="22"/>
          <w:szCs w:val="22"/>
        </w:rPr>
        <w:t>,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49082104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vlastnictví jednotlivé nemovité věci zahrnující byt, rodinný dům nebo stavbu pro rodinnou rekreaci umístěné na území obce</w:t>
      </w:r>
      <w:r w:rsidR="004E5BDA">
        <w:rPr>
          <w:rFonts w:ascii="Arial" w:hAnsi="Arial" w:cs="Arial"/>
          <w:sz w:val="22"/>
          <w:szCs w:val="22"/>
        </w:rPr>
        <w:t xml:space="preserve"> </w:t>
      </w:r>
      <w:r w:rsidR="005354EE">
        <w:rPr>
          <w:rFonts w:ascii="Arial" w:hAnsi="Arial" w:cs="Arial"/>
          <w:sz w:val="22"/>
          <w:szCs w:val="22"/>
        </w:rPr>
        <w:t>Tuhaň</w:t>
      </w:r>
      <w:r w:rsidRPr="006A4A80">
        <w:rPr>
          <w:rFonts w:ascii="Arial" w:hAnsi="Arial" w:cs="Arial"/>
          <w:sz w:val="22"/>
          <w:szCs w:val="22"/>
        </w:rPr>
        <w:t xml:space="preserve">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10E65B5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60609BE8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312BA3A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49266630" w14:textId="4E2578F0" w:rsidR="00166420" w:rsidRPr="004977C3" w:rsidRDefault="00166420" w:rsidP="00166420">
      <w:pPr>
        <w:spacing w:before="120" w:line="264" w:lineRule="auto"/>
        <w:jc w:val="both"/>
        <w:rPr>
          <w:rFonts w:ascii="Arial" w:hAnsi="Arial" w:cs="Arial"/>
          <w:b/>
          <w:bCs/>
          <w:i/>
          <w:color w:val="0070C0"/>
        </w:rPr>
      </w:pPr>
    </w:p>
    <w:p w14:paraId="612B0A70" w14:textId="75B66964" w:rsidR="008B6E2F" w:rsidRDefault="008B6E2F" w:rsidP="008B6E2F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Poplatek je splatný </w:t>
      </w:r>
      <w:r w:rsidRPr="008B6E2F">
        <w:rPr>
          <w:rFonts w:ascii="Arial" w:hAnsi="Arial" w:cs="Arial"/>
          <w:sz w:val="22"/>
          <w:szCs w:val="22"/>
        </w:rPr>
        <w:t xml:space="preserve">ve dvou stejných splátkách, </w:t>
      </w:r>
      <w:r>
        <w:rPr>
          <w:rFonts w:ascii="Arial" w:hAnsi="Arial" w:cs="Arial"/>
          <w:sz w:val="22"/>
          <w:szCs w:val="22"/>
        </w:rPr>
        <w:t xml:space="preserve">a to </w:t>
      </w:r>
      <w:r w:rsidRPr="008B6E2F">
        <w:rPr>
          <w:rFonts w:ascii="Arial" w:hAnsi="Arial" w:cs="Arial"/>
          <w:sz w:val="22"/>
          <w:szCs w:val="22"/>
        </w:rPr>
        <w:t>nejpozději do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="005354EE">
        <w:rPr>
          <w:rFonts w:ascii="Arial" w:hAnsi="Arial" w:cs="Arial"/>
          <w:sz w:val="22"/>
          <w:szCs w:val="22"/>
        </w:rPr>
        <w:t>31.1.</w:t>
      </w:r>
      <w:r w:rsidRPr="008B6E2F">
        <w:rPr>
          <w:rFonts w:ascii="Arial" w:hAnsi="Arial" w:cs="Arial"/>
          <w:sz w:val="22"/>
          <w:szCs w:val="22"/>
        </w:rPr>
        <w:t xml:space="preserve"> a do</w:t>
      </w:r>
      <w:r w:rsidR="005354EE">
        <w:rPr>
          <w:rFonts w:ascii="Arial" w:hAnsi="Arial" w:cs="Arial"/>
          <w:sz w:val="22"/>
          <w:szCs w:val="22"/>
        </w:rPr>
        <w:t xml:space="preserve"> 31.7.</w:t>
      </w:r>
      <w:r w:rsidRPr="008B6E2F">
        <w:rPr>
          <w:rFonts w:ascii="Arial" w:hAnsi="Arial" w:cs="Arial"/>
          <w:sz w:val="22"/>
          <w:szCs w:val="22"/>
        </w:rPr>
        <w:t xml:space="preserve"> příslušného kalendářního roku</w:t>
      </w:r>
      <w:r>
        <w:rPr>
          <w:rFonts w:ascii="Arial" w:hAnsi="Arial" w:cs="Arial"/>
          <w:sz w:val="22"/>
          <w:szCs w:val="22"/>
        </w:rPr>
        <w:t>.</w:t>
      </w:r>
    </w:p>
    <w:p w14:paraId="4B3C6412" w14:textId="5BD397D4" w:rsidR="008B6E2F" w:rsidRDefault="008B6E2F" w:rsidP="008B6E2F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</w:t>
      </w:r>
      <w:r>
        <w:rPr>
          <w:rFonts w:ascii="Arial" w:hAnsi="Arial" w:cs="Arial"/>
          <w:sz w:val="22"/>
          <w:szCs w:val="22"/>
        </w:rPr>
        <w:t>e-li poplatková povinnost v období mezi daty uvedenými v odst</w:t>
      </w:r>
      <w:r w:rsidR="004A5FF4">
        <w:rPr>
          <w:rFonts w:ascii="Arial" w:hAnsi="Arial" w:cs="Arial"/>
          <w:sz w:val="22"/>
          <w:szCs w:val="22"/>
        </w:rPr>
        <w:t>avci</w:t>
      </w:r>
      <w:r>
        <w:rPr>
          <w:rFonts w:ascii="Arial" w:hAnsi="Arial" w:cs="Arial"/>
          <w:sz w:val="22"/>
          <w:szCs w:val="22"/>
        </w:rPr>
        <w:t xml:space="preserve"> 1, </w:t>
      </w:r>
      <w:r w:rsidRPr="002E0EAD">
        <w:rPr>
          <w:rFonts w:ascii="Arial" w:hAnsi="Arial" w:cs="Arial"/>
          <w:sz w:val="22"/>
          <w:szCs w:val="22"/>
        </w:rPr>
        <w:t xml:space="preserve">je poplatek splatný </w:t>
      </w:r>
      <w:r>
        <w:rPr>
          <w:rFonts w:ascii="Arial" w:hAnsi="Arial" w:cs="Arial"/>
          <w:sz w:val="22"/>
          <w:szCs w:val="22"/>
        </w:rPr>
        <w:t>jednorázově ve lhůtě splatnosti druhé splátky podle odst</w:t>
      </w:r>
      <w:r w:rsidR="004A5FF4">
        <w:rPr>
          <w:rFonts w:ascii="Arial" w:hAnsi="Arial" w:cs="Arial"/>
          <w:sz w:val="22"/>
          <w:szCs w:val="22"/>
        </w:rPr>
        <w:t>avce</w:t>
      </w:r>
      <w:r>
        <w:rPr>
          <w:rFonts w:ascii="Arial" w:hAnsi="Arial" w:cs="Arial"/>
          <w:sz w:val="22"/>
          <w:szCs w:val="22"/>
        </w:rPr>
        <w:t xml:space="preserve"> 1. </w:t>
      </w:r>
      <w:r w:rsidRPr="002E0EAD">
        <w:rPr>
          <w:rFonts w:ascii="Arial" w:hAnsi="Arial" w:cs="Arial"/>
          <w:sz w:val="22"/>
          <w:szCs w:val="22"/>
        </w:rPr>
        <w:t>Vznikn</w:t>
      </w:r>
      <w:r>
        <w:rPr>
          <w:rFonts w:ascii="Arial" w:hAnsi="Arial" w:cs="Arial"/>
          <w:sz w:val="22"/>
          <w:szCs w:val="22"/>
        </w:rPr>
        <w:t xml:space="preserve">e-li poplatková povinnost po uplynutí lhůty </w:t>
      </w:r>
      <w:r w:rsidRPr="002E0EAD">
        <w:rPr>
          <w:rFonts w:ascii="Arial" w:hAnsi="Arial" w:cs="Arial"/>
          <w:sz w:val="22"/>
          <w:szCs w:val="22"/>
        </w:rPr>
        <w:t xml:space="preserve">splatnosti </w:t>
      </w:r>
      <w:r>
        <w:rPr>
          <w:rFonts w:ascii="Arial" w:hAnsi="Arial" w:cs="Arial"/>
          <w:sz w:val="22"/>
          <w:szCs w:val="22"/>
        </w:rPr>
        <w:t>druhé splátky podle odst</w:t>
      </w:r>
      <w:r w:rsidR="004A5FF4">
        <w:rPr>
          <w:rFonts w:ascii="Arial" w:hAnsi="Arial" w:cs="Arial"/>
          <w:sz w:val="22"/>
          <w:szCs w:val="22"/>
        </w:rPr>
        <w:t>avce</w:t>
      </w:r>
      <w:r>
        <w:rPr>
          <w:rFonts w:ascii="Arial" w:hAnsi="Arial" w:cs="Arial"/>
          <w:sz w:val="22"/>
          <w:szCs w:val="22"/>
        </w:rPr>
        <w:t xml:space="preserve"> 1</w:t>
      </w:r>
      <w:r w:rsidRPr="002E0EAD">
        <w:rPr>
          <w:rFonts w:ascii="Arial" w:hAnsi="Arial" w:cs="Arial"/>
          <w:sz w:val="22"/>
          <w:szCs w:val="22"/>
        </w:rPr>
        <w:t xml:space="preserve">, je poplatek splatný </w:t>
      </w:r>
      <w:r>
        <w:rPr>
          <w:rFonts w:ascii="Arial" w:hAnsi="Arial" w:cs="Arial"/>
          <w:sz w:val="22"/>
          <w:szCs w:val="22"/>
        </w:rPr>
        <w:t xml:space="preserve">jednorázově </w:t>
      </w:r>
      <w:r w:rsidRPr="002E0EAD">
        <w:rPr>
          <w:rFonts w:ascii="Arial" w:hAnsi="Arial" w:cs="Arial"/>
          <w:sz w:val="22"/>
          <w:szCs w:val="22"/>
        </w:rPr>
        <w:t xml:space="preserve">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kterém poplatková povinnost vznikla. </w:t>
      </w:r>
    </w:p>
    <w:p w14:paraId="66D7EA44" w14:textId="5F747B94" w:rsidR="003E4DB7" w:rsidRDefault="003E4DB7" w:rsidP="003E4DB7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1FA8EF9B" w14:textId="77777777" w:rsidR="00420943" w:rsidRDefault="00420943" w:rsidP="004977C3">
      <w:pPr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31689199" w14:textId="12B5B54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724ED61B" w14:textId="73D4EA30" w:rsidR="00A904E7" w:rsidRDefault="00A904E7" w:rsidP="004977C3">
      <w:pPr>
        <w:pStyle w:val="Default"/>
        <w:numPr>
          <w:ilvl w:val="0"/>
          <w:numId w:val="8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 xml:space="preserve">Od poplatku je osvobozena osoba, které poplatková povinnost vznikla z důvodu přihlášení v obci </w:t>
      </w:r>
      <w:r w:rsidR="005354EE">
        <w:rPr>
          <w:sz w:val="22"/>
          <w:szCs w:val="22"/>
        </w:rPr>
        <w:t xml:space="preserve">Tuhaň </w:t>
      </w:r>
      <w:r>
        <w:rPr>
          <w:sz w:val="22"/>
          <w:szCs w:val="22"/>
        </w:rPr>
        <w:t>a která je</w:t>
      </w:r>
      <w:r>
        <w:rPr>
          <w:rStyle w:val="Znakapoznpodarou"/>
          <w:sz w:val="22"/>
          <w:szCs w:val="22"/>
        </w:rPr>
        <w:footnoteReference w:id="9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</w:rPr>
      </w:pPr>
      <w:r>
        <w:rPr>
          <w:sz w:val="22"/>
          <w:szCs w:val="22"/>
        </w:rPr>
        <w:lastRenderedPageBreak/>
        <w:t xml:space="preserve">a) poplatníkem poplatku za odkládání komunálního odpadu z nemovité věci v jiné obci a má v této jiné obci bydliště, </w:t>
      </w:r>
    </w:p>
    <w:p w14:paraId="11C036B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5760377E" w14:textId="53FD8BB0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</w:t>
      </w:r>
      <w:r w:rsidR="00A02601">
        <w:rPr>
          <w:rFonts w:ascii="Arial" w:hAnsi="Arial" w:cs="Arial"/>
          <w:sz w:val="22"/>
          <w:szCs w:val="22"/>
        </w:rPr>
        <w:t> </w:t>
      </w:r>
      <w:r w:rsidR="003E5852">
        <w:rPr>
          <w:rFonts w:ascii="Arial" w:hAnsi="Arial" w:cs="Arial"/>
          <w:sz w:val="22"/>
          <w:szCs w:val="22"/>
        </w:rPr>
        <w:t>obci</w:t>
      </w:r>
      <w:r w:rsidR="00A02601">
        <w:rPr>
          <w:rFonts w:ascii="Arial" w:hAnsi="Arial" w:cs="Arial"/>
          <w:sz w:val="22"/>
          <w:szCs w:val="22"/>
        </w:rPr>
        <w:t xml:space="preserve"> Tuhaň</w:t>
      </w:r>
      <w:r w:rsidR="00C21A46">
        <w:rPr>
          <w:rFonts w:ascii="Arial" w:hAnsi="Arial" w:cs="Arial"/>
          <w:sz w:val="22"/>
          <w:szCs w:val="22"/>
        </w:rPr>
        <w:t xml:space="preserve"> </w:t>
      </w:r>
      <w:r w:rsidR="003E5852">
        <w:rPr>
          <w:rFonts w:ascii="Arial" w:hAnsi="Arial" w:cs="Arial"/>
          <w:sz w:val="22"/>
          <w:szCs w:val="22"/>
        </w:rPr>
        <w:t>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14:paraId="213DB950" w14:textId="29DE5962" w:rsidR="00131160" w:rsidRPr="002E0EAD" w:rsidRDefault="00A02601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přihlášena k trvalému pobytu na ohlašovně Tuhaň 91 a v obci se dlouhodobě nezdržuje</w:t>
      </w:r>
      <w:r w:rsidR="004570C4">
        <w:rPr>
          <w:rFonts w:ascii="Arial" w:hAnsi="Arial" w:cs="Arial"/>
          <w:sz w:val="22"/>
          <w:szCs w:val="22"/>
        </w:rPr>
        <w:t>,</w:t>
      </w:r>
    </w:p>
    <w:p w14:paraId="57FAF20D" w14:textId="26166EB9" w:rsidR="00131160" w:rsidRPr="002E0EAD" w:rsidRDefault="00A02601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pobývá mimo území České republiky nepřetržitě déle než 6 měsíců.</w:t>
      </w:r>
      <w:r w:rsidR="00AE57A6">
        <w:rPr>
          <w:rFonts w:ascii="Arial" w:hAnsi="Arial" w:cs="Arial"/>
          <w:sz w:val="22"/>
          <w:szCs w:val="22"/>
        </w:rPr>
        <w:t xml:space="preserve"> </w:t>
      </w:r>
    </w:p>
    <w:p w14:paraId="210EEC85" w14:textId="77777777" w:rsidR="003E5852" w:rsidRPr="002E0EAD" w:rsidRDefault="003E5852" w:rsidP="003E5852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p w14:paraId="549465E2" w14:textId="4674CBD9" w:rsidR="00F71D1C" w:rsidRPr="002E0EAD" w:rsidRDefault="00131160" w:rsidP="00F71D1C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Úleva se poskytuje</w:t>
      </w:r>
      <w:r w:rsidR="00F71D1C">
        <w:rPr>
          <w:rFonts w:ascii="Arial" w:hAnsi="Arial" w:cs="Arial"/>
          <w:sz w:val="22"/>
          <w:szCs w:val="22"/>
        </w:rPr>
        <w:t xml:space="preserve"> osobě, které poplatková povinnost vznikla z důvodu přihlášení v obci </w:t>
      </w:r>
      <w:r w:rsidR="002913F1">
        <w:rPr>
          <w:rFonts w:ascii="Arial" w:hAnsi="Arial" w:cs="Arial"/>
          <w:sz w:val="22"/>
          <w:szCs w:val="22"/>
        </w:rPr>
        <w:t>Tuhaň</w:t>
      </w:r>
      <w:r w:rsidR="00C21A46">
        <w:rPr>
          <w:rFonts w:ascii="Arial" w:hAnsi="Arial" w:cs="Arial"/>
          <w:sz w:val="22"/>
          <w:szCs w:val="22"/>
        </w:rPr>
        <w:t xml:space="preserve"> </w:t>
      </w:r>
      <w:r w:rsidR="00F71D1C">
        <w:rPr>
          <w:rFonts w:ascii="Arial" w:hAnsi="Arial" w:cs="Arial"/>
          <w:sz w:val="22"/>
          <w:szCs w:val="22"/>
        </w:rPr>
        <w:t>a která</w:t>
      </w:r>
    </w:p>
    <w:p w14:paraId="3EBABC74" w14:textId="670A73E0" w:rsidR="00131160" w:rsidRDefault="002913F1" w:rsidP="00755BAA">
      <w:pPr>
        <w:numPr>
          <w:ilvl w:val="1"/>
          <w:numId w:val="4"/>
        </w:numPr>
        <w:tabs>
          <w:tab w:val="left" w:pos="378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</w:t>
      </w:r>
      <w:r w:rsidRPr="002913F1">
        <w:rPr>
          <w:rFonts w:ascii="Arial" w:hAnsi="Arial" w:cs="Arial"/>
          <w:sz w:val="22"/>
          <w:szCs w:val="22"/>
        </w:rPr>
        <w:t xml:space="preserve"> starší 70 let nebo dosáhne v příslušném kalendářním roce věku 70 let</w:t>
      </w:r>
      <w:r w:rsidR="00F71D1C" w:rsidRPr="002913F1">
        <w:rPr>
          <w:rFonts w:ascii="Arial" w:hAnsi="Arial" w:cs="Arial"/>
          <w:sz w:val="22"/>
          <w:szCs w:val="22"/>
        </w:rPr>
        <w:t>, a to</w:t>
      </w:r>
      <w:r w:rsidR="00131160" w:rsidRPr="002913F1">
        <w:rPr>
          <w:rFonts w:ascii="Arial" w:hAnsi="Arial" w:cs="Arial"/>
          <w:sz w:val="22"/>
          <w:szCs w:val="22"/>
        </w:rPr>
        <w:t xml:space="preserve"> ve výši </w:t>
      </w:r>
      <w:r w:rsidRPr="002913F1">
        <w:rPr>
          <w:rFonts w:ascii="Arial" w:hAnsi="Arial" w:cs="Arial"/>
          <w:sz w:val="22"/>
          <w:szCs w:val="22"/>
        </w:rPr>
        <w:t xml:space="preserve">100,-- </w:t>
      </w:r>
      <w:r w:rsidR="00131160" w:rsidRPr="002913F1">
        <w:rPr>
          <w:rFonts w:ascii="Arial" w:hAnsi="Arial" w:cs="Arial"/>
          <w:sz w:val="22"/>
          <w:szCs w:val="22"/>
        </w:rPr>
        <w:t>Kč</w:t>
      </w:r>
      <w:r w:rsidRPr="002913F1">
        <w:rPr>
          <w:rFonts w:ascii="Arial" w:hAnsi="Arial" w:cs="Arial"/>
          <w:sz w:val="22"/>
          <w:szCs w:val="22"/>
        </w:rPr>
        <w:t xml:space="preserve">. </w:t>
      </w:r>
    </w:p>
    <w:p w14:paraId="46F53385" w14:textId="77777777" w:rsidR="002913F1" w:rsidRPr="002913F1" w:rsidRDefault="002913F1" w:rsidP="002913F1">
      <w:pPr>
        <w:tabs>
          <w:tab w:val="left" w:pos="378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</w:p>
    <w:p w14:paraId="3D0350F7" w14:textId="6F34A9B8" w:rsidR="00BA1E8D" w:rsidRPr="002E0EAD" w:rsidRDefault="00BA1E8D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(</w:t>
      </w:r>
      <w:r w:rsidR="002913F1">
        <w:rPr>
          <w:rFonts w:ascii="Arial" w:hAnsi="Arial" w:cs="Arial"/>
          <w:sz w:val="22"/>
          <w:szCs w:val="22"/>
        </w:rPr>
        <w:t>4</w:t>
      </w:r>
      <w:r w:rsidRPr="002E0EAD">
        <w:rPr>
          <w:rFonts w:ascii="Arial" w:hAnsi="Arial" w:cs="Arial"/>
          <w:sz w:val="22"/>
          <w:szCs w:val="22"/>
        </w:rPr>
        <w:t>)</w:t>
      </w:r>
      <w:r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4345E853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4DD81BCA" w14:textId="77777777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31406382" w14:textId="3A0F1A13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554B0C73" w14:textId="77777777" w:rsidR="004977C3" w:rsidRDefault="004977C3" w:rsidP="004977C3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0E363E22" w14:textId="22DD5AFF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2913F1">
        <w:rPr>
          <w:rFonts w:ascii="Arial" w:hAnsi="Arial" w:cs="Arial"/>
          <w:sz w:val="22"/>
          <w:szCs w:val="22"/>
        </w:rPr>
        <w:t>1/2023, kterou se mění obecně závazná vyhláška obce Tuhaň č. 4/2022 o místním poplatku za obecní systém odpadového hospodářství</w:t>
      </w:r>
      <w:r>
        <w:rPr>
          <w:rFonts w:ascii="Arial" w:hAnsi="Arial" w:cs="Arial"/>
          <w:i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ze dne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="002913F1">
        <w:rPr>
          <w:rFonts w:ascii="Arial" w:hAnsi="Arial" w:cs="Arial"/>
          <w:i/>
          <w:sz w:val="22"/>
          <w:szCs w:val="22"/>
        </w:rPr>
        <w:t>8.3.2023.</w:t>
      </w:r>
    </w:p>
    <w:p w14:paraId="5554FC1A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8585241" w14:textId="6E9EDF08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AB240E">
        <w:rPr>
          <w:rFonts w:ascii="Arial" w:hAnsi="Arial" w:cs="Arial"/>
        </w:rPr>
        <w:t>8</w:t>
      </w:r>
    </w:p>
    <w:p w14:paraId="6AC80605" w14:textId="59964EE0" w:rsidR="008D6906" w:rsidRDefault="00131160" w:rsidP="00A02601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10B86D87" w14:textId="77777777" w:rsidR="00A02601" w:rsidRPr="00A02601" w:rsidRDefault="00A02601" w:rsidP="00A02601">
      <w:pPr>
        <w:pStyle w:val="Nzvylnk"/>
        <w:rPr>
          <w:rFonts w:ascii="Arial" w:hAnsi="Arial" w:cs="Arial"/>
        </w:rPr>
      </w:pPr>
    </w:p>
    <w:p w14:paraId="169BDEE3" w14:textId="1AAFACAF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A02601">
        <w:rPr>
          <w:rFonts w:ascii="Arial" w:hAnsi="Arial" w:cs="Arial"/>
          <w:sz w:val="22"/>
          <w:szCs w:val="22"/>
        </w:rPr>
        <w:t>1.1.2024.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3ECB2927" w14:textId="12F6A3D3" w:rsidR="00183B8C" w:rsidRPr="004977C3" w:rsidRDefault="00183B8C" w:rsidP="006402B9">
      <w:pPr>
        <w:spacing w:before="120" w:line="264" w:lineRule="auto"/>
        <w:ind w:firstLine="708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50B04C99" w14:textId="77777777" w:rsidR="00E630DD" w:rsidRDefault="00E630DD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6776F43" w14:textId="72FE9342" w:rsidR="00E630DD" w:rsidRDefault="00E630DD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</w:t>
      </w:r>
    </w:p>
    <w:p w14:paraId="7EF42378" w14:textId="77777777" w:rsidR="00E630DD" w:rsidRPr="00DF5857" w:rsidRDefault="00E630DD" w:rsidP="00E630D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7701B364" w14:textId="461AD7D0" w:rsidR="00E630DD" w:rsidRPr="000C2DC4" w:rsidRDefault="00E630DD" w:rsidP="00E630DD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2913F1">
        <w:rPr>
          <w:rFonts w:ascii="Arial" w:hAnsi="Arial" w:cs="Arial"/>
          <w:sz w:val="22"/>
          <w:szCs w:val="22"/>
        </w:rPr>
        <w:t>Marcela Čechová v.r.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="002913F1">
        <w:rPr>
          <w:rFonts w:ascii="Arial" w:hAnsi="Arial" w:cs="Arial"/>
          <w:sz w:val="22"/>
          <w:szCs w:val="22"/>
        </w:rPr>
        <w:t>Martin Král v.r.</w:t>
      </w:r>
    </w:p>
    <w:p w14:paraId="174C0CD3" w14:textId="6EE07810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r w:rsidR="00310EF6">
        <w:rPr>
          <w:rFonts w:ascii="Arial" w:hAnsi="Arial" w:cs="Arial"/>
          <w:sz w:val="22"/>
          <w:szCs w:val="22"/>
        </w:rPr>
        <w:t>s</w:t>
      </w:r>
      <w:r w:rsidR="00310EF6" w:rsidRPr="000C2DC4">
        <w:rPr>
          <w:rFonts w:ascii="Arial" w:hAnsi="Arial" w:cs="Arial"/>
          <w:sz w:val="22"/>
          <w:szCs w:val="22"/>
        </w:rPr>
        <w:t>tarosta</w:t>
      </w:r>
      <w:r w:rsidR="00310EF6">
        <w:rPr>
          <w:rFonts w:ascii="Arial" w:hAnsi="Arial" w:cs="Arial"/>
          <w:sz w:val="22"/>
          <w:szCs w:val="22"/>
        </w:rPr>
        <w:t xml:space="preserve"> </w:t>
      </w:r>
      <w:r w:rsidR="00310EF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5B94BA1E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3B4E4F7" w14:textId="77777777" w:rsidR="00E630DD" w:rsidRPr="00E836B1" w:rsidRDefault="00E630DD" w:rsidP="00E630DD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7DC0D049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E630DD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2FCFC3" w14:textId="77777777" w:rsidR="00692D69" w:rsidRDefault="00692D69">
      <w:r>
        <w:separator/>
      </w:r>
    </w:p>
  </w:endnote>
  <w:endnote w:type="continuationSeparator" w:id="0">
    <w:p w14:paraId="1096BAEA" w14:textId="77777777" w:rsidR="00692D69" w:rsidRDefault="00692D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F6496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478DA">
      <w:rPr>
        <w:noProof/>
      </w:rPr>
      <w:t>1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62605C" w14:textId="77777777" w:rsidR="00692D69" w:rsidRDefault="00692D69">
      <w:r>
        <w:separator/>
      </w:r>
    </w:p>
  </w:footnote>
  <w:footnote w:type="continuationSeparator" w:id="0">
    <w:p w14:paraId="0CAD6792" w14:textId="77777777" w:rsidR="00692D69" w:rsidRDefault="00692D69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5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6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8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9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0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162086350">
    <w:abstractNumId w:val="15"/>
  </w:num>
  <w:num w:numId="2" w16cid:durableId="1947957723">
    <w:abstractNumId w:val="8"/>
  </w:num>
  <w:num w:numId="3" w16cid:durableId="1722942201">
    <w:abstractNumId w:val="21"/>
  </w:num>
  <w:num w:numId="4" w16cid:durableId="1485849998">
    <w:abstractNumId w:val="9"/>
  </w:num>
  <w:num w:numId="5" w16cid:durableId="41099092">
    <w:abstractNumId w:val="6"/>
  </w:num>
  <w:num w:numId="6" w16cid:durableId="364209607">
    <w:abstractNumId w:val="28"/>
  </w:num>
  <w:num w:numId="7" w16cid:durableId="533925140">
    <w:abstractNumId w:val="12"/>
  </w:num>
  <w:num w:numId="8" w16cid:durableId="928659282">
    <w:abstractNumId w:val="14"/>
  </w:num>
  <w:num w:numId="9" w16cid:durableId="1278293434">
    <w:abstractNumId w:val="11"/>
  </w:num>
  <w:num w:numId="10" w16cid:durableId="1032924214">
    <w:abstractNumId w:val="0"/>
  </w:num>
  <w:num w:numId="11" w16cid:durableId="691691027">
    <w:abstractNumId w:val="10"/>
  </w:num>
  <w:num w:numId="12" w16cid:durableId="1697463526">
    <w:abstractNumId w:val="7"/>
  </w:num>
  <w:num w:numId="13" w16cid:durableId="37750958">
    <w:abstractNumId w:val="19"/>
  </w:num>
  <w:num w:numId="14" w16cid:durableId="215820208">
    <w:abstractNumId w:val="27"/>
  </w:num>
  <w:num w:numId="15" w16cid:durableId="2125013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296433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35133895">
    <w:abstractNumId w:val="24"/>
  </w:num>
  <w:num w:numId="18" w16cid:durableId="1238632089">
    <w:abstractNumId w:val="5"/>
  </w:num>
  <w:num w:numId="19" w16cid:durableId="933056058">
    <w:abstractNumId w:val="25"/>
  </w:num>
  <w:num w:numId="20" w16cid:durableId="1579052468">
    <w:abstractNumId w:val="17"/>
  </w:num>
  <w:num w:numId="21" w16cid:durableId="1460495978">
    <w:abstractNumId w:val="22"/>
  </w:num>
  <w:num w:numId="22" w16cid:durableId="463423223">
    <w:abstractNumId w:val="4"/>
  </w:num>
  <w:num w:numId="23" w16cid:durableId="718938280">
    <w:abstractNumId w:val="29"/>
  </w:num>
  <w:num w:numId="24" w16cid:durableId="756095875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86659989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780178532">
    <w:abstractNumId w:val="1"/>
  </w:num>
  <w:num w:numId="27" w16cid:durableId="801659711">
    <w:abstractNumId w:val="20"/>
  </w:num>
  <w:num w:numId="28" w16cid:durableId="345794604">
    <w:abstractNumId w:val="18"/>
  </w:num>
  <w:num w:numId="29" w16cid:durableId="404030715">
    <w:abstractNumId w:val="2"/>
  </w:num>
  <w:num w:numId="30" w16cid:durableId="752777989">
    <w:abstractNumId w:val="13"/>
  </w:num>
  <w:num w:numId="31" w16cid:durableId="351761976">
    <w:abstractNumId w:val="13"/>
  </w:num>
  <w:num w:numId="32" w16cid:durableId="1564831468">
    <w:abstractNumId w:val="23"/>
  </w:num>
  <w:num w:numId="33" w16cid:durableId="1491947225">
    <w:abstractNumId w:val="26"/>
  </w:num>
  <w:num w:numId="34" w16cid:durableId="157772269">
    <w:abstractNumId w:val="3"/>
  </w:num>
  <w:num w:numId="35" w16cid:durableId="44114762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1061CD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13F1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70C4"/>
    <w:rsid w:val="004612B3"/>
    <w:rsid w:val="004718C4"/>
    <w:rsid w:val="004863D0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354EE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2D69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7F5B4C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41EC"/>
    <w:rsid w:val="008B6E2F"/>
    <w:rsid w:val="008D6906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2601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E129A"/>
    <w:rsid w:val="00BE5A16"/>
    <w:rsid w:val="00BF1BC6"/>
    <w:rsid w:val="00C1031D"/>
    <w:rsid w:val="00C119A6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B410D-E7FA-4994-8F8B-C2A20A37A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720</Words>
  <Characters>4253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Marcela Čechová</cp:lastModifiedBy>
  <cp:revision>2</cp:revision>
  <cp:lastPrinted>2015-10-16T08:54:00Z</cp:lastPrinted>
  <dcterms:created xsi:type="dcterms:W3CDTF">2023-12-14T08:34:00Z</dcterms:created>
  <dcterms:modified xsi:type="dcterms:W3CDTF">2023-12-14T08:34:00Z</dcterms:modified>
</cp:coreProperties>
</file>