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F7181" w14:textId="3D505063" w:rsidR="000E12F7" w:rsidRPr="00A15CA8" w:rsidRDefault="000E12F7" w:rsidP="00475BB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15CA8">
        <w:rPr>
          <w:rFonts w:ascii="Arial" w:hAnsi="Arial" w:cs="Arial"/>
          <w:b/>
          <w:color w:val="000000"/>
          <w:sz w:val="28"/>
          <w:szCs w:val="28"/>
        </w:rPr>
        <w:t>Město Uničov</w:t>
      </w:r>
    </w:p>
    <w:p w14:paraId="5FA22F1D" w14:textId="77777777" w:rsidR="000E12F7" w:rsidRPr="00A15CA8" w:rsidRDefault="000E12F7" w:rsidP="00475BB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15CA8">
        <w:rPr>
          <w:rFonts w:ascii="Arial" w:hAnsi="Arial" w:cs="Arial"/>
          <w:b/>
          <w:color w:val="000000"/>
          <w:sz w:val="28"/>
          <w:szCs w:val="28"/>
        </w:rPr>
        <w:t>Zastupitelstvo města Uničova</w:t>
      </w:r>
    </w:p>
    <w:p w14:paraId="6BF64FC9" w14:textId="77777777" w:rsidR="000E12F7" w:rsidRPr="00700A8C" w:rsidRDefault="000E12F7" w:rsidP="00475BB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00A8C">
        <w:rPr>
          <w:rFonts w:ascii="Arial" w:hAnsi="Arial" w:cs="Arial"/>
          <w:b/>
          <w:color w:val="000000"/>
          <w:szCs w:val="24"/>
        </w:rPr>
        <w:t>Obecně závazná vyhláška města Uničova,</w:t>
      </w:r>
    </w:p>
    <w:p w14:paraId="24355838" w14:textId="77777777" w:rsidR="00685807" w:rsidRPr="00A15CA8" w:rsidRDefault="00685807" w:rsidP="00A15CA8">
      <w:pPr>
        <w:pStyle w:val="NormlnIMP"/>
        <w:spacing w:after="6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14:paraId="2D861A63" w14:textId="27E0678D" w:rsidR="008656B9" w:rsidRPr="00F529A9" w:rsidRDefault="00F90408" w:rsidP="005C33BB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529A9">
        <w:rPr>
          <w:rFonts w:ascii="Arial" w:hAnsi="Arial" w:cs="Arial"/>
          <w:b/>
          <w:sz w:val="22"/>
          <w:szCs w:val="22"/>
        </w:rPr>
        <w:t xml:space="preserve">kterou se vydává </w:t>
      </w:r>
      <w:r w:rsidR="000C2F41" w:rsidRPr="00F529A9">
        <w:rPr>
          <w:rFonts w:ascii="Arial" w:hAnsi="Arial" w:cs="Arial"/>
          <w:b/>
          <w:sz w:val="22"/>
          <w:szCs w:val="22"/>
        </w:rPr>
        <w:t>Požární řád města Uničova</w:t>
      </w:r>
    </w:p>
    <w:p w14:paraId="0CAF0ABB" w14:textId="77777777" w:rsidR="008656B9" w:rsidRPr="00206782" w:rsidRDefault="008656B9" w:rsidP="00A92D4B">
      <w:pPr>
        <w:ind w:left="1134" w:right="141" w:firstLine="0"/>
        <w:rPr>
          <w:rFonts w:asciiTheme="minorBidi" w:hAnsiTheme="minorBidi" w:cstheme="minorBidi"/>
          <w:sz w:val="22"/>
          <w:szCs w:val="28"/>
        </w:rPr>
      </w:pPr>
    </w:p>
    <w:p w14:paraId="323B5557" w14:textId="63AAD823" w:rsidR="008656B9" w:rsidRPr="00206782" w:rsidRDefault="00EB7A6C" w:rsidP="0061125D">
      <w:pPr>
        <w:pStyle w:val="Normlnweb"/>
        <w:spacing w:before="0" w:beforeAutospacing="0" w:after="0" w:afterAutospacing="0"/>
        <w:ind w:right="141" w:firstLine="0"/>
        <w:rPr>
          <w:rFonts w:ascii="Arial" w:hAnsi="Arial" w:cs="Arial"/>
          <w:sz w:val="22"/>
          <w:szCs w:val="22"/>
        </w:rPr>
      </w:pPr>
      <w:r w:rsidRPr="00206782">
        <w:rPr>
          <w:rFonts w:ascii="Arial" w:hAnsi="Arial" w:cs="Arial"/>
          <w:sz w:val="22"/>
          <w:szCs w:val="22"/>
        </w:rPr>
        <w:t xml:space="preserve">Zastupitelstvo města Uničova </w:t>
      </w:r>
      <w:r w:rsidR="0046434C"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29639E">
        <w:rPr>
          <w:rFonts w:ascii="Arial" w:hAnsi="Arial" w:cs="Arial"/>
          <w:sz w:val="22"/>
          <w:szCs w:val="22"/>
        </w:rPr>
        <w:t>26.2.2024</w:t>
      </w:r>
      <w:r w:rsidR="0046434C" w:rsidRPr="00F64363">
        <w:rPr>
          <w:rFonts w:ascii="Arial" w:hAnsi="Arial" w:cs="Arial"/>
          <w:sz w:val="22"/>
          <w:szCs w:val="22"/>
        </w:rPr>
        <w:t xml:space="preserve"> </w:t>
      </w:r>
      <w:r w:rsidR="00467538">
        <w:rPr>
          <w:rFonts w:ascii="Arial" w:hAnsi="Arial" w:cs="Arial"/>
          <w:sz w:val="22"/>
          <w:szCs w:val="22"/>
        </w:rPr>
        <w:t xml:space="preserve">usnesením               č. UZ05/10/2024 </w:t>
      </w:r>
      <w:r w:rsidR="0046434C"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46434C">
        <w:rPr>
          <w:rFonts w:ascii="Arial" w:hAnsi="Arial" w:cs="Arial"/>
          <w:sz w:val="22"/>
          <w:szCs w:val="22"/>
        </w:rPr>
        <w:t> </w:t>
      </w:r>
      <w:r w:rsidR="0046434C"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  <w:r w:rsidRPr="00206782">
        <w:rPr>
          <w:rFonts w:ascii="Arial" w:hAnsi="Arial" w:cs="Arial"/>
          <w:sz w:val="22"/>
          <w:szCs w:val="22"/>
        </w:rPr>
        <w:t xml:space="preserve"> </w:t>
      </w:r>
    </w:p>
    <w:p w14:paraId="74FB562B" w14:textId="68954FEC" w:rsidR="00EE6B89" w:rsidRPr="00206782" w:rsidRDefault="008656B9" w:rsidP="002A5873">
      <w:pPr>
        <w:pStyle w:val="slalnk"/>
        <w:spacing w:before="480"/>
        <w:ind w:right="141"/>
        <w:rPr>
          <w:rFonts w:ascii="Arial" w:hAnsi="Arial" w:cs="Arial"/>
        </w:rPr>
      </w:pPr>
      <w:r w:rsidRPr="00206782">
        <w:rPr>
          <w:rFonts w:ascii="Arial" w:hAnsi="Arial" w:cs="Arial"/>
        </w:rPr>
        <w:t>Čl</w:t>
      </w:r>
      <w:r w:rsidR="00F55448">
        <w:rPr>
          <w:rFonts w:ascii="Arial" w:hAnsi="Arial" w:cs="Arial"/>
        </w:rPr>
        <w:t>ánek</w:t>
      </w:r>
      <w:r w:rsidRPr="00206782">
        <w:rPr>
          <w:rFonts w:ascii="Arial" w:hAnsi="Arial" w:cs="Arial"/>
        </w:rPr>
        <w:t xml:space="preserve"> 1 </w:t>
      </w:r>
    </w:p>
    <w:p w14:paraId="6925AC3A" w14:textId="77777777" w:rsidR="008656B9" w:rsidRPr="00206782" w:rsidRDefault="008656B9" w:rsidP="005D4EF7">
      <w:pPr>
        <w:pStyle w:val="Nzvylnk"/>
        <w:ind w:right="141"/>
        <w:rPr>
          <w:rFonts w:ascii="Arial" w:hAnsi="Arial" w:cs="Arial"/>
        </w:rPr>
      </w:pPr>
      <w:r w:rsidRPr="00206782">
        <w:rPr>
          <w:rFonts w:ascii="Arial" w:hAnsi="Arial" w:cs="Arial"/>
        </w:rPr>
        <w:t>Úvodní ustanovení</w:t>
      </w:r>
    </w:p>
    <w:p w14:paraId="2EC9A908" w14:textId="7FC637E5" w:rsidR="00892955" w:rsidRDefault="00892955" w:rsidP="0061125D">
      <w:pPr>
        <w:pStyle w:val="Normlnweb"/>
        <w:numPr>
          <w:ilvl w:val="0"/>
          <w:numId w:val="1"/>
        </w:numPr>
        <w:spacing w:before="0" w:beforeAutospacing="0" w:after="0" w:afterAutospacing="0"/>
        <w:ind w:left="709" w:right="141" w:hanging="709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Tato vyhláška upravuje organizaci a zásady zabezpečení požární ochrany </w:t>
      </w:r>
      <w:r w:rsidR="005A1573">
        <w:rPr>
          <w:rFonts w:ascii="Arial" w:hAnsi="Arial" w:cs="Arial"/>
          <w:sz w:val="22"/>
          <w:szCs w:val="22"/>
        </w:rPr>
        <w:t>v</w:t>
      </w:r>
      <w:r w:rsidR="00B7319D">
        <w:rPr>
          <w:rFonts w:ascii="Arial" w:hAnsi="Arial" w:cs="Arial"/>
          <w:sz w:val="22"/>
          <w:szCs w:val="22"/>
        </w:rPr>
        <w:t>e</w:t>
      </w:r>
      <w:r w:rsidR="005A1573">
        <w:rPr>
          <w:rFonts w:ascii="Arial" w:hAnsi="Arial" w:cs="Arial"/>
          <w:sz w:val="22"/>
          <w:szCs w:val="22"/>
        </w:rPr>
        <w:t> městě Uničov</w:t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09665A39" w14:textId="77777777" w:rsidR="00892955" w:rsidRDefault="00892955" w:rsidP="0061125D">
      <w:pPr>
        <w:pStyle w:val="Normlnweb"/>
        <w:spacing w:before="0" w:beforeAutospacing="0" w:after="0" w:afterAutospacing="0"/>
        <w:ind w:left="1134" w:right="141" w:firstLine="0"/>
        <w:rPr>
          <w:rFonts w:ascii="Arial" w:hAnsi="Arial" w:cs="Arial"/>
          <w:sz w:val="22"/>
          <w:szCs w:val="22"/>
        </w:rPr>
      </w:pPr>
    </w:p>
    <w:p w14:paraId="370C6DE2" w14:textId="10409A36" w:rsidR="00892955" w:rsidRDefault="00892955" w:rsidP="0061125D">
      <w:pPr>
        <w:pStyle w:val="Normlnweb"/>
        <w:numPr>
          <w:ilvl w:val="0"/>
          <w:numId w:val="1"/>
        </w:numPr>
        <w:spacing w:before="0" w:beforeAutospacing="0" w:after="0" w:afterAutospacing="0"/>
        <w:ind w:left="709" w:right="14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zabezpečování požární ochrany spolupracuje </w:t>
      </w:r>
      <w:r w:rsidR="005A1573">
        <w:rPr>
          <w:rFonts w:ascii="Arial" w:hAnsi="Arial" w:cs="Arial"/>
          <w:sz w:val="22"/>
          <w:szCs w:val="22"/>
        </w:rPr>
        <w:t>město</w:t>
      </w:r>
      <w:r>
        <w:rPr>
          <w:rFonts w:ascii="Arial" w:hAnsi="Arial" w:cs="Arial"/>
          <w:sz w:val="22"/>
          <w:szCs w:val="22"/>
        </w:rPr>
        <w:t xml:space="preserve"> zejména s hasičským záchranným sborem kraje, občanskými sdruženími a obecně prospěšnými společnostmi působícími na úseku požární ochrany.</w:t>
      </w:r>
    </w:p>
    <w:p w14:paraId="7426E2E0" w14:textId="77777777" w:rsidR="00EE6B89" w:rsidRPr="00206782" w:rsidRDefault="008656B9" w:rsidP="005D4EF7">
      <w:pPr>
        <w:pStyle w:val="slalnk"/>
        <w:spacing w:before="480"/>
        <w:ind w:right="141"/>
        <w:rPr>
          <w:rFonts w:ascii="Arial" w:hAnsi="Arial" w:cs="Arial"/>
        </w:rPr>
      </w:pPr>
      <w:r w:rsidRPr="00206782">
        <w:rPr>
          <w:rFonts w:ascii="Arial" w:hAnsi="Arial" w:cs="Arial"/>
        </w:rPr>
        <w:t xml:space="preserve">Článek 2 </w:t>
      </w:r>
    </w:p>
    <w:p w14:paraId="12DAAD74" w14:textId="6CC9E5D6" w:rsidR="00804B6E" w:rsidRDefault="00804B6E" w:rsidP="005D4EF7">
      <w:pPr>
        <w:pStyle w:val="Nzvylnk"/>
        <w:ind w:right="141"/>
        <w:rPr>
          <w:rFonts w:ascii="Arial" w:hAnsi="Arial" w:cs="Arial"/>
        </w:rPr>
      </w:pPr>
      <w:r w:rsidRPr="00206782">
        <w:rPr>
          <w:rFonts w:ascii="Arial" w:hAnsi="Arial" w:cs="Arial"/>
        </w:rPr>
        <w:t xml:space="preserve">Vymezení činnosti osob pověřených zabezpečováním požární ochrany </w:t>
      </w:r>
      <w:r w:rsidR="00A76569">
        <w:rPr>
          <w:rFonts w:ascii="Arial" w:hAnsi="Arial" w:cs="Arial"/>
        </w:rPr>
        <w:t xml:space="preserve">                   </w:t>
      </w:r>
      <w:r w:rsidRPr="00206782">
        <w:rPr>
          <w:rFonts w:ascii="Arial" w:hAnsi="Arial" w:cs="Arial"/>
        </w:rPr>
        <w:t>ve měst</w:t>
      </w:r>
      <w:r w:rsidR="001A1615" w:rsidRPr="00206782">
        <w:rPr>
          <w:rFonts w:ascii="Arial" w:hAnsi="Arial" w:cs="Arial"/>
        </w:rPr>
        <w:t>ě</w:t>
      </w:r>
      <w:r w:rsidRPr="00206782">
        <w:rPr>
          <w:rFonts w:ascii="Arial" w:hAnsi="Arial" w:cs="Arial"/>
        </w:rPr>
        <w:t xml:space="preserve"> </w:t>
      </w:r>
    </w:p>
    <w:p w14:paraId="757B6357" w14:textId="2F86FBEE" w:rsidR="00EA0081" w:rsidRPr="00A76569" w:rsidRDefault="00EA0081" w:rsidP="00B578C9">
      <w:pPr>
        <w:pStyle w:val="Normlnweb"/>
        <w:numPr>
          <w:ilvl w:val="0"/>
          <w:numId w:val="3"/>
        </w:numPr>
        <w:spacing w:before="0" w:beforeAutospacing="0" w:after="0" w:afterAutospacing="0"/>
        <w:ind w:left="709" w:right="141" w:hanging="709"/>
        <w:rPr>
          <w:rFonts w:ascii="Arial" w:hAnsi="Arial" w:cs="Arial"/>
          <w:sz w:val="22"/>
          <w:szCs w:val="22"/>
        </w:rPr>
      </w:pPr>
      <w:r w:rsidRPr="00A76569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</w:t>
      </w:r>
      <w:r w:rsidR="003F4299" w:rsidRPr="00A76569">
        <w:rPr>
          <w:rFonts w:ascii="Arial" w:hAnsi="Arial" w:cs="Arial"/>
          <w:sz w:val="22"/>
          <w:szCs w:val="22"/>
        </w:rPr>
        <w:t xml:space="preserve"> </w:t>
      </w:r>
      <w:r w:rsidR="00074A88" w:rsidRPr="00A76569">
        <w:rPr>
          <w:rFonts w:ascii="Arial" w:hAnsi="Arial" w:cs="Arial"/>
          <w:sz w:val="22"/>
          <w:szCs w:val="22"/>
        </w:rPr>
        <w:t>města</w:t>
      </w:r>
      <w:r w:rsidR="003F4299" w:rsidRPr="00A76569">
        <w:rPr>
          <w:rFonts w:ascii="Arial" w:hAnsi="Arial" w:cs="Arial"/>
          <w:sz w:val="22"/>
          <w:szCs w:val="22"/>
        </w:rPr>
        <w:t xml:space="preserve"> Uničova</w:t>
      </w:r>
      <w:r w:rsidRPr="00A76569">
        <w:rPr>
          <w:rFonts w:ascii="Arial" w:hAnsi="Arial" w:cs="Arial"/>
          <w:sz w:val="22"/>
          <w:szCs w:val="22"/>
        </w:rPr>
        <w:t xml:space="preserve"> (dále jen „</w:t>
      </w:r>
      <w:r w:rsidR="0045571C" w:rsidRPr="00A76569">
        <w:rPr>
          <w:rFonts w:ascii="Arial" w:hAnsi="Arial" w:cs="Arial"/>
          <w:sz w:val="22"/>
          <w:szCs w:val="22"/>
        </w:rPr>
        <w:t>město</w:t>
      </w:r>
      <w:r w:rsidRPr="00A76569">
        <w:rPr>
          <w:rFonts w:ascii="Arial" w:hAnsi="Arial" w:cs="Arial"/>
          <w:sz w:val="22"/>
          <w:szCs w:val="22"/>
        </w:rPr>
        <w:t xml:space="preserve">“) je zajištěna jednotkou sboru dobrovolných hasičů </w:t>
      </w:r>
      <w:r w:rsidR="0045571C" w:rsidRPr="00A76569">
        <w:rPr>
          <w:rFonts w:ascii="Arial" w:hAnsi="Arial" w:cs="Arial"/>
          <w:sz w:val="22"/>
          <w:szCs w:val="22"/>
        </w:rPr>
        <w:t>města</w:t>
      </w:r>
      <w:r w:rsidRPr="00A76569">
        <w:rPr>
          <w:rFonts w:ascii="Arial" w:hAnsi="Arial" w:cs="Arial"/>
          <w:sz w:val="22"/>
          <w:szCs w:val="22"/>
        </w:rPr>
        <w:t xml:space="preserve"> (dále jen „JSDH </w:t>
      </w:r>
      <w:r w:rsidR="0045571C" w:rsidRPr="00A76569">
        <w:rPr>
          <w:rFonts w:ascii="Arial" w:hAnsi="Arial" w:cs="Arial"/>
          <w:sz w:val="22"/>
          <w:szCs w:val="22"/>
        </w:rPr>
        <w:t>města</w:t>
      </w:r>
      <w:r w:rsidRPr="00A76569">
        <w:rPr>
          <w:rFonts w:ascii="Arial" w:hAnsi="Arial" w:cs="Arial"/>
          <w:sz w:val="22"/>
          <w:szCs w:val="22"/>
        </w:rPr>
        <w:t>“) podle čl</w:t>
      </w:r>
      <w:r w:rsidR="00554280" w:rsidRPr="00A76569">
        <w:rPr>
          <w:rFonts w:ascii="Arial" w:hAnsi="Arial" w:cs="Arial"/>
          <w:sz w:val="22"/>
          <w:szCs w:val="22"/>
        </w:rPr>
        <w:t>ánku</w:t>
      </w:r>
      <w:r w:rsidR="00A76569" w:rsidRPr="00A76569">
        <w:rPr>
          <w:rFonts w:ascii="Arial" w:hAnsi="Arial" w:cs="Arial"/>
          <w:sz w:val="22"/>
          <w:szCs w:val="22"/>
        </w:rPr>
        <w:t xml:space="preserve">     </w:t>
      </w:r>
      <w:r w:rsidR="00A76569">
        <w:rPr>
          <w:rFonts w:ascii="Arial" w:hAnsi="Arial" w:cs="Arial"/>
          <w:sz w:val="22"/>
          <w:szCs w:val="22"/>
        </w:rPr>
        <w:t xml:space="preserve">     5</w:t>
      </w:r>
      <w:r w:rsidRPr="00A76569">
        <w:rPr>
          <w:rFonts w:ascii="Arial" w:hAnsi="Arial" w:cs="Arial"/>
          <w:sz w:val="22"/>
          <w:szCs w:val="22"/>
        </w:rPr>
        <w:t xml:space="preserve"> této vyhlášky a dále jednotkami požární ochrany uvedenými v příloze č. 1 této vyhlášky. </w:t>
      </w:r>
    </w:p>
    <w:p w14:paraId="5DB1B194" w14:textId="77777777" w:rsidR="007612EA" w:rsidRPr="00206782" w:rsidRDefault="007612EA" w:rsidP="0061125D">
      <w:pPr>
        <w:pStyle w:val="Normlnweb"/>
        <w:spacing w:before="0" w:beforeAutospacing="0" w:after="0" w:afterAutospacing="0"/>
        <w:ind w:left="709" w:right="141" w:firstLine="0"/>
        <w:rPr>
          <w:rFonts w:ascii="Arial" w:hAnsi="Arial" w:cs="Arial"/>
          <w:sz w:val="22"/>
          <w:szCs w:val="22"/>
        </w:rPr>
      </w:pPr>
    </w:p>
    <w:p w14:paraId="026508BE" w14:textId="5EB1DC39" w:rsidR="00EA0081" w:rsidRPr="00206782" w:rsidRDefault="001E2DD9" w:rsidP="00D54ECD">
      <w:pPr>
        <w:pStyle w:val="Normlnweb"/>
        <w:numPr>
          <w:ilvl w:val="0"/>
          <w:numId w:val="3"/>
        </w:numPr>
        <w:spacing w:before="0" w:beforeAutospacing="0" w:after="0" w:afterAutospacing="0"/>
        <w:ind w:left="709" w:right="14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Zabezpečením</w:t>
      </w:r>
      <w:r w:rsidR="00EA0081" w:rsidRPr="00206782">
        <w:rPr>
          <w:rFonts w:ascii="Arial" w:hAnsi="Arial" w:cs="Arial"/>
          <w:sz w:val="22"/>
          <w:szCs w:val="22"/>
        </w:rPr>
        <w:t xml:space="preserve"> úkolů na úseku požární ochrany byly na základě usnesení zastupitelstva </w:t>
      </w:r>
      <w:r w:rsidR="0010604B">
        <w:rPr>
          <w:rFonts w:ascii="Arial" w:hAnsi="Arial" w:cs="Arial"/>
          <w:sz w:val="22"/>
          <w:szCs w:val="22"/>
        </w:rPr>
        <w:t>města</w:t>
      </w:r>
      <w:r w:rsidR="00EA0081" w:rsidRPr="00206782">
        <w:rPr>
          <w:rFonts w:ascii="Arial" w:hAnsi="Arial" w:cs="Arial"/>
          <w:sz w:val="22"/>
          <w:szCs w:val="22"/>
        </w:rPr>
        <w:t xml:space="preserve"> dále pověřeny tyto orgány </w:t>
      </w:r>
      <w:r w:rsidR="0010604B">
        <w:rPr>
          <w:rFonts w:ascii="Arial" w:hAnsi="Arial" w:cs="Arial"/>
          <w:sz w:val="22"/>
          <w:szCs w:val="22"/>
        </w:rPr>
        <w:t>města</w:t>
      </w:r>
      <w:r w:rsidR="00EA0081" w:rsidRPr="00206782">
        <w:rPr>
          <w:rFonts w:ascii="Arial" w:hAnsi="Arial" w:cs="Arial"/>
          <w:sz w:val="22"/>
          <w:szCs w:val="22"/>
        </w:rPr>
        <w:t>:</w:t>
      </w:r>
    </w:p>
    <w:p w14:paraId="65732525" w14:textId="77777777" w:rsidR="00A242E9" w:rsidRDefault="00EA0081" w:rsidP="00A76569">
      <w:pPr>
        <w:pStyle w:val="Odstavecseseznamem"/>
        <w:widowControl/>
        <w:numPr>
          <w:ilvl w:val="0"/>
          <w:numId w:val="2"/>
        </w:numPr>
        <w:spacing w:line="240" w:lineRule="auto"/>
        <w:ind w:left="1418" w:right="141" w:hanging="709"/>
        <w:rPr>
          <w:rFonts w:ascii="Arial" w:eastAsia="Calibri" w:hAnsi="Arial" w:cs="Arial"/>
          <w:sz w:val="22"/>
          <w:szCs w:val="22"/>
          <w:lang w:eastAsia="en-US"/>
        </w:rPr>
      </w:pPr>
      <w:r w:rsidRPr="00F24456">
        <w:rPr>
          <w:rFonts w:ascii="Arial" w:eastAsia="Calibri" w:hAnsi="Arial" w:cs="Arial"/>
          <w:sz w:val="22"/>
          <w:szCs w:val="22"/>
          <w:lang w:eastAsia="en-US"/>
        </w:rPr>
        <w:t xml:space="preserve">zastupitelstvo </w:t>
      </w:r>
      <w:r w:rsidR="0010604B" w:rsidRPr="00F24456">
        <w:rPr>
          <w:rFonts w:ascii="Arial" w:eastAsia="Calibri" w:hAnsi="Arial" w:cs="Arial"/>
          <w:sz w:val="22"/>
          <w:szCs w:val="22"/>
          <w:lang w:eastAsia="en-US"/>
        </w:rPr>
        <w:t>města</w:t>
      </w:r>
      <w:r w:rsidRPr="00F24456">
        <w:rPr>
          <w:rFonts w:ascii="Arial" w:eastAsia="Calibri" w:hAnsi="Arial" w:cs="Arial"/>
          <w:sz w:val="22"/>
          <w:szCs w:val="22"/>
          <w:lang w:eastAsia="en-US"/>
        </w:rPr>
        <w:t xml:space="preserve"> - projednáním stavu požární ochrany v</w:t>
      </w:r>
      <w:r w:rsidR="0010604B" w:rsidRPr="00F24456">
        <w:rPr>
          <w:rFonts w:ascii="Arial" w:eastAsia="Calibri" w:hAnsi="Arial" w:cs="Arial"/>
          <w:sz w:val="22"/>
          <w:szCs w:val="22"/>
          <w:lang w:eastAsia="en-US"/>
        </w:rPr>
        <w:t xml:space="preserve">e městě </w:t>
      </w:r>
      <w:r w:rsidRPr="00F24456">
        <w:rPr>
          <w:rFonts w:ascii="Arial" w:eastAsia="Calibri" w:hAnsi="Arial" w:cs="Arial"/>
          <w:sz w:val="22"/>
          <w:szCs w:val="22"/>
          <w:lang w:eastAsia="en-US"/>
        </w:rPr>
        <w:t>minimálně</w:t>
      </w:r>
      <w:r w:rsidR="00A242E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90D171E" w14:textId="4282A627" w:rsidR="00EA0081" w:rsidRPr="00F24456" w:rsidRDefault="00EA0081" w:rsidP="00A76569">
      <w:pPr>
        <w:pStyle w:val="Odstavecseseznamem"/>
        <w:widowControl/>
        <w:spacing w:line="240" w:lineRule="auto"/>
        <w:ind w:left="1418" w:right="141" w:firstLine="0"/>
        <w:rPr>
          <w:rFonts w:ascii="Arial" w:eastAsia="Calibri" w:hAnsi="Arial" w:cs="Arial"/>
          <w:sz w:val="22"/>
          <w:szCs w:val="22"/>
          <w:lang w:eastAsia="en-US"/>
        </w:rPr>
      </w:pPr>
      <w:r w:rsidRPr="00F24456">
        <w:rPr>
          <w:rFonts w:ascii="Arial" w:eastAsia="Calibri" w:hAnsi="Arial" w:cs="Arial"/>
          <w:sz w:val="22"/>
          <w:szCs w:val="22"/>
          <w:lang w:eastAsia="en-US"/>
        </w:rPr>
        <w:t>1 x za 12 měsíců nebo vždy po závažné mimořádné události mající vztah</w:t>
      </w:r>
      <w:r w:rsidR="00A76569">
        <w:rPr>
          <w:rFonts w:ascii="Arial" w:eastAsia="Calibri" w:hAnsi="Arial" w:cs="Arial"/>
          <w:sz w:val="22"/>
          <w:szCs w:val="22"/>
          <w:lang w:eastAsia="en-US"/>
        </w:rPr>
        <w:t xml:space="preserve">               k</w:t>
      </w:r>
      <w:r w:rsidRPr="00F24456">
        <w:rPr>
          <w:rFonts w:ascii="Arial" w:eastAsia="Calibri" w:hAnsi="Arial" w:cs="Arial"/>
          <w:sz w:val="22"/>
          <w:szCs w:val="22"/>
          <w:lang w:eastAsia="en-US"/>
        </w:rPr>
        <w:t xml:space="preserve"> zajištění požární ochrany v</w:t>
      </w:r>
      <w:r w:rsidR="0010604B" w:rsidRPr="00F24456">
        <w:rPr>
          <w:rFonts w:ascii="Arial" w:eastAsia="Calibri" w:hAnsi="Arial" w:cs="Arial"/>
          <w:sz w:val="22"/>
          <w:szCs w:val="22"/>
          <w:lang w:eastAsia="en-US"/>
        </w:rPr>
        <w:t>e městě</w:t>
      </w:r>
      <w:r w:rsidRPr="00F24456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0E7C99D" w14:textId="0C2F6FEB" w:rsidR="00EA0081" w:rsidRDefault="00EA0081" w:rsidP="00D54ECD">
      <w:pPr>
        <w:pStyle w:val="Odstavecseseznamem"/>
        <w:widowControl/>
        <w:numPr>
          <w:ilvl w:val="0"/>
          <w:numId w:val="2"/>
        </w:numPr>
        <w:spacing w:line="240" w:lineRule="auto"/>
        <w:ind w:left="1418" w:right="141" w:hanging="709"/>
        <w:rPr>
          <w:rFonts w:ascii="Arial" w:eastAsia="Calibri" w:hAnsi="Arial" w:cs="Arial"/>
          <w:sz w:val="22"/>
          <w:szCs w:val="22"/>
          <w:lang w:eastAsia="en-US"/>
        </w:rPr>
      </w:pPr>
      <w:r w:rsidRPr="00F24456">
        <w:rPr>
          <w:rFonts w:ascii="Arial" w:eastAsia="Calibri" w:hAnsi="Arial" w:cs="Arial"/>
          <w:sz w:val="22"/>
          <w:szCs w:val="22"/>
          <w:lang w:eastAsia="en-US"/>
        </w:rPr>
        <w:t xml:space="preserve">starosta - zabezpečováním pravidelných kontrol dodržování předpisů a plnění povinností </w:t>
      </w:r>
      <w:r w:rsidR="0010604B" w:rsidRPr="00F24456">
        <w:rPr>
          <w:rFonts w:ascii="Arial" w:eastAsia="Calibri" w:hAnsi="Arial" w:cs="Arial"/>
          <w:sz w:val="22"/>
          <w:szCs w:val="22"/>
          <w:lang w:eastAsia="en-US"/>
        </w:rPr>
        <w:t>města</w:t>
      </w:r>
      <w:r w:rsidRPr="00F24456">
        <w:rPr>
          <w:rFonts w:ascii="Arial" w:eastAsia="Calibri" w:hAnsi="Arial" w:cs="Arial"/>
          <w:sz w:val="22"/>
          <w:szCs w:val="22"/>
          <w:lang w:eastAsia="en-US"/>
        </w:rPr>
        <w:t xml:space="preserve"> na úseku požární ochrany vyplývajících z j</w:t>
      </w:r>
      <w:r w:rsidR="0070473A">
        <w:rPr>
          <w:rFonts w:ascii="Arial" w:eastAsia="Calibri" w:hAnsi="Arial" w:cs="Arial"/>
          <w:sz w:val="22"/>
          <w:szCs w:val="22"/>
          <w:lang w:eastAsia="en-US"/>
        </w:rPr>
        <w:t>eho</w:t>
      </w:r>
      <w:r w:rsidRPr="00F24456">
        <w:rPr>
          <w:rFonts w:ascii="Arial" w:eastAsia="Calibri" w:hAnsi="Arial" w:cs="Arial"/>
          <w:sz w:val="22"/>
          <w:szCs w:val="22"/>
          <w:lang w:eastAsia="en-US"/>
        </w:rPr>
        <w:t xml:space="preserve"> samostatné působnosti, a to minimálně 1 x za 12 měsíců.</w:t>
      </w:r>
    </w:p>
    <w:p w14:paraId="4877A73E" w14:textId="77777777" w:rsidR="00132A59" w:rsidRDefault="00132A59" w:rsidP="00132A59">
      <w:pPr>
        <w:widowControl/>
        <w:spacing w:line="240" w:lineRule="auto"/>
        <w:ind w:right="141"/>
        <w:rPr>
          <w:rFonts w:ascii="Arial" w:eastAsia="Calibri" w:hAnsi="Arial" w:cs="Arial"/>
          <w:sz w:val="22"/>
          <w:szCs w:val="22"/>
          <w:lang w:eastAsia="en-US"/>
        </w:rPr>
      </w:pPr>
    </w:p>
    <w:p w14:paraId="1DA746BB" w14:textId="77777777" w:rsidR="00132A59" w:rsidRDefault="00132A59" w:rsidP="00132A59">
      <w:pPr>
        <w:widowControl/>
        <w:spacing w:line="240" w:lineRule="auto"/>
        <w:ind w:right="141"/>
        <w:rPr>
          <w:rFonts w:ascii="Arial" w:eastAsia="Calibri" w:hAnsi="Arial" w:cs="Arial"/>
          <w:sz w:val="22"/>
          <w:szCs w:val="22"/>
          <w:lang w:eastAsia="en-US"/>
        </w:rPr>
      </w:pPr>
    </w:p>
    <w:p w14:paraId="09444C13" w14:textId="77777777" w:rsidR="00132A59" w:rsidRPr="00132A59" w:rsidRDefault="00132A59" w:rsidP="00132A59">
      <w:pPr>
        <w:widowControl/>
        <w:spacing w:line="240" w:lineRule="auto"/>
        <w:ind w:right="141"/>
        <w:rPr>
          <w:rFonts w:ascii="Arial" w:eastAsia="Calibri" w:hAnsi="Arial" w:cs="Arial"/>
          <w:sz w:val="22"/>
          <w:szCs w:val="22"/>
          <w:lang w:eastAsia="en-US"/>
        </w:rPr>
      </w:pPr>
    </w:p>
    <w:p w14:paraId="4217F6C0" w14:textId="513783D9" w:rsidR="00FB11ED" w:rsidRPr="00206782" w:rsidRDefault="00FE52A2" w:rsidP="001B36F9">
      <w:pPr>
        <w:pStyle w:val="slalnk"/>
        <w:spacing w:before="480"/>
        <w:ind w:right="141"/>
        <w:rPr>
          <w:rFonts w:ascii="Arial" w:hAnsi="Arial" w:cs="Arial"/>
        </w:rPr>
      </w:pPr>
      <w:r w:rsidRPr="00206782">
        <w:rPr>
          <w:rFonts w:ascii="Arial" w:hAnsi="Arial" w:cs="Arial"/>
        </w:rPr>
        <w:lastRenderedPageBreak/>
        <w:t>Článek 3</w:t>
      </w:r>
    </w:p>
    <w:p w14:paraId="607D2158" w14:textId="1F6B832C" w:rsidR="001B1BC6" w:rsidRPr="00206782" w:rsidRDefault="001B1BC6" w:rsidP="00A05AA2">
      <w:pPr>
        <w:pStyle w:val="Nzvylnk"/>
        <w:ind w:right="141"/>
        <w:rPr>
          <w:rFonts w:ascii="Arial" w:hAnsi="Arial" w:cs="Arial"/>
          <w:b w:val="0"/>
          <w:bCs w:val="0"/>
        </w:rPr>
      </w:pPr>
      <w:r w:rsidRPr="00206782">
        <w:rPr>
          <w:rFonts w:ascii="Arial" w:hAnsi="Arial" w:cs="Arial"/>
        </w:rPr>
        <w:t>Podmínky požární bezpečnosti při činnostech a v objektech se zvýšeným nebezpečím vzniku požáru se zřetelem na místní situaci</w:t>
      </w:r>
    </w:p>
    <w:p w14:paraId="0CA3E8F2" w14:textId="69C62529" w:rsidR="00B13B90" w:rsidRDefault="00B13B90" w:rsidP="00D4347D">
      <w:pPr>
        <w:pStyle w:val="Normlnweb"/>
        <w:spacing w:before="0" w:beforeAutospacing="0" w:after="0" w:afterAutospacing="0"/>
        <w:ind w:right="141" w:firstLine="0"/>
        <w:rPr>
          <w:rFonts w:ascii="Arial" w:hAnsi="Arial" w:cs="Arial"/>
          <w:sz w:val="22"/>
          <w:szCs w:val="22"/>
        </w:rPr>
      </w:pPr>
      <w:r w:rsidRPr="00206782">
        <w:rPr>
          <w:rFonts w:ascii="Arial" w:hAnsi="Arial" w:cs="Arial"/>
          <w:sz w:val="22"/>
          <w:szCs w:val="22"/>
        </w:rPr>
        <w:t>Za činnosti, při kterých hrozí zvýšené nebezpečí vzniku požáru, se podle místních podmínek považuje:</w:t>
      </w:r>
    </w:p>
    <w:p w14:paraId="6A461F2B" w14:textId="77777777" w:rsidR="00797627" w:rsidRPr="00206782" w:rsidRDefault="00797627" w:rsidP="00A05AA2">
      <w:pPr>
        <w:pStyle w:val="Normlnweb"/>
        <w:spacing w:before="0" w:beforeAutospacing="0" w:after="0" w:afterAutospacing="0"/>
        <w:ind w:left="709" w:right="141" w:firstLine="0"/>
        <w:rPr>
          <w:rFonts w:ascii="Arial" w:hAnsi="Arial" w:cs="Arial"/>
          <w:sz w:val="22"/>
          <w:szCs w:val="22"/>
        </w:rPr>
      </w:pPr>
    </w:p>
    <w:p w14:paraId="4882CC21" w14:textId="685A5C62" w:rsidR="00AC149A" w:rsidRDefault="00B13B90" w:rsidP="00A05AA2">
      <w:pPr>
        <w:pStyle w:val="Odstavecseseznamem"/>
        <w:widowControl/>
        <w:numPr>
          <w:ilvl w:val="0"/>
          <w:numId w:val="4"/>
        </w:numPr>
        <w:spacing w:line="240" w:lineRule="auto"/>
        <w:ind w:left="1418" w:right="141" w:hanging="709"/>
        <w:rPr>
          <w:rFonts w:ascii="Arial" w:eastAsia="Calibri" w:hAnsi="Arial" w:cs="Arial"/>
          <w:sz w:val="22"/>
          <w:szCs w:val="22"/>
          <w:lang w:eastAsia="en-US"/>
        </w:rPr>
      </w:pPr>
      <w:r w:rsidRPr="00005FF2">
        <w:rPr>
          <w:rFonts w:ascii="Arial" w:eastAsia="Calibri" w:hAnsi="Arial" w:cs="Arial"/>
          <w:sz w:val="22"/>
          <w:szCs w:val="22"/>
          <w:lang w:eastAsia="en-US"/>
        </w:rPr>
        <w:t>konání veřejnosti přístupných kulturních a sportovních akcí na veřejných prostranstvích, při nichž dochází k manipulaci s otevřeným ohněm a na něž se nevztahují povinnosti uvedené v § 6 zákona o požární ochraně ani v právním předpisu kraje</w:t>
      </w:r>
      <w:r w:rsidR="0043155A" w:rsidRPr="00D1756D">
        <w:rPr>
          <w:rFonts w:ascii="Arial" w:eastAsia="Calibri" w:hAnsi="Arial" w:cs="Arial"/>
          <w:vertAlign w:val="superscript"/>
          <w:lang w:eastAsia="en-US"/>
        </w:rPr>
        <w:footnoteReference w:id="1"/>
      </w:r>
      <w:r w:rsidRPr="00005FF2">
        <w:rPr>
          <w:rFonts w:ascii="Arial" w:eastAsia="Calibri" w:hAnsi="Arial" w:cs="Arial"/>
          <w:sz w:val="22"/>
          <w:szCs w:val="22"/>
          <w:lang w:eastAsia="en-US"/>
        </w:rPr>
        <w:t xml:space="preserve"> či </w:t>
      </w:r>
      <w:r w:rsidR="00D1756D">
        <w:rPr>
          <w:rFonts w:ascii="Arial" w:eastAsia="Calibri" w:hAnsi="Arial" w:cs="Arial"/>
          <w:sz w:val="22"/>
          <w:szCs w:val="22"/>
          <w:lang w:eastAsia="en-US"/>
        </w:rPr>
        <w:t>města</w:t>
      </w:r>
      <w:r w:rsidR="00D46DF7" w:rsidRPr="00D1756D">
        <w:rPr>
          <w:rFonts w:ascii="Arial" w:eastAsia="Calibri" w:hAnsi="Arial" w:cs="Arial"/>
          <w:vertAlign w:val="superscript"/>
          <w:lang w:eastAsia="en-US"/>
        </w:rPr>
        <w:footnoteReference w:id="2"/>
      </w:r>
      <w:r w:rsidRPr="00005FF2">
        <w:rPr>
          <w:rFonts w:ascii="Arial" w:eastAsia="Calibri" w:hAnsi="Arial" w:cs="Arial"/>
          <w:sz w:val="22"/>
          <w:szCs w:val="22"/>
          <w:lang w:eastAsia="en-US"/>
        </w:rPr>
        <w:t xml:space="preserve"> vydaném k zabezpečení požární ochrany při akcích, kterých se zúčastňuje větší počet osob.</w:t>
      </w:r>
      <w:r w:rsidR="003B3A21" w:rsidRPr="00005FF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AFF30BF" w14:textId="77777777" w:rsidR="00022624" w:rsidRPr="00005FF2" w:rsidRDefault="00022624" w:rsidP="00A05AA2">
      <w:pPr>
        <w:pStyle w:val="Odstavecseseznamem"/>
        <w:widowControl/>
        <w:spacing w:line="240" w:lineRule="auto"/>
        <w:ind w:left="1418" w:right="141" w:firstLine="0"/>
        <w:rPr>
          <w:rFonts w:ascii="Arial" w:eastAsia="Calibri" w:hAnsi="Arial" w:cs="Arial"/>
          <w:sz w:val="22"/>
          <w:szCs w:val="22"/>
          <w:lang w:eastAsia="en-US"/>
        </w:rPr>
      </w:pPr>
    </w:p>
    <w:p w14:paraId="65F24785" w14:textId="3D48E876" w:rsidR="00B13B90" w:rsidRDefault="00B13B90" w:rsidP="00D4347D">
      <w:pPr>
        <w:spacing w:line="240" w:lineRule="auto"/>
        <w:ind w:right="141" w:firstLine="0"/>
        <w:rPr>
          <w:rFonts w:asciiTheme="minorBidi" w:hAnsiTheme="minorBidi" w:cstheme="minorBidi"/>
          <w:sz w:val="22"/>
          <w:szCs w:val="22"/>
        </w:rPr>
      </w:pPr>
      <w:r w:rsidRPr="005D496E">
        <w:rPr>
          <w:rFonts w:ascii="Arial" w:hAnsi="Arial" w:cs="Arial"/>
          <w:sz w:val="22"/>
          <w:szCs w:val="22"/>
        </w:rPr>
        <w:t xml:space="preserve">Pořadatel akce je povinen konání akce nahlásit min. 2 pracovní dny před jejím započetím na </w:t>
      </w:r>
      <w:r w:rsidR="00125D9C" w:rsidRPr="005D496E">
        <w:rPr>
          <w:rFonts w:ascii="Arial" w:hAnsi="Arial" w:cs="Arial"/>
          <w:sz w:val="22"/>
          <w:szCs w:val="22"/>
        </w:rPr>
        <w:t>Městském úřadu Uničov</w:t>
      </w:r>
      <w:r w:rsidRPr="005D496E">
        <w:rPr>
          <w:rFonts w:ascii="Arial" w:hAnsi="Arial" w:cs="Arial"/>
          <w:sz w:val="22"/>
          <w:szCs w:val="22"/>
        </w:rPr>
        <w:t>. Je-li pořadatelem právnická osoba či fyzická osoba podnikající, je její povinností zřídit preventivní požární hlídku</w:t>
      </w:r>
      <w:r w:rsidR="0054584A">
        <w:rPr>
          <w:rStyle w:val="Znakapoznpodarou"/>
          <w:rFonts w:asciiTheme="minorBidi" w:hAnsiTheme="minorBidi" w:cstheme="minorBidi"/>
          <w:sz w:val="22"/>
          <w:szCs w:val="22"/>
        </w:rPr>
        <w:footnoteReference w:id="3"/>
      </w:r>
      <w:r w:rsidRPr="00AC149A">
        <w:rPr>
          <w:rFonts w:asciiTheme="minorBidi" w:hAnsiTheme="minorBidi" w:cstheme="minorBidi"/>
          <w:sz w:val="22"/>
          <w:szCs w:val="22"/>
        </w:rPr>
        <w:t xml:space="preserve">. </w:t>
      </w:r>
    </w:p>
    <w:p w14:paraId="3F5DFF79" w14:textId="77777777" w:rsidR="001409A5" w:rsidRPr="00AC149A" w:rsidRDefault="001409A5" w:rsidP="00A05AA2">
      <w:pPr>
        <w:spacing w:line="240" w:lineRule="auto"/>
        <w:ind w:left="709" w:right="141" w:firstLine="0"/>
        <w:rPr>
          <w:rFonts w:asciiTheme="minorBidi" w:hAnsiTheme="minorBidi" w:cstheme="minorBidi"/>
          <w:sz w:val="22"/>
          <w:szCs w:val="22"/>
        </w:rPr>
      </w:pPr>
    </w:p>
    <w:p w14:paraId="2914D7B2" w14:textId="77777777" w:rsidR="00630654" w:rsidRPr="00206782" w:rsidRDefault="00630654" w:rsidP="00A05AA2">
      <w:pPr>
        <w:pStyle w:val="slalnk"/>
        <w:spacing w:before="480"/>
        <w:ind w:right="141"/>
        <w:rPr>
          <w:rFonts w:ascii="Arial" w:hAnsi="Arial" w:cs="Arial"/>
        </w:rPr>
      </w:pPr>
      <w:r w:rsidRPr="00206782">
        <w:rPr>
          <w:rFonts w:ascii="Arial" w:hAnsi="Arial" w:cs="Arial"/>
        </w:rPr>
        <w:t xml:space="preserve">Článek 4 </w:t>
      </w:r>
    </w:p>
    <w:p w14:paraId="1EB5FB97" w14:textId="77777777" w:rsidR="00C162BC" w:rsidRPr="00C162BC" w:rsidRDefault="00C162BC" w:rsidP="00C162BC">
      <w:pPr>
        <w:pStyle w:val="Nzvylnk"/>
        <w:ind w:right="141"/>
        <w:rPr>
          <w:rFonts w:ascii="Arial" w:hAnsi="Arial" w:cs="Arial"/>
        </w:rPr>
      </w:pPr>
      <w:r w:rsidRPr="00E95DE4">
        <w:rPr>
          <w:rFonts w:ascii="Arial" w:hAnsi="Arial" w:cs="Arial"/>
        </w:rPr>
        <w:t xml:space="preserve">Způsob </w:t>
      </w:r>
      <w:r w:rsidRPr="00C162BC">
        <w:rPr>
          <w:rFonts w:ascii="Arial" w:hAnsi="Arial" w:cs="Arial"/>
        </w:rPr>
        <w:t>nepřetržitého zabezpečení požární ochrany</w:t>
      </w:r>
    </w:p>
    <w:p w14:paraId="4681A520" w14:textId="77777777" w:rsidR="00C162BC" w:rsidRPr="00C162BC" w:rsidRDefault="00C162BC" w:rsidP="00C162BC">
      <w:pPr>
        <w:pStyle w:val="Normlnweb"/>
        <w:numPr>
          <w:ilvl w:val="0"/>
          <w:numId w:val="7"/>
        </w:numPr>
        <w:spacing w:before="0" w:beforeAutospacing="0" w:after="0" w:afterAutospacing="0"/>
        <w:ind w:left="709" w:right="141" w:hanging="709"/>
        <w:rPr>
          <w:rFonts w:ascii="Arial" w:hAnsi="Arial" w:cs="Arial"/>
          <w:sz w:val="22"/>
          <w:szCs w:val="22"/>
        </w:rPr>
      </w:pPr>
      <w:r w:rsidRPr="00C162BC">
        <w:rPr>
          <w:rFonts w:ascii="Arial" w:hAnsi="Arial" w:cs="Arial"/>
          <w:sz w:val="22"/>
          <w:szCs w:val="22"/>
        </w:rPr>
        <w:t>Nepřetržité zabezpečení požární ochrany je pro účely města Uničova zajištěno jednotkami požární ochrany, a to nepřetržitou pohotovostí Hasičského záchranného sboru Olomouckého kraje - požární stanice Uničov - na ulici J. z Poděbrad 1450,                783 91 Uničov.</w:t>
      </w:r>
    </w:p>
    <w:p w14:paraId="76A88B39" w14:textId="77777777" w:rsidR="00C162BC" w:rsidRPr="00F64363" w:rsidRDefault="00C162BC" w:rsidP="00C162BC">
      <w:pPr>
        <w:pStyle w:val="Normlnweb"/>
        <w:spacing w:before="0" w:beforeAutospacing="0" w:after="0" w:afterAutospacing="0"/>
        <w:ind w:left="1134" w:right="141" w:firstLine="0"/>
        <w:rPr>
          <w:rFonts w:ascii="Arial" w:hAnsi="Arial" w:cs="Arial"/>
          <w:sz w:val="22"/>
          <w:szCs w:val="22"/>
        </w:rPr>
      </w:pPr>
    </w:p>
    <w:p w14:paraId="3AF1F84D" w14:textId="77777777" w:rsidR="00C162BC" w:rsidRPr="00F64363" w:rsidRDefault="00C162BC" w:rsidP="00C162BC">
      <w:pPr>
        <w:pStyle w:val="Normlnweb"/>
        <w:numPr>
          <w:ilvl w:val="0"/>
          <w:numId w:val="7"/>
        </w:numPr>
        <w:spacing w:before="0" w:beforeAutospacing="0" w:after="0" w:afterAutospacing="0"/>
        <w:ind w:left="709" w:right="141" w:hanging="709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zabezpečena jednotkami požární ochrany uvedenými v čl</w:t>
      </w:r>
      <w:r>
        <w:rPr>
          <w:rFonts w:ascii="Arial" w:hAnsi="Arial" w:cs="Arial"/>
          <w:sz w:val="22"/>
          <w:szCs w:val="22"/>
        </w:rPr>
        <w:t>ánku</w:t>
      </w:r>
      <w:r w:rsidRPr="00F64363">
        <w:rPr>
          <w:rFonts w:ascii="Arial" w:hAnsi="Arial" w:cs="Arial"/>
          <w:sz w:val="22"/>
          <w:szCs w:val="22"/>
        </w:rPr>
        <w:t xml:space="preserve"> 5 a v příloze č. 1 vyhlášky.</w:t>
      </w:r>
    </w:p>
    <w:p w14:paraId="1EBAF7FE" w14:textId="51314F9D" w:rsidR="00BC5882" w:rsidRPr="00206782" w:rsidRDefault="00BC5882" w:rsidP="00A05AA2">
      <w:pPr>
        <w:pStyle w:val="slalnk"/>
        <w:spacing w:before="480"/>
        <w:ind w:right="141"/>
        <w:rPr>
          <w:rFonts w:ascii="Arial" w:hAnsi="Arial" w:cs="Arial"/>
        </w:rPr>
      </w:pPr>
      <w:r w:rsidRPr="00206782">
        <w:rPr>
          <w:rFonts w:ascii="Arial" w:hAnsi="Arial" w:cs="Arial"/>
        </w:rPr>
        <w:t>Článek 5</w:t>
      </w:r>
    </w:p>
    <w:p w14:paraId="1FA38CAD" w14:textId="77777777" w:rsidR="00630654" w:rsidRPr="00206782" w:rsidRDefault="00630654" w:rsidP="00A05AA2">
      <w:pPr>
        <w:pStyle w:val="Nzvylnk"/>
        <w:ind w:right="141"/>
        <w:rPr>
          <w:rFonts w:ascii="Arial" w:hAnsi="Arial" w:cs="Arial"/>
        </w:rPr>
      </w:pPr>
      <w:r w:rsidRPr="00206782">
        <w:rPr>
          <w:rFonts w:ascii="Arial" w:hAnsi="Arial" w:cs="Arial"/>
        </w:rPr>
        <w:t xml:space="preserve">Kategorie jednotky sboru dobrovolných hasičů města, </w:t>
      </w:r>
      <w:r w:rsidR="00A01F35" w:rsidRPr="00206782">
        <w:rPr>
          <w:rFonts w:ascii="Arial" w:hAnsi="Arial" w:cs="Arial"/>
        </w:rPr>
        <w:br/>
      </w:r>
      <w:r w:rsidRPr="00206782">
        <w:rPr>
          <w:rFonts w:ascii="Arial" w:hAnsi="Arial" w:cs="Arial"/>
        </w:rPr>
        <w:t xml:space="preserve">její početní stav a vybavení </w:t>
      </w:r>
    </w:p>
    <w:p w14:paraId="1DA8C4C7" w14:textId="30E033C9" w:rsidR="00E93984" w:rsidRPr="00FA4486" w:rsidRDefault="003912BB" w:rsidP="00A05AA2">
      <w:pPr>
        <w:pStyle w:val="Normlnweb"/>
        <w:numPr>
          <w:ilvl w:val="0"/>
          <w:numId w:val="8"/>
        </w:numPr>
        <w:spacing w:before="0" w:beforeAutospacing="0" w:after="0" w:afterAutospacing="0"/>
        <w:ind w:left="709" w:right="141" w:hanging="709"/>
        <w:rPr>
          <w:rFonts w:ascii="Arial" w:hAnsi="Arial" w:cs="Arial"/>
          <w:sz w:val="22"/>
          <w:szCs w:val="22"/>
        </w:rPr>
      </w:pPr>
      <w:r w:rsidRPr="00FA4486">
        <w:rPr>
          <w:rFonts w:ascii="Arial" w:hAnsi="Arial" w:cs="Arial"/>
          <w:sz w:val="22"/>
          <w:szCs w:val="22"/>
        </w:rPr>
        <w:t xml:space="preserve">Město Uničov </w:t>
      </w:r>
      <w:r w:rsidR="00E93984" w:rsidRPr="00FA4486">
        <w:rPr>
          <w:rFonts w:ascii="Arial" w:hAnsi="Arial" w:cs="Arial"/>
          <w:sz w:val="22"/>
          <w:szCs w:val="22"/>
        </w:rPr>
        <w:t>zřídil</w:t>
      </w:r>
      <w:r w:rsidRPr="00FA4486">
        <w:rPr>
          <w:rFonts w:ascii="Arial" w:hAnsi="Arial" w:cs="Arial"/>
          <w:sz w:val="22"/>
          <w:szCs w:val="22"/>
        </w:rPr>
        <w:t>o Jednotku sboru dobrovolných hasičů města Uničova (dále jen</w:t>
      </w:r>
      <w:r w:rsidR="00E93984" w:rsidRPr="00FA4486">
        <w:rPr>
          <w:rFonts w:ascii="Arial" w:hAnsi="Arial" w:cs="Arial"/>
          <w:sz w:val="22"/>
          <w:szCs w:val="22"/>
        </w:rPr>
        <w:t xml:space="preserve"> </w:t>
      </w:r>
      <w:r w:rsidR="005B341E" w:rsidRPr="00FA4486">
        <w:rPr>
          <w:rFonts w:ascii="Arial" w:hAnsi="Arial" w:cs="Arial"/>
          <w:sz w:val="22"/>
          <w:szCs w:val="22"/>
        </w:rPr>
        <w:t>„</w:t>
      </w:r>
      <w:r w:rsidR="00E93984" w:rsidRPr="00FA4486">
        <w:rPr>
          <w:rFonts w:ascii="Arial" w:hAnsi="Arial" w:cs="Arial"/>
          <w:sz w:val="22"/>
          <w:szCs w:val="22"/>
        </w:rPr>
        <w:t>JSDH</w:t>
      </w:r>
      <w:r w:rsidR="005B341E" w:rsidRPr="00FA4486">
        <w:rPr>
          <w:rFonts w:ascii="Arial" w:hAnsi="Arial" w:cs="Arial"/>
          <w:sz w:val="22"/>
          <w:szCs w:val="22"/>
        </w:rPr>
        <w:t xml:space="preserve"> města Uničova“)</w:t>
      </w:r>
      <w:r w:rsidR="00E93984" w:rsidRPr="00FA4486">
        <w:rPr>
          <w:rFonts w:ascii="Arial" w:hAnsi="Arial" w:cs="Arial"/>
          <w:sz w:val="22"/>
          <w:szCs w:val="22"/>
        </w:rPr>
        <w:t xml:space="preserve">, jejíž kategorie, početní stav a vybavení jsou uvedeny v příloze č. 2 vyhlášky. </w:t>
      </w:r>
    </w:p>
    <w:p w14:paraId="6E91BB7D" w14:textId="77777777" w:rsidR="00E93984" w:rsidRPr="00E93984" w:rsidRDefault="00E93984" w:rsidP="00A05AA2">
      <w:pPr>
        <w:pStyle w:val="Odstavecseseznamem"/>
        <w:ind w:left="1134" w:right="141" w:firstLine="0"/>
        <w:rPr>
          <w:rFonts w:ascii="Arial" w:hAnsi="Arial" w:cs="Arial"/>
          <w:sz w:val="22"/>
          <w:szCs w:val="22"/>
        </w:rPr>
      </w:pPr>
    </w:p>
    <w:p w14:paraId="2FCEC300" w14:textId="11A3F948" w:rsidR="00E93984" w:rsidRDefault="00E93984" w:rsidP="00A05AA2">
      <w:pPr>
        <w:pStyle w:val="Normlnweb"/>
        <w:numPr>
          <w:ilvl w:val="0"/>
          <w:numId w:val="8"/>
        </w:numPr>
        <w:spacing w:before="0" w:beforeAutospacing="0" w:after="0" w:afterAutospacing="0"/>
        <w:ind w:left="709" w:right="141" w:hanging="709"/>
        <w:rPr>
          <w:rFonts w:ascii="Arial" w:hAnsi="Arial" w:cs="Arial"/>
          <w:sz w:val="22"/>
          <w:szCs w:val="22"/>
        </w:rPr>
      </w:pPr>
      <w:r w:rsidRPr="00FA4486">
        <w:rPr>
          <w:rFonts w:ascii="Arial" w:hAnsi="Arial" w:cs="Arial"/>
          <w:sz w:val="22"/>
          <w:szCs w:val="22"/>
        </w:rPr>
        <w:t xml:space="preserve">Členové JSDH </w:t>
      </w:r>
      <w:r w:rsidR="005B341E" w:rsidRPr="00FA4486">
        <w:rPr>
          <w:rFonts w:ascii="Arial" w:hAnsi="Arial" w:cs="Arial"/>
          <w:sz w:val="22"/>
          <w:szCs w:val="22"/>
        </w:rPr>
        <w:t>města Uničova</w:t>
      </w:r>
      <w:r w:rsidRPr="00FA4486">
        <w:rPr>
          <w:rFonts w:ascii="Arial" w:hAnsi="Arial" w:cs="Arial"/>
          <w:sz w:val="22"/>
          <w:szCs w:val="22"/>
        </w:rPr>
        <w:t xml:space="preserve"> se při vyhlášení požárního poplachu dostaví ve stanoveném čase do hasičské stanice JSDH </w:t>
      </w:r>
      <w:r w:rsidR="00DF13BF" w:rsidRPr="00FA4486">
        <w:rPr>
          <w:rFonts w:ascii="Arial" w:hAnsi="Arial" w:cs="Arial"/>
          <w:sz w:val="22"/>
          <w:szCs w:val="22"/>
        </w:rPr>
        <w:t>města Uničova</w:t>
      </w:r>
      <w:r w:rsidRPr="00FA4486">
        <w:rPr>
          <w:rFonts w:ascii="Arial" w:hAnsi="Arial" w:cs="Arial"/>
          <w:sz w:val="22"/>
          <w:szCs w:val="22"/>
        </w:rPr>
        <w:t xml:space="preserve"> na adres</w:t>
      </w:r>
      <w:r w:rsidR="00DF13BF" w:rsidRPr="00FA4486">
        <w:rPr>
          <w:rFonts w:ascii="Arial" w:hAnsi="Arial" w:cs="Arial"/>
          <w:sz w:val="22"/>
          <w:szCs w:val="22"/>
        </w:rPr>
        <w:t>e na ulici Šternberská čp. 492, 783 91 Uničov</w:t>
      </w:r>
      <w:r w:rsidRPr="00FA4486">
        <w:rPr>
          <w:rFonts w:ascii="Arial" w:hAnsi="Arial" w:cs="Arial"/>
          <w:sz w:val="22"/>
          <w:szCs w:val="22"/>
        </w:rPr>
        <w:t>, anebo na jiné místo, stanovené velitelem</w:t>
      </w:r>
      <w:r w:rsidRPr="00E93984">
        <w:rPr>
          <w:rFonts w:ascii="Arial" w:hAnsi="Arial" w:cs="Arial"/>
          <w:sz w:val="22"/>
          <w:szCs w:val="22"/>
        </w:rPr>
        <w:t xml:space="preserve"> JSDH</w:t>
      </w:r>
      <w:r w:rsidR="00C316E4">
        <w:rPr>
          <w:rFonts w:ascii="Arial" w:hAnsi="Arial" w:cs="Arial"/>
          <w:sz w:val="22"/>
          <w:szCs w:val="22"/>
        </w:rPr>
        <w:t xml:space="preserve"> města Uničova</w:t>
      </w:r>
      <w:r w:rsidR="000E6492">
        <w:rPr>
          <w:rFonts w:ascii="Arial" w:hAnsi="Arial" w:cs="Arial"/>
          <w:sz w:val="22"/>
          <w:szCs w:val="22"/>
        </w:rPr>
        <w:t>.</w:t>
      </w:r>
    </w:p>
    <w:p w14:paraId="561BDFCB" w14:textId="6909C2C0" w:rsidR="00C93CF1" w:rsidRPr="00206782" w:rsidRDefault="008656B9" w:rsidP="001B36F9">
      <w:pPr>
        <w:pStyle w:val="slalnk"/>
        <w:spacing w:before="480"/>
        <w:ind w:right="141"/>
        <w:rPr>
          <w:rFonts w:ascii="Arial" w:hAnsi="Arial" w:cs="Arial"/>
        </w:rPr>
      </w:pPr>
      <w:r w:rsidRPr="00206782">
        <w:rPr>
          <w:rFonts w:ascii="Arial" w:hAnsi="Arial" w:cs="Arial"/>
        </w:rPr>
        <w:lastRenderedPageBreak/>
        <w:t xml:space="preserve">Článek </w:t>
      </w:r>
      <w:r w:rsidR="0055735B" w:rsidRPr="00206782">
        <w:rPr>
          <w:rFonts w:ascii="Arial" w:hAnsi="Arial" w:cs="Arial"/>
        </w:rPr>
        <w:t>6</w:t>
      </w:r>
      <w:r w:rsidRPr="00206782">
        <w:rPr>
          <w:rFonts w:ascii="Arial" w:hAnsi="Arial" w:cs="Arial"/>
        </w:rPr>
        <w:t xml:space="preserve"> </w:t>
      </w:r>
    </w:p>
    <w:p w14:paraId="066558A0" w14:textId="77777777" w:rsidR="008656B9" w:rsidRDefault="00EF0A7B" w:rsidP="001B36F9">
      <w:pPr>
        <w:pStyle w:val="Nzvylnk"/>
        <w:ind w:right="141"/>
        <w:rPr>
          <w:rFonts w:ascii="Arial" w:hAnsi="Arial" w:cs="Arial"/>
        </w:rPr>
      </w:pPr>
      <w:r w:rsidRPr="00206782">
        <w:rPr>
          <w:rFonts w:ascii="Arial" w:hAnsi="Arial" w:cs="Arial"/>
        </w:rPr>
        <w:t>Přehled o zdrojích vody pro hašení požárů a podmínky jejich trvalé použitelnosti</w:t>
      </w:r>
    </w:p>
    <w:p w14:paraId="7AC1A4D0" w14:textId="77777777" w:rsidR="00E109D7" w:rsidRPr="00F64363" w:rsidRDefault="00E109D7" w:rsidP="00A05AA2">
      <w:pPr>
        <w:pStyle w:val="Normlnweb"/>
        <w:numPr>
          <w:ilvl w:val="0"/>
          <w:numId w:val="9"/>
        </w:numPr>
        <w:spacing w:before="0" w:beforeAutospacing="0" w:after="0" w:afterAutospacing="0"/>
        <w:ind w:left="709" w:hanging="709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A4486">
        <w:rPr>
          <w:vertAlign w:val="superscript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1DCAB4F" w14:textId="77777777" w:rsidR="00E109D7" w:rsidRPr="00F64363" w:rsidRDefault="00E109D7" w:rsidP="00A05AA2">
      <w:pPr>
        <w:pStyle w:val="Normlnweb"/>
        <w:spacing w:before="0" w:beforeAutospacing="0" w:after="0" w:afterAutospacing="0"/>
        <w:ind w:left="1134" w:firstLine="0"/>
        <w:rPr>
          <w:rFonts w:ascii="Arial" w:hAnsi="Arial" w:cs="Arial"/>
          <w:sz w:val="22"/>
          <w:szCs w:val="22"/>
        </w:rPr>
      </w:pPr>
    </w:p>
    <w:p w14:paraId="39A4D755" w14:textId="3D1C9E20" w:rsidR="00E109D7" w:rsidRDefault="00E109D7" w:rsidP="00A05AA2">
      <w:pPr>
        <w:pStyle w:val="Normlnweb"/>
        <w:numPr>
          <w:ilvl w:val="0"/>
          <w:numId w:val="9"/>
        </w:numPr>
        <w:spacing w:before="0" w:beforeAutospacing="0" w:after="0" w:afterAutospacing="0"/>
        <w:ind w:left="709" w:hanging="709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>
        <w:rPr>
          <w:rFonts w:ascii="Arial" w:hAnsi="Arial" w:cs="Arial"/>
          <w:sz w:val="22"/>
          <w:szCs w:val="22"/>
        </w:rPr>
        <w:t>jsou stanoveny v nařízení kraje</w:t>
      </w:r>
      <w:r w:rsidRPr="00CE59B6">
        <w:rPr>
          <w:vertAlign w:val="superscript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Zdroje vody pro hašení požárů na území </w:t>
      </w:r>
      <w:r w:rsidR="003702A6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jsou uvedeny v příloze č. 3 vyhlášky.</w:t>
      </w:r>
    </w:p>
    <w:p w14:paraId="7DAE5A1C" w14:textId="77777777" w:rsidR="00205399" w:rsidRDefault="00205399" w:rsidP="00A05AA2">
      <w:pPr>
        <w:pStyle w:val="Odstavecseseznamem"/>
        <w:rPr>
          <w:rFonts w:ascii="Arial" w:hAnsi="Arial" w:cs="Arial"/>
          <w:sz w:val="22"/>
          <w:szCs w:val="22"/>
        </w:rPr>
      </w:pPr>
    </w:p>
    <w:p w14:paraId="0EA57CB8" w14:textId="1EDD3D50" w:rsidR="00205399" w:rsidRPr="00CD694E" w:rsidRDefault="00B928BE" w:rsidP="00A05AA2">
      <w:pPr>
        <w:pStyle w:val="Normlnweb"/>
        <w:numPr>
          <w:ilvl w:val="0"/>
          <w:numId w:val="9"/>
        </w:numPr>
        <w:spacing w:before="0" w:beforeAutospacing="0" w:after="0" w:afterAutospacing="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CD694E" w:rsidRPr="00CD694E">
        <w:rPr>
          <w:rFonts w:ascii="Arial" w:hAnsi="Arial" w:cs="Arial"/>
          <w:sz w:val="22"/>
          <w:szCs w:val="22"/>
        </w:rPr>
        <w:t xml:space="preserve"> nad rámec nařízení kraje </w:t>
      </w:r>
      <w:r w:rsidR="00CD694E" w:rsidRPr="00B928BE">
        <w:rPr>
          <w:rFonts w:ascii="Arial" w:hAnsi="Arial" w:cs="Arial"/>
          <w:sz w:val="22"/>
          <w:szCs w:val="22"/>
        </w:rPr>
        <w:t>nestanovil</w:t>
      </w:r>
      <w:r w:rsidRPr="00B928BE">
        <w:rPr>
          <w:rFonts w:ascii="Arial" w:hAnsi="Arial" w:cs="Arial"/>
          <w:sz w:val="22"/>
          <w:szCs w:val="22"/>
        </w:rPr>
        <w:t>o</w:t>
      </w:r>
      <w:r w:rsidR="00CD694E" w:rsidRPr="00CD694E">
        <w:rPr>
          <w:rFonts w:ascii="Arial" w:hAnsi="Arial" w:cs="Arial"/>
          <w:sz w:val="22"/>
          <w:szCs w:val="22"/>
        </w:rPr>
        <w:t xml:space="preserve"> další zdroje vody pro hašení požárů.</w:t>
      </w:r>
    </w:p>
    <w:p w14:paraId="219A4152" w14:textId="77777777" w:rsidR="0018081A" w:rsidRPr="00AD4967" w:rsidRDefault="0018081A" w:rsidP="00A05AA2">
      <w:pPr>
        <w:pStyle w:val="Odstavecseseznamem"/>
        <w:widowControl/>
        <w:spacing w:line="240" w:lineRule="auto"/>
        <w:ind w:left="1440" w:firstLine="0"/>
        <w:rPr>
          <w:rFonts w:ascii="Arial" w:eastAsia="Calibri" w:hAnsi="Arial" w:cs="Arial"/>
          <w:strike/>
          <w:sz w:val="22"/>
          <w:szCs w:val="22"/>
          <w:lang w:eastAsia="en-US"/>
        </w:rPr>
      </w:pPr>
    </w:p>
    <w:p w14:paraId="7EB4F1EE" w14:textId="7D6753A2" w:rsidR="006D4957" w:rsidRPr="00206782" w:rsidRDefault="006D4957" w:rsidP="00A05AA2">
      <w:pPr>
        <w:pStyle w:val="slalnk"/>
        <w:spacing w:before="480"/>
        <w:rPr>
          <w:rFonts w:ascii="Arial" w:hAnsi="Arial" w:cs="Arial"/>
        </w:rPr>
      </w:pPr>
      <w:r w:rsidRPr="00351F45">
        <w:rPr>
          <w:rFonts w:ascii="Arial" w:hAnsi="Arial" w:cs="Arial"/>
        </w:rPr>
        <w:t xml:space="preserve">Článek </w:t>
      </w:r>
      <w:r w:rsidR="00AD4967" w:rsidRPr="00351F45">
        <w:rPr>
          <w:rFonts w:ascii="Arial" w:hAnsi="Arial" w:cs="Arial"/>
        </w:rPr>
        <w:t>7</w:t>
      </w:r>
      <w:r w:rsidRPr="00206782">
        <w:rPr>
          <w:rFonts w:ascii="Arial" w:hAnsi="Arial" w:cs="Arial"/>
        </w:rPr>
        <w:t xml:space="preserve"> </w:t>
      </w:r>
    </w:p>
    <w:p w14:paraId="7EB2333D" w14:textId="77777777" w:rsidR="008656B9" w:rsidRPr="00206782" w:rsidRDefault="001C61C6" w:rsidP="00A05AA2">
      <w:pPr>
        <w:pStyle w:val="Nzvylnk"/>
        <w:rPr>
          <w:rFonts w:ascii="Arial" w:hAnsi="Arial" w:cs="Arial"/>
        </w:rPr>
      </w:pPr>
      <w:r w:rsidRPr="00206782">
        <w:rPr>
          <w:rFonts w:ascii="Arial" w:hAnsi="Arial" w:cs="Arial"/>
        </w:rPr>
        <w:t>Způsob vyhlášení požárního poplachu ve městě</w:t>
      </w:r>
      <w:r w:rsidR="002B688D" w:rsidRPr="00206782">
        <w:rPr>
          <w:rFonts w:ascii="Arial" w:hAnsi="Arial" w:cs="Arial"/>
        </w:rPr>
        <w:t xml:space="preserve"> Uničov a jeho místních částech</w:t>
      </w:r>
    </w:p>
    <w:p w14:paraId="1564AE10" w14:textId="273A927F" w:rsidR="008656B9" w:rsidRPr="00206782" w:rsidRDefault="003D7CA9" w:rsidP="00A05AA2">
      <w:pPr>
        <w:pStyle w:val="Odstavecseseznamem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Vyhlášení p</w:t>
      </w:r>
      <w:r w:rsidR="008656B9" w:rsidRPr="00206782">
        <w:rPr>
          <w:rFonts w:ascii="Arial" w:hAnsi="Arial" w:cs="Arial"/>
          <w:sz w:val="22"/>
          <w:szCs w:val="22"/>
        </w:rPr>
        <w:t>ožární</w:t>
      </w:r>
      <w:r>
        <w:rPr>
          <w:rFonts w:ascii="Arial" w:hAnsi="Arial" w:cs="Arial"/>
          <w:sz w:val="22"/>
          <w:szCs w:val="22"/>
        </w:rPr>
        <w:t>ho</w:t>
      </w:r>
      <w:r w:rsidR="008656B9" w:rsidRPr="00206782">
        <w:rPr>
          <w:rFonts w:ascii="Arial" w:hAnsi="Arial" w:cs="Arial"/>
          <w:sz w:val="22"/>
          <w:szCs w:val="22"/>
        </w:rPr>
        <w:t xml:space="preserve"> poplach</w:t>
      </w:r>
      <w:r>
        <w:rPr>
          <w:rFonts w:ascii="Arial" w:hAnsi="Arial" w:cs="Arial"/>
          <w:sz w:val="22"/>
          <w:szCs w:val="22"/>
        </w:rPr>
        <w:t>u</w:t>
      </w:r>
      <w:r w:rsidR="008656B9" w:rsidRPr="00206782">
        <w:rPr>
          <w:rFonts w:ascii="Arial" w:hAnsi="Arial" w:cs="Arial"/>
          <w:sz w:val="22"/>
          <w:szCs w:val="22"/>
        </w:rPr>
        <w:t xml:space="preserve"> na území města</w:t>
      </w:r>
      <w:r w:rsidR="00EA7465" w:rsidRPr="00206782">
        <w:rPr>
          <w:rFonts w:ascii="Arial" w:hAnsi="Arial" w:cs="Arial"/>
          <w:sz w:val="22"/>
          <w:szCs w:val="22"/>
        </w:rPr>
        <w:t xml:space="preserve"> Uničova</w:t>
      </w:r>
      <w:r w:rsidR="002B688D" w:rsidRPr="00206782">
        <w:rPr>
          <w:rFonts w:ascii="Arial" w:hAnsi="Arial" w:cs="Arial"/>
          <w:sz w:val="22"/>
          <w:szCs w:val="22"/>
        </w:rPr>
        <w:t xml:space="preserve"> a jeho místních částí </w:t>
      </w:r>
      <w:r w:rsidR="008656B9" w:rsidRPr="00206782">
        <w:rPr>
          <w:rFonts w:ascii="Arial" w:hAnsi="Arial" w:cs="Arial"/>
          <w:sz w:val="22"/>
          <w:szCs w:val="22"/>
        </w:rPr>
        <w:t xml:space="preserve">se </w:t>
      </w:r>
      <w:r w:rsidR="00024905">
        <w:rPr>
          <w:rFonts w:ascii="Arial" w:hAnsi="Arial" w:cs="Arial"/>
          <w:sz w:val="22"/>
          <w:szCs w:val="22"/>
        </w:rPr>
        <w:t>provádí</w:t>
      </w:r>
      <w:r w:rsidR="008656B9" w:rsidRPr="00206782">
        <w:rPr>
          <w:rFonts w:ascii="Arial" w:hAnsi="Arial" w:cs="Arial"/>
          <w:sz w:val="22"/>
          <w:szCs w:val="22"/>
        </w:rPr>
        <w:t>:</w:t>
      </w:r>
    </w:p>
    <w:p w14:paraId="28445130" w14:textId="12386D8D" w:rsidR="002560BA" w:rsidRPr="00AE3E76" w:rsidRDefault="002560BA" w:rsidP="00A05AA2">
      <w:pPr>
        <w:pStyle w:val="Odstavecseseznamem"/>
        <w:widowControl/>
        <w:numPr>
          <w:ilvl w:val="0"/>
          <w:numId w:val="13"/>
        </w:numPr>
        <w:spacing w:line="240" w:lineRule="auto"/>
        <w:ind w:hanging="731"/>
        <w:rPr>
          <w:rFonts w:ascii="Arial" w:eastAsia="Calibri" w:hAnsi="Arial" w:cs="Arial"/>
          <w:sz w:val="22"/>
          <w:szCs w:val="22"/>
          <w:lang w:eastAsia="en-US"/>
        </w:rPr>
      </w:pPr>
      <w:r w:rsidRPr="00AE3E76">
        <w:rPr>
          <w:rFonts w:ascii="Arial" w:eastAsia="Calibri" w:hAnsi="Arial" w:cs="Arial"/>
          <w:sz w:val="22"/>
          <w:szCs w:val="22"/>
          <w:lang w:eastAsia="en-US"/>
        </w:rPr>
        <w:t>signálem „POŽÁRNÍ POPLACH”, který je vyhlašován přerušovaným tónem sirény po dobu jedné minuty (25 sec. tón – 10 sec. pauza – 25 sec. tón) poté opět zazní tón po dobu 25 sec</w:t>
      </w:r>
      <w:r w:rsidR="00FA613C" w:rsidRPr="00AE3E76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AE3E7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A0B06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AE3E76">
        <w:rPr>
          <w:rFonts w:ascii="Arial" w:eastAsia="Calibri" w:hAnsi="Arial" w:cs="Arial"/>
          <w:sz w:val="22"/>
          <w:szCs w:val="22"/>
          <w:lang w:eastAsia="en-US"/>
        </w:rPr>
        <w:t>ebo</w:t>
      </w:r>
    </w:p>
    <w:p w14:paraId="5FEB5C1A" w14:textId="3E23C3CA" w:rsidR="002560BA" w:rsidRPr="00AE3E76" w:rsidRDefault="002560BA" w:rsidP="00A05AA2">
      <w:pPr>
        <w:pStyle w:val="Odstavecseseznamem"/>
        <w:widowControl/>
        <w:numPr>
          <w:ilvl w:val="0"/>
          <w:numId w:val="13"/>
        </w:numPr>
        <w:spacing w:line="240" w:lineRule="auto"/>
        <w:ind w:hanging="731"/>
        <w:rPr>
          <w:rFonts w:ascii="Arial" w:eastAsia="Calibri" w:hAnsi="Arial" w:cs="Arial"/>
          <w:sz w:val="22"/>
          <w:szCs w:val="22"/>
          <w:lang w:eastAsia="en-US"/>
        </w:rPr>
      </w:pPr>
      <w:r w:rsidRPr="00AE3E76">
        <w:rPr>
          <w:rFonts w:ascii="Arial" w:eastAsia="Calibri" w:hAnsi="Arial" w:cs="Arial"/>
          <w:sz w:val="22"/>
          <w:szCs w:val="22"/>
          <w:lang w:eastAsia="en-US"/>
        </w:rPr>
        <w:t>signálem „POŽÁRNÍ POPLACH”, vyhlašovaným</w:t>
      </w:r>
      <w:r w:rsidR="00FA613C" w:rsidRPr="00AE3E76">
        <w:rPr>
          <w:rFonts w:ascii="Arial" w:eastAsia="Calibri" w:hAnsi="Arial" w:cs="Arial"/>
          <w:sz w:val="22"/>
          <w:szCs w:val="22"/>
          <w:lang w:eastAsia="en-US"/>
        </w:rPr>
        <w:t xml:space="preserve"> kolísavým tónem po dobu 140 sec. Signál může být vyhlašován třikrát za sebou</w:t>
      </w:r>
      <w:r w:rsidRPr="00AE3E7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A613C" w:rsidRPr="00AE3E76">
        <w:rPr>
          <w:rFonts w:ascii="Arial" w:eastAsia="Calibri" w:hAnsi="Arial" w:cs="Arial"/>
          <w:sz w:val="22"/>
          <w:szCs w:val="22"/>
          <w:lang w:eastAsia="en-US"/>
        </w:rPr>
        <w:t>v tříminutových intervalech (všeobecná výstraha)</w:t>
      </w:r>
      <w:r w:rsidR="00BD5827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20CBB40A" w14:textId="0D1D0920" w:rsidR="008A1978" w:rsidRPr="00AE3E76" w:rsidRDefault="008A1978" w:rsidP="00A05AA2">
      <w:pPr>
        <w:pStyle w:val="Odstavecseseznamem"/>
        <w:widowControl/>
        <w:numPr>
          <w:ilvl w:val="0"/>
          <w:numId w:val="13"/>
        </w:numPr>
        <w:spacing w:line="240" w:lineRule="auto"/>
        <w:ind w:hanging="731"/>
        <w:rPr>
          <w:rFonts w:ascii="Arial" w:eastAsia="Calibri" w:hAnsi="Arial" w:cs="Arial"/>
          <w:sz w:val="22"/>
          <w:szCs w:val="22"/>
          <w:lang w:eastAsia="en-US"/>
        </w:rPr>
      </w:pPr>
      <w:r w:rsidRPr="00AE3E76">
        <w:rPr>
          <w:rFonts w:ascii="Arial" w:eastAsia="Calibri" w:hAnsi="Arial" w:cs="Arial"/>
          <w:sz w:val="22"/>
          <w:szCs w:val="22"/>
          <w:lang w:eastAsia="en-US"/>
        </w:rPr>
        <w:t>požární mluvící sirénou a obecním varovným a informačním systémem</w:t>
      </w:r>
      <w:r w:rsidR="00BD5827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49F261A" w14:textId="36234BFB" w:rsidR="00BC7CED" w:rsidRDefault="002560BA" w:rsidP="00A05AA2">
      <w:pPr>
        <w:pStyle w:val="Odstavecseseznamem"/>
        <w:widowControl/>
        <w:numPr>
          <w:ilvl w:val="0"/>
          <w:numId w:val="13"/>
        </w:numPr>
        <w:spacing w:line="240" w:lineRule="auto"/>
        <w:ind w:hanging="731"/>
        <w:rPr>
          <w:rFonts w:ascii="Arial" w:eastAsia="Calibri" w:hAnsi="Arial" w:cs="Arial"/>
          <w:sz w:val="22"/>
          <w:szCs w:val="22"/>
          <w:lang w:eastAsia="en-US"/>
        </w:rPr>
      </w:pPr>
      <w:r w:rsidRPr="009F1B7F">
        <w:rPr>
          <w:rFonts w:ascii="Arial" w:eastAsia="Calibri" w:hAnsi="Arial" w:cs="Arial"/>
          <w:sz w:val="22"/>
          <w:szCs w:val="22"/>
          <w:lang w:eastAsia="en-US"/>
        </w:rPr>
        <w:t>v případě poruchy technických zařízení pro vyhlášení požárního poplachu se požární poplach v</w:t>
      </w:r>
      <w:r w:rsidR="008A1978" w:rsidRPr="009F1B7F">
        <w:rPr>
          <w:rFonts w:ascii="Arial" w:eastAsia="Calibri" w:hAnsi="Arial" w:cs="Arial"/>
          <w:sz w:val="22"/>
          <w:szCs w:val="22"/>
          <w:lang w:eastAsia="en-US"/>
        </w:rPr>
        <w:t> městě Uničově</w:t>
      </w:r>
      <w:r w:rsidRPr="009F1B7F">
        <w:rPr>
          <w:rFonts w:ascii="Arial" w:eastAsia="Calibri" w:hAnsi="Arial" w:cs="Arial"/>
          <w:sz w:val="22"/>
          <w:szCs w:val="22"/>
          <w:lang w:eastAsia="en-US"/>
        </w:rPr>
        <w:t xml:space="preserve"> vyhlašuje</w:t>
      </w:r>
      <w:r w:rsidR="009F1B7F" w:rsidRPr="009F1B7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27C59" w:rsidRPr="00624231">
        <w:rPr>
          <w:rFonts w:ascii="Arial" w:eastAsia="Calibri" w:hAnsi="Arial" w:cs="Arial"/>
          <w:sz w:val="22"/>
          <w:szCs w:val="22"/>
          <w:lang w:eastAsia="en-US"/>
        </w:rPr>
        <w:t>městskou policií – megafonem na služebním vozidle</w:t>
      </w:r>
      <w:r w:rsidR="00D97FB0" w:rsidRPr="00624231">
        <w:rPr>
          <w:rFonts w:ascii="Arial" w:eastAsia="Calibri" w:hAnsi="Arial" w:cs="Arial"/>
          <w:sz w:val="22"/>
          <w:szCs w:val="22"/>
          <w:lang w:eastAsia="en-US"/>
        </w:rPr>
        <w:t xml:space="preserve"> a ozvučeným majákem ve služebním vozidle</w:t>
      </w:r>
      <w:r w:rsidR="009F1B7F" w:rsidRPr="00624231">
        <w:rPr>
          <w:rFonts w:ascii="Arial" w:eastAsia="Calibri" w:hAnsi="Arial" w:cs="Arial"/>
          <w:sz w:val="22"/>
          <w:szCs w:val="22"/>
          <w:lang w:eastAsia="en-US"/>
        </w:rPr>
        <w:t xml:space="preserve"> nebo </w:t>
      </w:r>
      <w:r w:rsidR="008656B9" w:rsidRPr="00624231">
        <w:rPr>
          <w:rFonts w:ascii="Arial" w:eastAsia="Calibri" w:hAnsi="Arial" w:cs="Arial"/>
          <w:sz w:val="22"/>
          <w:szCs w:val="22"/>
          <w:lang w:eastAsia="en-US"/>
        </w:rPr>
        <w:t>jiným náhradním z</w:t>
      </w:r>
      <w:r w:rsidR="00C93CF1" w:rsidRPr="00624231">
        <w:rPr>
          <w:rFonts w:ascii="Arial" w:eastAsia="Calibri" w:hAnsi="Arial" w:cs="Arial"/>
          <w:sz w:val="22"/>
          <w:szCs w:val="22"/>
          <w:lang w:eastAsia="en-US"/>
        </w:rPr>
        <w:t>působem (volání „Hoří</w:t>
      </w:r>
      <w:r w:rsidR="0067585B" w:rsidRPr="00624231">
        <w:rPr>
          <w:rFonts w:ascii="Arial" w:eastAsia="Calibri" w:hAnsi="Arial" w:cs="Arial"/>
          <w:sz w:val="22"/>
          <w:szCs w:val="22"/>
          <w:lang w:eastAsia="en-US"/>
        </w:rPr>
        <w:t>“</w:t>
      </w:r>
      <w:r w:rsidR="00C93CF1" w:rsidRPr="00624231">
        <w:rPr>
          <w:rFonts w:ascii="Arial" w:eastAsia="Calibri" w:hAnsi="Arial" w:cs="Arial"/>
          <w:sz w:val="22"/>
          <w:szCs w:val="22"/>
          <w:lang w:eastAsia="en-US"/>
        </w:rPr>
        <w:t xml:space="preserve"> a</w:t>
      </w:r>
      <w:r w:rsidR="008656B9" w:rsidRPr="00624231">
        <w:rPr>
          <w:rFonts w:ascii="Arial" w:eastAsia="Calibri" w:hAnsi="Arial" w:cs="Arial"/>
          <w:sz w:val="22"/>
          <w:szCs w:val="22"/>
          <w:lang w:eastAsia="en-US"/>
        </w:rPr>
        <w:t>pod</w:t>
      </w:r>
      <w:r w:rsidR="00A6173A" w:rsidRPr="00624231">
        <w:rPr>
          <w:rFonts w:ascii="Arial" w:eastAsia="Calibri" w:hAnsi="Arial" w:cs="Arial"/>
          <w:sz w:val="22"/>
          <w:szCs w:val="22"/>
          <w:lang w:eastAsia="en-US"/>
        </w:rPr>
        <w:t>.</w:t>
      </w:r>
      <w:r w:rsidR="008656B9" w:rsidRPr="00624231">
        <w:rPr>
          <w:rFonts w:ascii="Arial" w:eastAsia="Calibri" w:hAnsi="Arial" w:cs="Arial"/>
          <w:sz w:val="22"/>
          <w:szCs w:val="22"/>
          <w:lang w:eastAsia="en-US"/>
        </w:rPr>
        <w:t>).</w:t>
      </w:r>
    </w:p>
    <w:p w14:paraId="48DD006C" w14:textId="64294FB0" w:rsidR="00227C59" w:rsidRPr="00351F45" w:rsidRDefault="00227C59" w:rsidP="001B36F9">
      <w:pPr>
        <w:pStyle w:val="slalnk"/>
        <w:spacing w:before="480"/>
        <w:ind w:right="141"/>
        <w:rPr>
          <w:rFonts w:ascii="Arial" w:hAnsi="Arial" w:cs="Arial"/>
        </w:rPr>
      </w:pPr>
      <w:r w:rsidRPr="00351F45">
        <w:rPr>
          <w:rFonts w:ascii="Arial" w:hAnsi="Arial" w:cs="Arial"/>
        </w:rPr>
        <w:t>Článek</w:t>
      </w:r>
      <w:r w:rsidR="00AD4967" w:rsidRPr="00351F45">
        <w:rPr>
          <w:rFonts w:ascii="Arial" w:hAnsi="Arial" w:cs="Arial"/>
        </w:rPr>
        <w:t xml:space="preserve"> 8</w:t>
      </w:r>
      <w:r w:rsidRPr="00351F45">
        <w:rPr>
          <w:rFonts w:ascii="Arial" w:hAnsi="Arial" w:cs="Arial"/>
        </w:rPr>
        <w:t xml:space="preserve">  </w:t>
      </w:r>
    </w:p>
    <w:p w14:paraId="6165FF8E" w14:textId="77777777" w:rsidR="00227C59" w:rsidRPr="00351F45" w:rsidRDefault="00227C59" w:rsidP="001B36F9">
      <w:pPr>
        <w:pStyle w:val="Nzvylnk"/>
        <w:ind w:right="141"/>
        <w:rPr>
          <w:rFonts w:ascii="Arial" w:hAnsi="Arial" w:cs="Arial"/>
        </w:rPr>
      </w:pPr>
      <w:r w:rsidRPr="00351F45">
        <w:rPr>
          <w:rFonts w:ascii="Arial" w:hAnsi="Arial" w:cs="Arial"/>
        </w:rPr>
        <w:t xml:space="preserve">Seznam sil a prostředků zasahujících jednotek požární ochrany na území města </w:t>
      </w:r>
    </w:p>
    <w:p w14:paraId="2109E000" w14:textId="384566DA" w:rsidR="008656B9" w:rsidRPr="00351F45" w:rsidRDefault="00227C59" w:rsidP="00624231">
      <w:pPr>
        <w:spacing w:line="240" w:lineRule="auto"/>
        <w:ind w:right="141" w:firstLine="0"/>
        <w:rPr>
          <w:rFonts w:asciiTheme="minorBidi" w:hAnsiTheme="minorBidi" w:cstheme="minorBidi"/>
          <w:sz w:val="22"/>
          <w:szCs w:val="28"/>
        </w:rPr>
      </w:pPr>
      <w:r w:rsidRPr="00351F45">
        <w:rPr>
          <w:rFonts w:asciiTheme="minorBidi" w:hAnsiTheme="minorBidi" w:cstheme="minorBidi"/>
          <w:sz w:val="22"/>
          <w:szCs w:val="28"/>
        </w:rPr>
        <w:t>Seznam sil a prostředků zasahujících jednotek požární ochrany na území města a místní</w:t>
      </w:r>
      <w:r w:rsidR="00813321" w:rsidRPr="00351F45">
        <w:rPr>
          <w:rFonts w:asciiTheme="minorBidi" w:hAnsiTheme="minorBidi" w:cstheme="minorBidi"/>
          <w:sz w:val="22"/>
          <w:szCs w:val="28"/>
        </w:rPr>
        <w:t>ch</w:t>
      </w:r>
      <w:r w:rsidR="00C95911" w:rsidRPr="00351F45">
        <w:rPr>
          <w:rFonts w:asciiTheme="minorBidi" w:hAnsiTheme="minorBidi" w:cstheme="minorBidi"/>
          <w:sz w:val="22"/>
          <w:szCs w:val="28"/>
        </w:rPr>
        <w:t xml:space="preserve"> </w:t>
      </w:r>
      <w:r w:rsidRPr="00351F45">
        <w:rPr>
          <w:rFonts w:asciiTheme="minorBidi" w:hAnsiTheme="minorBidi" w:cstheme="minorBidi"/>
          <w:sz w:val="22"/>
          <w:szCs w:val="28"/>
        </w:rPr>
        <w:t>část</w:t>
      </w:r>
      <w:r w:rsidR="00C95911" w:rsidRPr="00351F45">
        <w:rPr>
          <w:rFonts w:asciiTheme="minorBidi" w:hAnsiTheme="minorBidi" w:cstheme="minorBidi"/>
          <w:sz w:val="22"/>
          <w:szCs w:val="28"/>
        </w:rPr>
        <w:t>í</w:t>
      </w:r>
      <w:r w:rsidR="00726EC0" w:rsidRPr="00351F45">
        <w:rPr>
          <w:rFonts w:asciiTheme="minorBidi" w:hAnsiTheme="minorBidi" w:cstheme="minorBidi"/>
          <w:sz w:val="22"/>
          <w:szCs w:val="28"/>
        </w:rPr>
        <w:t xml:space="preserve"> je uveden v</w:t>
      </w:r>
      <w:r w:rsidR="00813321" w:rsidRPr="00351F45">
        <w:rPr>
          <w:rFonts w:asciiTheme="minorBidi" w:hAnsiTheme="minorBidi" w:cstheme="minorBidi"/>
          <w:sz w:val="22"/>
          <w:szCs w:val="28"/>
        </w:rPr>
        <w:t xml:space="preserve"> </w:t>
      </w:r>
      <w:r w:rsidR="00B90C8C" w:rsidRPr="00351F45">
        <w:rPr>
          <w:rFonts w:asciiTheme="minorBidi" w:hAnsiTheme="minorBidi" w:cstheme="minorBidi"/>
          <w:sz w:val="22"/>
          <w:szCs w:val="28"/>
        </w:rPr>
        <w:t xml:space="preserve">nařízení </w:t>
      </w:r>
      <w:r w:rsidR="00AD4967" w:rsidRPr="00351F45">
        <w:rPr>
          <w:rFonts w:asciiTheme="minorBidi" w:hAnsiTheme="minorBidi" w:cstheme="minorBidi"/>
          <w:sz w:val="22"/>
          <w:szCs w:val="28"/>
        </w:rPr>
        <w:t>kraje</w:t>
      </w:r>
      <w:r w:rsidR="00813321" w:rsidRPr="00351F45">
        <w:rPr>
          <w:rFonts w:asciiTheme="minorBidi" w:hAnsiTheme="minorBidi" w:cstheme="minorBidi"/>
          <w:sz w:val="22"/>
          <w:szCs w:val="28"/>
        </w:rPr>
        <w:t>.</w:t>
      </w:r>
      <w:r w:rsidR="006F7F93" w:rsidRPr="00351F45">
        <w:rPr>
          <w:rStyle w:val="Znakapoznpodarou"/>
          <w:rFonts w:asciiTheme="minorBidi" w:hAnsiTheme="minorBidi" w:cstheme="minorBidi"/>
          <w:sz w:val="22"/>
          <w:szCs w:val="28"/>
        </w:rPr>
        <w:footnoteReference w:id="6"/>
      </w:r>
    </w:p>
    <w:p w14:paraId="12E32BAE" w14:textId="64E3A370" w:rsidR="008656B9" w:rsidRPr="00351F45" w:rsidRDefault="008656B9" w:rsidP="001B36F9">
      <w:pPr>
        <w:pStyle w:val="slalnk"/>
        <w:spacing w:before="480"/>
        <w:ind w:right="141"/>
        <w:rPr>
          <w:rFonts w:ascii="Arial" w:hAnsi="Arial" w:cs="Arial"/>
        </w:rPr>
      </w:pPr>
      <w:r w:rsidRPr="00351F45">
        <w:rPr>
          <w:rFonts w:ascii="Arial" w:hAnsi="Arial" w:cs="Arial"/>
        </w:rPr>
        <w:t xml:space="preserve">Článek </w:t>
      </w:r>
      <w:r w:rsidR="00AD4967" w:rsidRPr="00351F45">
        <w:rPr>
          <w:rFonts w:ascii="Arial" w:hAnsi="Arial" w:cs="Arial"/>
        </w:rPr>
        <w:t xml:space="preserve">9 </w:t>
      </w:r>
    </w:p>
    <w:p w14:paraId="300F7739" w14:textId="34863053" w:rsidR="008656B9" w:rsidRPr="00351F45" w:rsidRDefault="009B7459" w:rsidP="001B36F9">
      <w:pPr>
        <w:pStyle w:val="Nzvylnk"/>
        <w:ind w:right="141"/>
        <w:rPr>
          <w:rFonts w:ascii="Arial" w:hAnsi="Arial" w:cs="Arial"/>
          <w:b w:val="0"/>
        </w:rPr>
      </w:pPr>
      <w:r w:rsidRPr="00351F45">
        <w:rPr>
          <w:rFonts w:ascii="Arial" w:hAnsi="Arial" w:cs="Arial"/>
        </w:rPr>
        <w:t>Zrušovací ustanovení</w:t>
      </w:r>
    </w:p>
    <w:p w14:paraId="0B85D66B" w14:textId="77777777" w:rsidR="00AD4967" w:rsidRPr="00351F45" w:rsidRDefault="00B956CB" w:rsidP="006454B6">
      <w:pPr>
        <w:pStyle w:val="Odstavecseseznamem"/>
        <w:spacing w:line="240" w:lineRule="auto"/>
        <w:ind w:left="0" w:right="141" w:firstLine="0"/>
        <w:rPr>
          <w:rFonts w:ascii="Arial" w:hAnsi="Arial" w:cs="Arial"/>
          <w:sz w:val="22"/>
          <w:szCs w:val="22"/>
        </w:rPr>
      </w:pPr>
      <w:r w:rsidRPr="00351F45">
        <w:rPr>
          <w:rFonts w:ascii="Arial" w:hAnsi="Arial" w:cs="Arial"/>
          <w:sz w:val="22"/>
          <w:szCs w:val="22"/>
        </w:rPr>
        <w:t xml:space="preserve">Touto vyhláškou se </w:t>
      </w:r>
      <w:r w:rsidR="0005419D" w:rsidRPr="00351F45">
        <w:rPr>
          <w:rFonts w:ascii="Arial" w:hAnsi="Arial" w:cs="Arial"/>
          <w:sz w:val="22"/>
          <w:szCs w:val="22"/>
        </w:rPr>
        <w:t>ruší</w:t>
      </w:r>
      <w:r w:rsidRPr="00351F45">
        <w:rPr>
          <w:rFonts w:ascii="Arial" w:hAnsi="Arial" w:cs="Arial"/>
          <w:sz w:val="22"/>
          <w:szCs w:val="22"/>
        </w:rPr>
        <w:t xml:space="preserve"> </w:t>
      </w:r>
    </w:p>
    <w:p w14:paraId="333CE987" w14:textId="35005087" w:rsidR="00AD4967" w:rsidRPr="00351F45" w:rsidRDefault="00B956CB" w:rsidP="00AD4967">
      <w:pPr>
        <w:pStyle w:val="Odstavecseseznamem"/>
        <w:numPr>
          <w:ilvl w:val="0"/>
          <w:numId w:val="15"/>
        </w:numPr>
        <w:spacing w:line="240" w:lineRule="auto"/>
        <w:ind w:right="141"/>
        <w:rPr>
          <w:rFonts w:ascii="Arial" w:hAnsi="Arial" w:cs="Arial"/>
          <w:sz w:val="22"/>
          <w:szCs w:val="22"/>
        </w:rPr>
      </w:pPr>
      <w:r w:rsidRPr="00351F45">
        <w:rPr>
          <w:rFonts w:ascii="Arial" w:hAnsi="Arial" w:cs="Arial"/>
          <w:sz w:val="22"/>
          <w:szCs w:val="22"/>
        </w:rPr>
        <w:t>obecně závazná vyhláška č</w:t>
      </w:r>
      <w:r w:rsidR="006C6675" w:rsidRPr="00351F45">
        <w:rPr>
          <w:rFonts w:ascii="Arial" w:hAnsi="Arial" w:cs="Arial"/>
          <w:sz w:val="22"/>
          <w:szCs w:val="22"/>
        </w:rPr>
        <w:t>. 1/2018</w:t>
      </w:r>
      <w:r w:rsidR="004443A1" w:rsidRPr="00351F45">
        <w:rPr>
          <w:rFonts w:ascii="Arial" w:hAnsi="Arial" w:cs="Arial"/>
          <w:sz w:val="22"/>
          <w:szCs w:val="22"/>
        </w:rPr>
        <w:t xml:space="preserve"> Požární řád města Uničova ze dne 13. 03. 2018</w:t>
      </w:r>
      <w:r w:rsidR="00F53B1A">
        <w:rPr>
          <w:rFonts w:ascii="Arial" w:hAnsi="Arial" w:cs="Arial"/>
          <w:sz w:val="22"/>
          <w:szCs w:val="22"/>
        </w:rPr>
        <w:t>,</w:t>
      </w:r>
    </w:p>
    <w:p w14:paraId="0AAB1E7B" w14:textId="16047ED6" w:rsidR="00B956CB" w:rsidRPr="00351F45" w:rsidRDefault="00AD4967" w:rsidP="00AD4967">
      <w:pPr>
        <w:pStyle w:val="Odstavecseseznamem"/>
        <w:numPr>
          <w:ilvl w:val="0"/>
          <w:numId w:val="15"/>
        </w:numPr>
        <w:spacing w:line="240" w:lineRule="auto"/>
        <w:ind w:right="141"/>
        <w:rPr>
          <w:rFonts w:ascii="Arial" w:hAnsi="Arial" w:cs="Arial"/>
          <w:sz w:val="22"/>
          <w:szCs w:val="22"/>
        </w:rPr>
      </w:pPr>
      <w:r w:rsidRPr="00351F45">
        <w:rPr>
          <w:rFonts w:ascii="Arial" w:hAnsi="Arial" w:cs="Arial"/>
          <w:color w:val="000000"/>
          <w:sz w:val="22"/>
          <w:szCs w:val="22"/>
        </w:rPr>
        <w:t xml:space="preserve">obecně závazná vyhláška č. 02/2004 </w:t>
      </w:r>
      <w:r w:rsidR="00D24AC4" w:rsidRPr="00351F45">
        <w:rPr>
          <w:rFonts w:ascii="Arial" w:hAnsi="Arial" w:cs="Arial"/>
          <w:color w:val="000000"/>
          <w:sz w:val="22"/>
          <w:szCs w:val="22"/>
        </w:rPr>
        <w:t xml:space="preserve">o stanovení podmínek </w:t>
      </w:r>
      <w:r w:rsidR="00E93DC4" w:rsidRPr="00351F45">
        <w:rPr>
          <w:rFonts w:ascii="Arial" w:hAnsi="Arial" w:cs="Arial"/>
          <w:color w:val="000000"/>
          <w:sz w:val="22"/>
          <w:szCs w:val="22"/>
        </w:rPr>
        <w:t xml:space="preserve">k zabezpečení požární ochrany při akcích s účastí většího počtu osob </w:t>
      </w:r>
      <w:r w:rsidRPr="00351F45">
        <w:rPr>
          <w:rFonts w:ascii="Arial" w:hAnsi="Arial" w:cs="Arial"/>
          <w:color w:val="000000"/>
          <w:sz w:val="22"/>
          <w:szCs w:val="22"/>
        </w:rPr>
        <w:t>ze dne 30. 09. 2004</w:t>
      </w:r>
      <w:r w:rsidR="004443A1" w:rsidRPr="00351F45">
        <w:rPr>
          <w:rFonts w:ascii="Arial" w:hAnsi="Arial" w:cs="Arial"/>
          <w:sz w:val="22"/>
          <w:szCs w:val="22"/>
        </w:rPr>
        <w:t>.</w:t>
      </w:r>
      <w:r w:rsidR="00B13833" w:rsidRPr="00351F45">
        <w:rPr>
          <w:rFonts w:ascii="Arial" w:hAnsi="Arial" w:cs="Arial"/>
          <w:sz w:val="22"/>
          <w:szCs w:val="22"/>
        </w:rPr>
        <w:t xml:space="preserve"> </w:t>
      </w:r>
    </w:p>
    <w:p w14:paraId="69331362" w14:textId="421EF262" w:rsidR="00E2050D" w:rsidRPr="00351F45" w:rsidRDefault="00E2050D" w:rsidP="001B36F9">
      <w:pPr>
        <w:pStyle w:val="slalnk"/>
        <w:spacing w:before="480"/>
        <w:ind w:right="141"/>
        <w:rPr>
          <w:rFonts w:ascii="Arial" w:hAnsi="Arial" w:cs="Arial"/>
        </w:rPr>
      </w:pPr>
      <w:r w:rsidRPr="00351F45">
        <w:rPr>
          <w:rFonts w:ascii="Arial" w:hAnsi="Arial" w:cs="Arial"/>
        </w:rPr>
        <w:lastRenderedPageBreak/>
        <w:t xml:space="preserve">Článek </w:t>
      </w:r>
      <w:r w:rsidR="00AD4967" w:rsidRPr="00351F45">
        <w:rPr>
          <w:rFonts w:ascii="Arial" w:hAnsi="Arial" w:cs="Arial"/>
        </w:rPr>
        <w:t xml:space="preserve">10 </w:t>
      </w:r>
    </w:p>
    <w:p w14:paraId="677B8ABD" w14:textId="77777777" w:rsidR="00E2050D" w:rsidRPr="00206782" w:rsidRDefault="00E2050D" w:rsidP="001B36F9">
      <w:pPr>
        <w:pStyle w:val="Nzvylnk"/>
        <w:ind w:right="141"/>
        <w:rPr>
          <w:rFonts w:ascii="Arial" w:hAnsi="Arial" w:cs="Arial"/>
        </w:rPr>
      </w:pPr>
      <w:r w:rsidRPr="00351F45">
        <w:rPr>
          <w:rFonts w:ascii="Arial" w:hAnsi="Arial" w:cs="Arial"/>
        </w:rPr>
        <w:t>Účinnost</w:t>
      </w:r>
    </w:p>
    <w:p w14:paraId="2563810D" w14:textId="039D7239" w:rsidR="004A0DF2" w:rsidRPr="00206782" w:rsidRDefault="00E2050D" w:rsidP="006454B6">
      <w:pPr>
        <w:spacing w:line="240" w:lineRule="auto"/>
        <w:ind w:right="141" w:firstLine="0"/>
        <w:rPr>
          <w:rStyle w:val="FontStyle33"/>
          <w:rFonts w:asciiTheme="minorBidi" w:hAnsiTheme="minorBidi" w:cstheme="minorBidi"/>
          <w:spacing w:val="0"/>
          <w:sz w:val="22"/>
          <w:szCs w:val="22"/>
        </w:rPr>
      </w:pPr>
      <w:r w:rsidRPr="00206782">
        <w:rPr>
          <w:rStyle w:val="FontStyle33"/>
          <w:rFonts w:asciiTheme="minorBidi" w:hAnsiTheme="minorBidi" w:cstheme="minorBidi"/>
          <w:spacing w:val="0"/>
          <w:sz w:val="22"/>
          <w:szCs w:val="22"/>
        </w:rPr>
        <w:t>Tato vyhláška nabývá účinnosti počátkem patnáctého dne následujícího po dni jejího vyhlášení.</w:t>
      </w:r>
    </w:p>
    <w:p w14:paraId="755A9A93" w14:textId="77777777" w:rsidR="004A0DF2" w:rsidRPr="00206782" w:rsidRDefault="004A0DF2" w:rsidP="00A92D4B">
      <w:pPr>
        <w:ind w:left="1134" w:right="141" w:firstLine="0"/>
        <w:jc w:val="left"/>
        <w:rPr>
          <w:rStyle w:val="FontStyle33"/>
          <w:rFonts w:asciiTheme="minorBidi" w:hAnsiTheme="minorBidi" w:cstheme="minorBidi"/>
          <w:spacing w:val="0"/>
          <w:sz w:val="20"/>
          <w:szCs w:val="20"/>
        </w:rPr>
      </w:pPr>
    </w:p>
    <w:p w14:paraId="680CB997" w14:textId="77777777" w:rsidR="00275FE7" w:rsidRPr="00206782" w:rsidRDefault="00275FE7" w:rsidP="00A92D4B">
      <w:pPr>
        <w:ind w:left="1134" w:right="141" w:firstLine="0"/>
        <w:jc w:val="left"/>
        <w:rPr>
          <w:rStyle w:val="FontStyle33"/>
          <w:rFonts w:asciiTheme="minorBidi" w:hAnsiTheme="minorBidi" w:cstheme="minorBidi"/>
          <w:spacing w:val="0"/>
          <w:sz w:val="20"/>
          <w:szCs w:val="20"/>
        </w:rPr>
      </w:pPr>
    </w:p>
    <w:p w14:paraId="14A044F5" w14:textId="247E3139" w:rsidR="003C0955" w:rsidRDefault="003C0955" w:rsidP="002314B4">
      <w:pPr>
        <w:ind w:right="141" w:firstLine="0"/>
        <w:rPr>
          <w:rStyle w:val="FontStyle33"/>
          <w:rFonts w:asciiTheme="minorBidi" w:hAnsiTheme="minorBidi" w:cstheme="minorBidi"/>
          <w:spacing w:val="0"/>
          <w:sz w:val="20"/>
          <w:szCs w:val="20"/>
        </w:rPr>
      </w:pPr>
    </w:p>
    <w:p w14:paraId="5E3BD66E" w14:textId="788BC772" w:rsidR="006B5418" w:rsidRDefault="006B5418" w:rsidP="002314B4">
      <w:pPr>
        <w:ind w:right="141" w:firstLine="0"/>
        <w:rPr>
          <w:rStyle w:val="FontStyle33"/>
          <w:rFonts w:asciiTheme="minorBidi" w:hAnsiTheme="minorBidi" w:cstheme="minorBidi"/>
          <w:spacing w:val="0"/>
          <w:sz w:val="20"/>
          <w:szCs w:val="20"/>
        </w:rPr>
      </w:pPr>
    </w:p>
    <w:p w14:paraId="45B0EB50" w14:textId="77777777" w:rsidR="006140A3" w:rsidRPr="00206782" w:rsidRDefault="006B5418" w:rsidP="006140A3">
      <w:pPr>
        <w:ind w:right="141" w:firstLine="0"/>
        <w:rPr>
          <w:rStyle w:val="FontStyle33"/>
          <w:rFonts w:asciiTheme="minorBidi" w:hAnsiTheme="minorBidi" w:cstheme="minorBidi"/>
          <w:spacing w:val="0"/>
          <w:sz w:val="22"/>
          <w:szCs w:val="22"/>
        </w:rPr>
      </w:pPr>
      <w:r>
        <w:rPr>
          <w:rStyle w:val="FontStyle33"/>
          <w:rFonts w:asciiTheme="minorBidi" w:hAnsiTheme="minorBidi" w:cstheme="minorBidi"/>
          <w:spacing w:val="0"/>
          <w:sz w:val="20"/>
          <w:szCs w:val="20"/>
        </w:rPr>
        <w:t>………………………………………</w:t>
      </w:r>
      <w:r w:rsidR="006140A3">
        <w:rPr>
          <w:rStyle w:val="FontStyle33"/>
          <w:rFonts w:asciiTheme="minorBidi" w:hAnsiTheme="minorBidi" w:cstheme="minorBidi"/>
          <w:spacing w:val="0"/>
          <w:sz w:val="20"/>
          <w:szCs w:val="20"/>
        </w:rPr>
        <w:t xml:space="preserve">                                        ………………………………………</w:t>
      </w:r>
    </w:p>
    <w:p w14:paraId="63822299" w14:textId="2505BC01" w:rsidR="003C0955" w:rsidRPr="00206782" w:rsidRDefault="006906B5" w:rsidP="006906B5">
      <w:pPr>
        <w:ind w:right="141" w:firstLine="0"/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</w:pPr>
      <w:r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  <w:t xml:space="preserve">     </w:t>
      </w:r>
      <w:r w:rsidR="003C0955" w:rsidRPr="00206782"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  <w:t>Mgr. Radek Vincour</w:t>
      </w:r>
      <w:r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  <w:t xml:space="preserve"> v. r.</w:t>
      </w:r>
      <w:r w:rsidR="003C0955" w:rsidRPr="00206782"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  <w:t xml:space="preserve">                                     </w:t>
      </w:r>
      <w:r w:rsidR="006140A3"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  <w:t xml:space="preserve">    </w:t>
      </w:r>
      <w:r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  <w:t xml:space="preserve">      </w:t>
      </w:r>
      <w:r w:rsidR="003C0955" w:rsidRPr="00206782"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  <w:t xml:space="preserve"> </w:t>
      </w:r>
      <w:r w:rsidR="00B33A66">
        <w:rPr>
          <w:rFonts w:asciiTheme="minorBidi" w:hAnsiTheme="minorBidi" w:cstheme="minorBidi"/>
          <w:sz w:val="22"/>
          <w:szCs w:val="22"/>
        </w:rPr>
        <w:t xml:space="preserve"> </w:t>
      </w:r>
      <w:r w:rsidR="000704CC" w:rsidRPr="00206782"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  <w:t>Ing. Jaromír Lón</w:t>
      </w:r>
      <w:r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  <w:t xml:space="preserve"> v. r.</w:t>
      </w:r>
    </w:p>
    <w:p w14:paraId="12763F3F" w14:textId="41C45BE2" w:rsidR="003C0955" w:rsidRPr="00206782" w:rsidRDefault="006140A3" w:rsidP="006140A3">
      <w:pPr>
        <w:ind w:left="709" w:right="141" w:firstLine="0"/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</w:pPr>
      <w:r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  <w:t xml:space="preserve">  </w:t>
      </w:r>
      <w:r w:rsidR="006906B5"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  <w:t xml:space="preserve">  </w:t>
      </w:r>
      <w:r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  <w:t xml:space="preserve">  </w:t>
      </w:r>
      <w:r w:rsidR="00892E85" w:rsidRPr="00206782"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  <w:t>s</w:t>
      </w:r>
      <w:r w:rsidR="003C0955" w:rsidRPr="00206782"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  <w:t xml:space="preserve">tarosta                                                             </w:t>
      </w:r>
      <w:r w:rsidR="00B33A66"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  <w:t xml:space="preserve">        </w:t>
      </w:r>
      <w:r w:rsidR="003C0955" w:rsidRPr="00206782">
        <w:rPr>
          <w:rStyle w:val="FontStyle33"/>
          <w:rFonts w:asciiTheme="minorBidi" w:hAnsiTheme="minorBidi" w:cstheme="minorBidi"/>
          <w:b/>
          <w:spacing w:val="0"/>
          <w:sz w:val="22"/>
          <w:szCs w:val="22"/>
        </w:rPr>
        <w:t>místostarosta</w:t>
      </w:r>
    </w:p>
    <w:p w14:paraId="5D650A6F" w14:textId="77777777" w:rsidR="00403E0F" w:rsidRPr="00206782" w:rsidRDefault="00403E0F" w:rsidP="00A92D4B">
      <w:pPr>
        <w:ind w:left="1134" w:right="141" w:firstLine="0"/>
        <w:rPr>
          <w:rStyle w:val="FontStyle33"/>
          <w:rFonts w:asciiTheme="minorBidi" w:hAnsiTheme="minorBidi" w:cstheme="minorBidi"/>
          <w:spacing w:val="0"/>
          <w:sz w:val="22"/>
          <w:szCs w:val="22"/>
        </w:rPr>
      </w:pPr>
    </w:p>
    <w:sectPr w:rsidR="00403E0F" w:rsidRPr="00206782" w:rsidSect="00740F2D">
      <w:pgSz w:w="11905" w:h="16837"/>
      <w:pgMar w:top="1325" w:right="1273" w:bottom="1276" w:left="1418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0984B" w14:textId="77777777" w:rsidR="008E0B80" w:rsidRDefault="008E0B80" w:rsidP="008A6CC2">
      <w:r>
        <w:separator/>
      </w:r>
    </w:p>
  </w:endnote>
  <w:endnote w:type="continuationSeparator" w:id="0">
    <w:p w14:paraId="4163182A" w14:textId="77777777" w:rsidR="008E0B80" w:rsidRDefault="008E0B80" w:rsidP="008A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F345" w14:textId="77777777" w:rsidR="008E0B80" w:rsidRDefault="008E0B80" w:rsidP="0002148E">
      <w:pPr>
        <w:ind w:firstLine="0"/>
      </w:pPr>
      <w:r>
        <w:separator/>
      </w:r>
    </w:p>
  </w:footnote>
  <w:footnote w:type="continuationSeparator" w:id="0">
    <w:p w14:paraId="360EA360" w14:textId="77777777" w:rsidR="008E0B80" w:rsidRDefault="008E0B80" w:rsidP="008A6CC2">
      <w:r>
        <w:continuationSeparator/>
      </w:r>
    </w:p>
  </w:footnote>
  <w:footnote w:id="1">
    <w:p w14:paraId="6726D71F" w14:textId="22DC0AEA" w:rsidR="0043155A" w:rsidRPr="00B43DE2" w:rsidRDefault="0043155A" w:rsidP="00E44C24">
      <w:pPr>
        <w:pStyle w:val="Textpoznpodarou"/>
        <w:widowControl/>
        <w:autoSpaceDE/>
        <w:autoSpaceDN/>
        <w:adjustRightInd/>
        <w:spacing w:line="240" w:lineRule="auto"/>
        <w:ind w:firstLine="0"/>
        <w:jc w:val="left"/>
        <w:rPr>
          <w:rFonts w:ascii="Arial" w:hAnsi="Arial"/>
          <w14:textOutline w14:w="9525" w14:cap="rnd" w14:cmpd="sng" w14:algn="ctr">
            <w14:noFill/>
            <w14:prstDash w14:val="solid"/>
            <w14:bevel/>
          </w14:textOutline>
        </w:rPr>
      </w:pPr>
      <w:r w:rsidRPr="00B43DE2">
        <w:rPr>
          <w:rFonts w:ascii="Arial" w:hAnsi="Arial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footnoteRef/>
      </w:r>
      <w:r w:rsidRPr="00B43DE2">
        <w:rPr>
          <w:rFonts w:ascii="Arial" w:hAnsi="Arial"/>
          <w14:textOutline w14:w="9525" w14:cap="rnd" w14:cmpd="sng" w14:algn="ctr">
            <w14:noFill/>
            <w14:prstDash w14:val="solid"/>
            <w14:bevel/>
          </w14:textOutline>
        </w:rPr>
        <w:t xml:space="preserve"> § 27 odst. 2 písm. b) bod 5 zákona o požární ochraně</w:t>
      </w:r>
    </w:p>
  </w:footnote>
  <w:footnote w:id="2">
    <w:p w14:paraId="3F13AE3D" w14:textId="63E44747" w:rsidR="00D46DF7" w:rsidRPr="00B43DE2" w:rsidRDefault="00D46DF7" w:rsidP="00E44C24">
      <w:pPr>
        <w:pStyle w:val="Textpoznpodarou"/>
        <w:widowControl/>
        <w:autoSpaceDE/>
        <w:autoSpaceDN/>
        <w:adjustRightInd/>
        <w:spacing w:line="240" w:lineRule="auto"/>
        <w:ind w:firstLine="0"/>
        <w:jc w:val="left"/>
        <w:rPr>
          <w:rFonts w:ascii="Arial" w:hAnsi="Arial"/>
        </w:rPr>
      </w:pPr>
      <w:r w:rsidRPr="00B43DE2">
        <w:rPr>
          <w:rFonts w:ascii="Arial" w:hAnsi="Arial"/>
          <w:vertAlign w:val="superscript"/>
        </w:rPr>
        <w:footnoteRef/>
      </w:r>
      <w:r w:rsidRPr="00B43DE2">
        <w:rPr>
          <w:rFonts w:ascii="Arial" w:hAnsi="Arial"/>
        </w:rPr>
        <w:t xml:space="preserve"> § 29 odst. 1 písm. o) bod 2 zákona o požární ochraně</w:t>
      </w:r>
    </w:p>
  </w:footnote>
  <w:footnote w:id="3">
    <w:p w14:paraId="5DD64716" w14:textId="450763E3" w:rsidR="0054584A" w:rsidRDefault="0054584A" w:rsidP="00E44C24">
      <w:pPr>
        <w:pStyle w:val="Textpoznpodarou"/>
        <w:widowControl/>
        <w:autoSpaceDE/>
        <w:autoSpaceDN/>
        <w:adjustRightInd/>
        <w:spacing w:line="240" w:lineRule="auto"/>
        <w:ind w:firstLine="0"/>
        <w:jc w:val="left"/>
      </w:pPr>
      <w:r w:rsidRPr="00B43DE2">
        <w:rPr>
          <w:rFonts w:ascii="Arial" w:hAnsi="Arial"/>
          <w:vertAlign w:val="superscript"/>
        </w:rPr>
        <w:footnoteRef/>
      </w:r>
      <w:r w:rsidRPr="00B43DE2">
        <w:rPr>
          <w:rFonts w:ascii="Arial" w:hAnsi="Arial"/>
        </w:rPr>
        <w:t xml:space="preserve"> </w:t>
      </w:r>
      <w:r w:rsidR="00683CF2" w:rsidRPr="00B43DE2">
        <w:rPr>
          <w:rFonts w:ascii="Arial" w:hAnsi="Arial"/>
        </w:rPr>
        <w:t>§</w:t>
      </w:r>
      <w:r w:rsidR="00683CF2" w:rsidRPr="00E44C24">
        <w:rPr>
          <w:rFonts w:ascii="Arial" w:hAnsi="Arial"/>
        </w:rPr>
        <w:t xml:space="preserve"> 13 odst. 1 písm. b) zákona o požární ochraně</w:t>
      </w:r>
    </w:p>
  </w:footnote>
  <w:footnote w:id="4">
    <w:p w14:paraId="03E5A56F" w14:textId="77777777" w:rsidR="00E109D7" w:rsidRPr="004F2CFD" w:rsidRDefault="00E109D7" w:rsidP="00E6213D">
      <w:pPr>
        <w:pStyle w:val="Textpoznpodarou"/>
        <w:widowControl/>
        <w:autoSpaceDE/>
        <w:autoSpaceDN/>
        <w:adjustRightInd/>
        <w:spacing w:line="240" w:lineRule="auto"/>
        <w:ind w:firstLine="0"/>
        <w:jc w:val="left"/>
        <w:rPr>
          <w:rFonts w:ascii="Arial" w:hAnsi="Arial"/>
        </w:rPr>
      </w:pPr>
      <w:r w:rsidRPr="004F2CFD">
        <w:rPr>
          <w:rFonts w:ascii="Arial" w:hAnsi="Arial"/>
          <w:vertAlign w:val="superscript"/>
        </w:rPr>
        <w:footnoteRef/>
      </w:r>
      <w:r w:rsidRPr="004F2CFD">
        <w:rPr>
          <w:rFonts w:ascii="Arial" w:hAnsi="Arial"/>
        </w:rPr>
        <w:t xml:space="preserve"> § 7 odst. 1 zákona o požární ochraně</w:t>
      </w:r>
    </w:p>
  </w:footnote>
  <w:footnote w:id="5">
    <w:p w14:paraId="1C0846BA" w14:textId="52582D95" w:rsidR="00E109D7" w:rsidRPr="00A01E98" w:rsidRDefault="00E109D7" w:rsidP="00E6213D">
      <w:pPr>
        <w:pStyle w:val="Textpoznpodarou"/>
        <w:widowControl/>
        <w:autoSpaceDE/>
        <w:autoSpaceDN/>
        <w:adjustRightInd/>
        <w:spacing w:line="240" w:lineRule="auto"/>
        <w:ind w:firstLine="0"/>
        <w:jc w:val="left"/>
        <w:rPr>
          <w:rFonts w:ascii="Arial" w:hAnsi="Arial" w:cs="Arial"/>
        </w:rPr>
      </w:pPr>
      <w:r w:rsidRPr="004F2CFD">
        <w:rPr>
          <w:rFonts w:ascii="Arial" w:hAnsi="Arial"/>
          <w:vertAlign w:val="superscript"/>
        </w:rPr>
        <w:footnoteRef/>
      </w:r>
      <w:r w:rsidRPr="004F2CFD">
        <w:rPr>
          <w:rFonts w:ascii="Arial" w:hAnsi="Arial"/>
        </w:rPr>
        <w:t xml:space="preserve"> </w:t>
      </w:r>
      <w:r w:rsidR="003C1C25" w:rsidRPr="00A01E98">
        <w:rPr>
          <w:rFonts w:ascii="Arial" w:hAnsi="Arial" w:cs="Arial"/>
        </w:rPr>
        <w:t>N</w:t>
      </w:r>
      <w:r w:rsidR="003734B9" w:rsidRPr="00A01E98">
        <w:rPr>
          <w:rFonts w:ascii="Arial" w:hAnsi="Arial" w:cs="Arial"/>
        </w:rPr>
        <w:t>ařízení Olomouckého kraje č. 3/2005</w:t>
      </w:r>
      <w:r w:rsidR="00BB5EBB" w:rsidRPr="00A01E98">
        <w:rPr>
          <w:rFonts w:ascii="Arial" w:hAnsi="Arial" w:cs="Arial"/>
        </w:rPr>
        <w:t xml:space="preserve"> ze dne </w:t>
      </w:r>
      <w:r w:rsidR="00DA227A" w:rsidRPr="00A01E98">
        <w:rPr>
          <w:rFonts w:ascii="Arial" w:hAnsi="Arial" w:cs="Arial"/>
        </w:rPr>
        <w:t>19. 5. 2005</w:t>
      </w:r>
    </w:p>
  </w:footnote>
  <w:footnote w:id="6">
    <w:p w14:paraId="0826BE75" w14:textId="75E9B525" w:rsidR="006F7F93" w:rsidRPr="00A01E98" w:rsidRDefault="006F7F93" w:rsidP="006F7F93">
      <w:pPr>
        <w:pStyle w:val="Textpoznpodarou"/>
        <w:ind w:firstLine="0"/>
        <w:rPr>
          <w:rFonts w:ascii="Arial" w:hAnsi="Arial" w:cs="Arial"/>
        </w:rPr>
      </w:pPr>
      <w:r w:rsidRPr="00A01E98">
        <w:rPr>
          <w:rStyle w:val="Znakapoznpodarou"/>
          <w:rFonts w:ascii="Arial" w:hAnsi="Arial" w:cs="Arial"/>
        </w:rPr>
        <w:footnoteRef/>
      </w:r>
      <w:r w:rsidRPr="00A01E98">
        <w:rPr>
          <w:rFonts w:ascii="Arial" w:hAnsi="Arial" w:cs="Arial"/>
        </w:rPr>
        <w:t xml:space="preserve"> Nařízení Olomouckého kraje č. 2/2023</w:t>
      </w:r>
      <w:r w:rsidR="00A01E98" w:rsidRPr="00A01E98">
        <w:rPr>
          <w:rFonts w:ascii="Arial" w:hAnsi="Arial" w:cs="Arial"/>
        </w:rPr>
        <w:t xml:space="preserve"> z 13.2.2023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3FB2"/>
    <w:multiLevelType w:val="hybridMultilevel"/>
    <w:tmpl w:val="04CA1250"/>
    <w:lvl w:ilvl="0" w:tplc="FFFFFFFF">
      <w:start w:val="1"/>
      <w:numFmt w:val="decimal"/>
      <w:lvlText w:val="(%1)"/>
      <w:lvlJc w:val="left"/>
      <w:pPr>
        <w:ind w:left="37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2" w:hanging="360"/>
      </w:pPr>
    </w:lvl>
    <w:lvl w:ilvl="2" w:tplc="FFFFFFFF" w:tentative="1">
      <w:start w:val="1"/>
      <w:numFmt w:val="lowerRoman"/>
      <w:lvlText w:val="%3."/>
      <w:lvlJc w:val="right"/>
      <w:pPr>
        <w:ind w:left="5202" w:hanging="180"/>
      </w:pPr>
    </w:lvl>
    <w:lvl w:ilvl="3" w:tplc="FFFFFFFF" w:tentative="1">
      <w:start w:val="1"/>
      <w:numFmt w:val="decimal"/>
      <w:lvlText w:val="%4."/>
      <w:lvlJc w:val="left"/>
      <w:pPr>
        <w:ind w:left="5922" w:hanging="360"/>
      </w:pPr>
    </w:lvl>
    <w:lvl w:ilvl="4" w:tplc="FFFFFFFF" w:tentative="1">
      <w:start w:val="1"/>
      <w:numFmt w:val="lowerLetter"/>
      <w:lvlText w:val="%5."/>
      <w:lvlJc w:val="left"/>
      <w:pPr>
        <w:ind w:left="6642" w:hanging="360"/>
      </w:pPr>
    </w:lvl>
    <w:lvl w:ilvl="5" w:tplc="FFFFFFFF" w:tentative="1">
      <w:start w:val="1"/>
      <w:numFmt w:val="lowerRoman"/>
      <w:lvlText w:val="%6."/>
      <w:lvlJc w:val="right"/>
      <w:pPr>
        <w:ind w:left="7362" w:hanging="180"/>
      </w:pPr>
    </w:lvl>
    <w:lvl w:ilvl="6" w:tplc="FFFFFFFF" w:tentative="1">
      <w:start w:val="1"/>
      <w:numFmt w:val="decimal"/>
      <w:lvlText w:val="%7."/>
      <w:lvlJc w:val="left"/>
      <w:pPr>
        <w:ind w:left="8082" w:hanging="360"/>
      </w:pPr>
    </w:lvl>
    <w:lvl w:ilvl="7" w:tplc="FFFFFFFF" w:tentative="1">
      <w:start w:val="1"/>
      <w:numFmt w:val="lowerLetter"/>
      <w:lvlText w:val="%8."/>
      <w:lvlJc w:val="left"/>
      <w:pPr>
        <w:ind w:left="8802" w:hanging="360"/>
      </w:pPr>
    </w:lvl>
    <w:lvl w:ilvl="8" w:tplc="FFFFFFFF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7AB5AAA"/>
    <w:multiLevelType w:val="hybridMultilevel"/>
    <w:tmpl w:val="04CA1250"/>
    <w:lvl w:ilvl="0" w:tplc="FFFFFFFF">
      <w:start w:val="1"/>
      <w:numFmt w:val="decimal"/>
      <w:lvlText w:val="(%1)"/>
      <w:lvlJc w:val="left"/>
      <w:pPr>
        <w:ind w:left="16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8" w:hanging="360"/>
      </w:pPr>
    </w:lvl>
    <w:lvl w:ilvl="2" w:tplc="FFFFFFFF" w:tentative="1">
      <w:start w:val="1"/>
      <w:numFmt w:val="lowerRoman"/>
      <w:lvlText w:val="%3."/>
      <w:lvlJc w:val="right"/>
      <w:pPr>
        <w:ind w:left="3078" w:hanging="180"/>
      </w:pPr>
    </w:lvl>
    <w:lvl w:ilvl="3" w:tplc="FFFFFFFF" w:tentative="1">
      <w:start w:val="1"/>
      <w:numFmt w:val="decimal"/>
      <w:lvlText w:val="%4."/>
      <w:lvlJc w:val="left"/>
      <w:pPr>
        <w:ind w:left="3798" w:hanging="360"/>
      </w:pPr>
    </w:lvl>
    <w:lvl w:ilvl="4" w:tplc="FFFFFFFF" w:tentative="1">
      <w:start w:val="1"/>
      <w:numFmt w:val="lowerLetter"/>
      <w:lvlText w:val="%5."/>
      <w:lvlJc w:val="left"/>
      <w:pPr>
        <w:ind w:left="4518" w:hanging="360"/>
      </w:pPr>
    </w:lvl>
    <w:lvl w:ilvl="5" w:tplc="FFFFFFFF" w:tentative="1">
      <w:start w:val="1"/>
      <w:numFmt w:val="lowerRoman"/>
      <w:lvlText w:val="%6."/>
      <w:lvlJc w:val="right"/>
      <w:pPr>
        <w:ind w:left="5238" w:hanging="180"/>
      </w:pPr>
    </w:lvl>
    <w:lvl w:ilvl="6" w:tplc="FFFFFFFF" w:tentative="1">
      <w:start w:val="1"/>
      <w:numFmt w:val="decimal"/>
      <w:lvlText w:val="%7."/>
      <w:lvlJc w:val="left"/>
      <w:pPr>
        <w:ind w:left="5958" w:hanging="360"/>
      </w:pPr>
    </w:lvl>
    <w:lvl w:ilvl="7" w:tplc="FFFFFFFF" w:tentative="1">
      <w:start w:val="1"/>
      <w:numFmt w:val="lowerLetter"/>
      <w:lvlText w:val="%8."/>
      <w:lvlJc w:val="left"/>
      <w:pPr>
        <w:ind w:left="6678" w:hanging="360"/>
      </w:pPr>
    </w:lvl>
    <w:lvl w:ilvl="8" w:tplc="FFFFFFFF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" w15:restartNumberingAfterBreak="0">
    <w:nsid w:val="11587E05"/>
    <w:multiLevelType w:val="hybridMultilevel"/>
    <w:tmpl w:val="84BA528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151C1E"/>
    <w:multiLevelType w:val="hybridMultilevel"/>
    <w:tmpl w:val="15EC76C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693256"/>
    <w:multiLevelType w:val="hybridMultilevel"/>
    <w:tmpl w:val="04CA1250"/>
    <w:lvl w:ilvl="0" w:tplc="FFFFFFFF">
      <w:start w:val="1"/>
      <w:numFmt w:val="decimal"/>
      <w:lvlText w:val="(%1)"/>
      <w:lvlJc w:val="left"/>
      <w:pPr>
        <w:ind w:left="16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8" w:hanging="360"/>
      </w:pPr>
    </w:lvl>
    <w:lvl w:ilvl="2" w:tplc="FFFFFFFF" w:tentative="1">
      <w:start w:val="1"/>
      <w:numFmt w:val="lowerRoman"/>
      <w:lvlText w:val="%3."/>
      <w:lvlJc w:val="right"/>
      <w:pPr>
        <w:ind w:left="3078" w:hanging="180"/>
      </w:pPr>
    </w:lvl>
    <w:lvl w:ilvl="3" w:tplc="FFFFFFFF" w:tentative="1">
      <w:start w:val="1"/>
      <w:numFmt w:val="decimal"/>
      <w:lvlText w:val="%4."/>
      <w:lvlJc w:val="left"/>
      <w:pPr>
        <w:ind w:left="3798" w:hanging="360"/>
      </w:pPr>
    </w:lvl>
    <w:lvl w:ilvl="4" w:tplc="FFFFFFFF" w:tentative="1">
      <w:start w:val="1"/>
      <w:numFmt w:val="lowerLetter"/>
      <w:lvlText w:val="%5."/>
      <w:lvlJc w:val="left"/>
      <w:pPr>
        <w:ind w:left="4518" w:hanging="360"/>
      </w:pPr>
    </w:lvl>
    <w:lvl w:ilvl="5" w:tplc="FFFFFFFF" w:tentative="1">
      <w:start w:val="1"/>
      <w:numFmt w:val="lowerRoman"/>
      <w:lvlText w:val="%6."/>
      <w:lvlJc w:val="right"/>
      <w:pPr>
        <w:ind w:left="5238" w:hanging="180"/>
      </w:pPr>
    </w:lvl>
    <w:lvl w:ilvl="6" w:tplc="FFFFFFFF" w:tentative="1">
      <w:start w:val="1"/>
      <w:numFmt w:val="decimal"/>
      <w:lvlText w:val="%7."/>
      <w:lvlJc w:val="left"/>
      <w:pPr>
        <w:ind w:left="5958" w:hanging="360"/>
      </w:pPr>
    </w:lvl>
    <w:lvl w:ilvl="7" w:tplc="FFFFFFFF" w:tentative="1">
      <w:start w:val="1"/>
      <w:numFmt w:val="lowerLetter"/>
      <w:lvlText w:val="%8."/>
      <w:lvlJc w:val="left"/>
      <w:pPr>
        <w:ind w:left="6678" w:hanging="360"/>
      </w:pPr>
    </w:lvl>
    <w:lvl w:ilvl="8" w:tplc="FFFFFFFF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5" w15:restartNumberingAfterBreak="0">
    <w:nsid w:val="2037243D"/>
    <w:multiLevelType w:val="hybridMultilevel"/>
    <w:tmpl w:val="15EC76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EE37F5"/>
    <w:multiLevelType w:val="hybridMultilevel"/>
    <w:tmpl w:val="04CA1250"/>
    <w:lvl w:ilvl="0" w:tplc="FFFFFFFF">
      <w:start w:val="1"/>
      <w:numFmt w:val="decimal"/>
      <w:lvlText w:val="(%1)"/>
      <w:lvlJc w:val="left"/>
      <w:pPr>
        <w:ind w:left="92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8" w:hanging="360"/>
      </w:pPr>
    </w:lvl>
    <w:lvl w:ilvl="2" w:tplc="FFFFFFFF" w:tentative="1">
      <w:start w:val="1"/>
      <w:numFmt w:val="lowerRoman"/>
      <w:lvlText w:val="%3."/>
      <w:lvlJc w:val="right"/>
      <w:pPr>
        <w:ind w:left="3078" w:hanging="180"/>
      </w:pPr>
    </w:lvl>
    <w:lvl w:ilvl="3" w:tplc="FFFFFFFF" w:tentative="1">
      <w:start w:val="1"/>
      <w:numFmt w:val="decimal"/>
      <w:lvlText w:val="%4."/>
      <w:lvlJc w:val="left"/>
      <w:pPr>
        <w:ind w:left="3798" w:hanging="360"/>
      </w:pPr>
    </w:lvl>
    <w:lvl w:ilvl="4" w:tplc="FFFFFFFF" w:tentative="1">
      <w:start w:val="1"/>
      <w:numFmt w:val="lowerLetter"/>
      <w:lvlText w:val="%5."/>
      <w:lvlJc w:val="left"/>
      <w:pPr>
        <w:ind w:left="4518" w:hanging="360"/>
      </w:pPr>
    </w:lvl>
    <w:lvl w:ilvl="5" w:tplc="FFFFFFFF" w:tentative="1">
      <w:start w:val="1"/>
      <w:numFmt w:val="lowerRoman"/>
      <w:lvlText w:val="%6."/>
      <w:lvlJc w:val="right"/>
      <w:pPr>
        <w:ind w:left="5238" w:hanging="180"/>
      </w:pPr>
    </w:lvl>
    <w:lvl w:ilvl="6" w:tplc="FFFFFFFF" w:tentative="1">
      <w:start w:val="1"/>
      <w:numFmt w:val="decimal"/>
      <w:lvlText w:val="%7."/>
      <w:lvlJc w:val="left"/>
      <w:pPr>
        <w:ind w:left="5958" w:hanging="360"/>
      </w:pPr>
    </w:lvl>
    <w:lvl w:ilvl="7" w:tplc="FFFFFFFF" w:tentative="1">
      <w:start w:val="1"/>
      <w:numFmt w:val="lowerLetter"/>
      <w:lvlText w:val="%8."/>
      <w:lvlJc w:val="left"/>
      <w:pPr>
        <w:ind w:left="6678" w:hanging="360"/>
      </w:pPr>
    </w:lvl>
    <w:lvl w:ilvl="8" w:tplc="FFFFFFFF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7" w15:restartNumberingAfterBreak="0">
    <w:nsid w:val="34556903"/>
    <w:multiLevelType w:val="hybridMultilevel"/>
    <w:tmpl w:val="15EC76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386807"/>
    <w:multiLevelType w:val="hybridMultilevel"/>
    <w:tmpl w:val="04CA1250"/>
    <w:lvl w:ilvl="0" w:tplc="FFFFFFFF">
      <w:start w:val="1"/>
      <w:numFmt w:val="decimal"/>
      <w:lvlText w:val="(%1)"/>
      <w:lvlJc w:val="left"/>
      <w:pPr>
        <w:ind w:left="77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8" w:hanging="360"/>
      </w:pPr>
    </w:lvl>
    <w:lvl w:ilvl="2" w:tplc="FFFFFFFF" w:tentative="1">
      <w:start w:val="1"/>
      <w:numFmt w:val="lowerRoman"/>
      <w:lvlText w:val="%3."/>
      <w:lvlJc w:val="right"/>
      <w:pPr>
        <w:ind w:left="3078" w:hanging="180"/>
      </w:pPr>
    </w:lvl>
    <w:lvl w:ilvl="3" w:tplc="FFFFFFFF" w:tentative="1">
      <w:start w:val="1"/>
      <w:numFmt w:val="decimal"/>
      <w:lvlText w:val="%4."/>
      <w:lvlJc w:val="left"/>
      <w:pPr>
        <w:ind w:left="3798" w:hanging="360"/>
      </w:pPr>
    </w:lvl>
    <w:lvl w:ilvl="4" w:tplc="FFFFFFFF" w:tentative="1">
      <w:start w:val="1"/>
      <w:numFmt w:val="lowerLetter"/>
      <w:lvlText w:val="%5."/>
      <w:lvlJc w:val="left"/>
      <w:pPr>
        <w:ind w:left="4518" w:hanging="360"/>
      </w:pPr>
    </w:lvl>
    <w:lvl w:ilvl="5" w:tplc="FFFFFFFF" w:tentative="1">
      <w:start w:val="1"/>
      <w:numFmt w:val="lowerRoman"/>
      <w:lvlText w:val="%6."/>
      <w:lvlJc w:val="right"/>
      <w:pPr>
        <w:ind w:left="5238" w:hanging="180"/>
      </w:pPr>
    </w:lvl>
    <w:lvl w:ilvl="6" w:tplc="FFFFFFFF" w:tentative="1">
      <w:start w:val="1"/>
      <w:numFmt w:val="decimal"/>
      <w:lvlText w:val="%7."/>
      <w:lvlJc w:val="left"/>
      <w:pPr>
        <w:ind w:left="5958" w:hanging="360"/>
      </w:pPr>
    </w:lvl>
    <w:lvl w:ilvl="7" w:tplc="FFFFFFFF" w:tentative="1">
      <w:start w:val="1"/>
      <w:numFmt w:val="lowerLetter"/>
      <w:lvlText w:val="%8."/>
      <w:lvlJc w:val="left"/>
      <w:pPr>
        <w:ind w:left="6678" w:hanging="360"/>
      </w:pPr>
    </w:lvl>
    <w:lvl w:ilvl="8" w:tplc="FFFFFFFF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9" w15:restartNumberingAfterBreak="0">
    <w:nsid w:val="3C1D557D"/>
    <w:multiLevelType w:val="hybridMultilevel"/>
    <w:tmpl w:val="04CA1250"/>
    <w:lvl w:ilvl="0" w:tplc="FFFFFFFF">
      <w:start w:val="1"/>
      <w:numFmt w:val="decimal"/>
      <w:lvlText w:val="(%1)"/>
      <w:lvlJc w:val="left"/>
      <w:pPr>
        <w:ind w:left="16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8" w:hanging="360"/>
      </w:pPr>
    </w:lvl>
    <w:lvl w:ilvl="2" w:tplc="FFFFFFFF" w:tentative="1">
      <w:start w:val="1"/>
      <w:numFmt w:val="lowerRoman"/>
      <w:lvlText w:val="%3."/>
      <w:lvlJc w:val="right"/>
      <w:pPr>
        <w:ind w:left="3078" w:hanging="180"/>
      </w:pPr>
    </w:lvl>
    <w:lvl w:ilvl="3" w:tplc="FFFFFFFF" w:tentative="1">
      <w:start w:val="1"/>
      <w:numFmt w:val="decimal"/>
      <w:lvlText w:val="%4."/>
      <w:lvlJc w:val="left"/>
      <w:pPr>
        <w:ind w:left="3798" w:hanging="360"/>
      </w:pPr>
    </w:lvl>
    <w:lvl w:ilvl="4" w:tplc="FFFFFFFF" w:tentative="1">
      <w:start w:val="1"/>
      <w:numFmt w:val="lowerLetter"/>
      <w:lvlText w:val="%5."/>
      <w:lvlJc w:val="left"/>
      <w:pPr>
        <w:ind w:left="4518" w:hanging="360"/>
      </w:pPr>
    </w:lvl>
    <w:lvl w:ilvl="5" w:tplc="FFFFFFFF" w:tentative="1">
      <w:start w:val="1"/>
      <w:numFmt w:val="lowerRoman"/>
      <w:lvlText w:val="%6."/>
      <w:lvlJc w:val="right"/>
      <w:pPr>
        <w:ind w:left="5238" w:hanging="180"/>
      </w:pPr>
    </w:lvl>
    <w:lvl w:ilvl="6" w:tplc="FFFFFFFF" w:tentative="1">
      <w:start w:val="1"/>
      <w:numFmt w:val="decimal"/>
      <w:lvlText w:val="%7."/>
      <w:lvlJc w:val="left"/>
      <w:pPr>
        <w:ind w:left="5958" w:hanging="360"/>
      </w:pPr>
    </w:lvl>
    <w:lvl w:ilvl="7" w:tplc="FFFFFFFF" w:tentative="1">
      <w:start w:val="1"/>
      <w:numFmt w:val="lowerLetter"/>
      <w:lvlText w:val="%8."/>
      <w:lvlJc w:val="left"/>
      <w:pPr>
        <w:ind w:left="6678" w:hanging="360"/>
      </w:pPr>
    </w:lvl>
    <w:lvl w:ilvl="8" w:tplc="FFFFFFFF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0" w15:restartNumberingAfterBreak="0">
    <w:nsid w:val="51F26F6C"/>
    <w:multiLevelType w:val="hybridMultilevel"/>
    <w:tmpl w:val="04CA1250"/>
    <w:lvl w:ilvl="0" w:tplc="5D2E44F4">
      <w:start w:val="1"/>
      <w:numFmt w:val="decimal"/>
      <w:lvlText w:val="(%1)"/>
      <w:lvlJc w:val="left"/>
      <w:pPr>
        <w:ind w:left="16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8" w:hanging="360"/>
      </w:pPr>
    </w:lvl>
    <w:lvl w:ilvl="2" w:tplc="0405001B" w:tentative="1">
      <w:start w:val="1"/>
      <w:numFmt w:val="lowerRoman"/>
      <w:lvlText w:val="%3."/>
      <w:lvlJc w:val="right"/>
      <w:pPr>
        <w:ind w:left="3078" w:hanging="180"/>
      </w:pPr>
    </w:lvl>
    <w:lvl w:ilvl="3" w:tplc="0405000F" w:tentative="1">
      <w:start w:val="1"/>
      <w:numFmt w:val="decimal"/>
      <w:lvlText w:val="%4."/>
      <w:lvlJc w:val="left"/>
      <w:pPr>
        <w:ind w:left="3798" w:hanging="360"/>
      </w:pPr>
    </w:lvl>
    <w:lvl w:ilvl="4" w:tplc="04050019" w:tentative="1">
      <w:start w:val="1"/>
      <w:numFmt w:val="lowerLetter"/>
      <w:lvlText w:val="%5."/>
      <w:lvlJc w:val="left"/>
      <w:pPr>
        <w:ind w:left="4518" w:hanging="360"/>
      </w:pPr>
    </w:lvl>
    <w:lvl w:ilvl="5" w:tplc="0405001B" w:tentative="1">
      <w:start w:val="1"/>
      <w:numFmt w:val="lowerRoman"/>
      <w:lvlText w:val="%6."/>
      <w:lvlJc w:val="right"/>
      <w:pPr>
        <w:ind w:left="5238" w:hanging="180"/>
      </w:pPr>
    </w:lvl>
    <w:lvl w:ilvl="6" w:tplc="0405000F" w:tentative="1">
      <w:start w:val="1"/>
      <w:numFmt w:val="decimal"/>
      <w:lvlText w:val="%7."/>
      <w:lvlJc w:val="left"/>
      <w:pPr>
        <w:ind w:left="5958" w:hanging="360"/>
      </w:pPr>
    </w:lvl>
    <w:lvl w:ilvl="7" w:tplc="04050019" w:tentative="1">
      <w:start w:val="1"/>
      <w:numFmt w:val="lowerLetter"/>
      <w:lvlText w:val="%8."/>
      <w:lvlJc w:val="left"/>
      <w:pPr>
        <w:ind w:left="6678" w:hanging="360"/>
      </w:pPr>
    </w:lvl>
    <w:lvl w:ilvl="8" w:tplc="040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1" w15:restartNumberingAfterBreak="0">
    <w:nsid w:val="5EB20D55"/>
    <w:multiLevelType w:val="hybridMultilevel"/>
    <w:tmpl w:val="79FE9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6D3"/>
    <w:multiLevelType w:val="hybridMultilevel"/>
    <w:tmpl w:val="15EC76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B7325"/>
    <w:multiLevelType w:val="hybridMultilevel"/>
    <w:tmpl w:val="15EC76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8473457">
    <w:abstractNumId w:val="10"/>
  </w:num>
  <w:num w:numId="2" w16cid:durableId="2082872285">
    <w:abstractNumId w:val="3"/>
  </w:num>
  <w:num w:numId="3" w16cid:durableId="1856573091">
    <w:abstractNumId w:val="6"/>
  </w:num>
  <w:num w:numId="4" w16cid:durableId="646059473">
    <w:abstractNumId w:val="14"/>
  </w:num>
  <w:num w:numId="5" w16cid:durableId="449324587">
    <w:abstractNumId w:val="8"/>
  </w:num>
  <w:num w:numId="6" w16cid:durableId="1609072525">
    <w:abstractNumId w:val="7"/>
  </w:num>
  <w:num w:numId="7" w16cid:durableId="1488089899">
    <w:abstractNumId w:val="0"/>
  </w:num>
  <w:num w:numId="8" w16cid:durableId="1926765202">
    <w:abstractNumId w:val="1"/>
  </w:num>
  <w:num w:numId="9" w16cid:durableId="1673488797">
    <w:abstractNumId w:val="9"/>
  </w:num>
  <w:num w:numId="10" w16cid:durableId="587274661">
    <w:abstractNumId w:val="12"/>
  </w:num>
  <w:num w:numId="11" w16cid:durableId="1275360862">
    <w:abstractNumId w:val="4"/>
  </w:num>
  <w:num w:numId="12" w16cid:durableId="1729766164">
    <w:abstractNumId w:val="2"/>
  </w:num>
  <w:num w:numId="13" w16cid:durableId="1726414905">
    <w:abstractNumId w:val="5"/>
  </w:num>
  <w:num w:numId="14" w16cid:durableId="1121806699">
    <w:abstractNumId w:val="13"/>
  </w:num>
  <w:num w:numId="15" w16cid:durableId="205981496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41"/>
    <w:rsid w:val="00000312"/>
    <w:rsid w:val="00005FF2"/>
    <w:rsid w:val="00007FA9"/>
    <w:rsid w:val="00010CFF"/>
    <w:rsid w:val="0001506B"/>
    <w:rsid w:val="00020D53"/>
    <w:rsid w:val="0002148E"/>
    <w:rsid w:val="00022624"/>
    <w:rsid w:val="00024905"/>
    <w:rsid w:val="00032957"/>
    <w:rsid w:val="00034A77"/>
    <w:rsid w:val="00035844"/>
    <w:rsid w:val="000427F3"/>
    <w:rsid w:val="000434C2"/>
    <w:rsid w:val="0004508A"/>
    <w:rsid w:val="00046FDB"/>
    <w:rsid w:val="0005419D"/>
    <w:rsid w:val="00056964"/>
    <w:rsid w:val="00060CDF"/>
    <w:rsid w:val="00062B24"/>
    <w:rsid w:val="00066809"/>
    <w:rsid w:val="00067A79"/>
    <w:rsid w:val="00070484"/>
    <w:rsid w:val="000704CC"/>
    <w:rsid w:val="00074A88"/>
    <w:rsid w:val="00076558"/>
    <w:rsid w:val="00077609"/>
    <w:rsid w:val="00080CDE"/>
    <w:rsid w:val="00084317"/>
    <w:rsid w:val="00095CDD"/>
    <w:rsid w:val="000A0614"/>
    <w:rsid w:val="000A13F5"/>
    <w:rsid w:val="000C2F41"/>
    <w:rsid w:val="000E1003"/>
    <w:rsid w:val="000E12F7"/>
    <w:rsid w:val="000E5455"/>
    <w:rsid w:val="000E54CD"/>
    <w:rsid w:val="000E6492"/>
    <w:rsid w:val="000F21AC"/>
    <w:rsid w:val="0010604B"/>
    <w:rsid w:val="0011747D"/>
    <w:rsid w:val="001230B7"/>
    <w:rsid w:val="00125D9C"/>
    <w:rsid w:val="00127B49"/>
    <w:rsid w:val="00132A59"/>
    <w:rsid w:val="001409A5"/>
    <w:rsid w:val="00152663"/>
    <w:rsid w:val="00166554"/>
    <w:rsid w:val="00170118"/>
    <w:rsid w:val="001706E8"/>
    <w:rsid w:val="001774DB"/>
    <w:rsid w:val="0018081A"/>
    <w:rsid w:val="00181E73"/>
    <w:rsid w:val="00183DE6"/>
    <w:rsid w:val="001846DD"/>
    <w:rsid w:val="00193F82"/>
    <w:rsid w:val="00195F4F"/>
    <w:rsid w:val="001A1615"/>
    <w:rsid w:val="001A59B7"/>
    <w:rsid w:val="001B1BC6"/>
    <w:rsid w:val="001B36F9"/>
    <w:rsid w:val="001B77A8"/>
    <w:rsid w:val="001C40A8"/>
    <w:rsid w:val="001C5875"/>
    <w:rsid w:val="001C61C6"/>
    <w:rsid w:val="001C7E50"/>
    <w:rsid w:val="001D2665"/>
    <w:rsid w:val="001E2DD9"/>
    <w:rsid w:val="001E4CCA"/>
    <w:rsid w:val="001E616A"/>
    <w:rsid w:val="001E667D"/>
    <w:rsid w:val="001F6AF2"/>
    <w:rsid w:val="001F73C8"/>
    <w:rsid w:val="00200F17"/>
    <w:rsid w:val="00201E0E"/>
    <w:rsid w:val="00205399"/>
    <w:rsid w:val="00205B77"/>
    <w:rsid w:val="00206782"/>
    <w:rsid w:val="00206AA4"/>
    <w:rsid w:val="00214DAF"/>
    <w:rsid w:val="00215232"/>
    <w:rsid w:val="002279B7"/>
    <w:rsid w:val="00227C59"/>
    <w:rsid w:val="002314B4"/>
    <w:rsid w:val="00231B88"/>
    <w:rsid w:val="00241CC1"/>
    <w:rsid w:val="00247E25"/>
    <w:rsid w:val="0025365F"/>
    <w:rsid w:val="002560BA"/>
    <w:rsid w:val="002678B8"/>
    <w:rsid w:val="002705D9"/>
    <w:rsid w:val="002727F9"/>
    <w:rsid w:val="00273B18"/>
    <w:rsid w:val="00273EA8"/>
    <w:rsid w:val="00275FE7"/>
    <w:rsid w:val="002832A7"/>
    <w:rsid w:val="0028375B"/>
    <w:rsid w:val="00283FB7"/>
    <w:rsid w:val="00286899"/>
    <w:rsid w:val="00295B63"/>
    <w:rsid w:val="0029639E"/>
    <w:rsid w:val="002976F0"/>
    <w:rsid w:val="002A5873"/>
    <w:rsid w:val="002B32E7"/>
    <w:rsid w:val="002B688D"/>
    <w:rsid w:val="002C7BE2"/>
    <w:rsid w:val="002D34C7"/>
    <w:rsid w:val="002E4DFC"/>
    <w:rsid w:val="002E5C42"/>
    <w:rsid w:val="002E6BBE"/>
    <w:rsid w:val="002F2C6C"/>
    <w:rsid w:val="002F5275"/>
    <w:rsid w:val="002F754C"/>
    <w:rsid w:val="002F7905"/>
    <w:rsid w:val="00300310"/>
    <w:rsid w:val="003003C9"/>
    <w:rsid w:val="003048D0"/>
    <w:rsid w:val="003119DC"/>
    <w:rsid w:val="00315FC1"/>
    <w:rsid w:val="0032443C"/>
    <w:rsid w:val="00324810"/>
    <w:rsid w:val="0032577E"/>
    <w:rsid w:val="003307A4"/>
    <w:rsid w:val="00331BC0"/>
    <w:rsid w:val="00332D31"/>
    <w:rsid w:val="00350D33"/>
    <w:rsid w:val="00351F45"/>
    <w:rsid w:val="003622E2"/>
    <w:rsid w:val="003652A9"/>
    <w:rsid w:val="003702A6"/>
    <w:rsid w:val="003734B9"/>
    <w:rsid w:val="00381F20"/>
    <w:rsid w:val="00390F0B"/>
    <w:rsid w:val="003912BB"/>
    <w:rsid w:val="003924F8"/>
    <w:rsid w:val="00393E83"/>
    <w:rsid w:val="00396286"/>
    <w:rsid w:val="003B3A21"/>
    <w:rsid w:val="003C0955"/>
    <w:rsid w:val="003C1C25"/>
    <w:rsid w:val="003C3C6B"/>
    <w:rsid w:val="003C7636"/>
    <w:rsid w:val="003D7CA9"/>
    <w:rsid w:val="003E089A"/>
    <w:rsid w:val="003F1A0C"/>
    <w:rsid w:val="003F4299"/>
    <w:rsid w:val="00401C6C"/>
    <w:rsid w:val="00403E0F"/>
    <w:rsid w:val="0041568D"/>
    <w:rsid w:val="004231F9"/>
    <w:rsid w:val="0042661E"/>
    <w:rsid w:val="00426D6A"/>
    <w:rsid w:val="00430981"/>
    <w:rsid w:val="00430AA1"/>
    <w:rsid w:val="00430DAF"/>
    <w:rsid w:val="00431025"/>
    <w:rsid w:val="0043155A"/>
    <w:rsid w:val="0044353F"/>
    <w:rsid w:val="004443A1"/>
    <w:rsid w:val="00444857"/>
    <w:rsid w:val="00444D19"/>
    <w:rsid w:val="0044515F"/>
    <w:rsid w:val="00453CB1"/>
    <w:rsid w:val="0045571C"/>
    <w:rsid w:val="0045684C"/>
    <w:rsid w:val="004636EF"/>
    <w:rsid w:val="0046434C"/>
    <w:rsid w:val="00464B23"/>
    <w:rsid w:val="00465F30"/>
    <w:rsid w:val="0046623D"/>
    <w:rsid w:val="00467538"/>
    <w:rsid w:val="004703D1"/>
    <w:rsid w:val="00475BB4"/>
    <w:rsid w:val="00480EC4"/>
    <w:rsid w:val="004A0DF2"/>
    <w:rsid w:val="004A4F36"/>
    <w:rsid w:val="004A558A"/>
    <w:rsid w:val="004C05DA"/>
    <w:rsid w:val="004C27E4"/>
    <w:rsid w:val="004E209E"/>
    <w:rsid w:val="004E33F3"/>
    <w:rsid w:val="004E3A9F"/>
    <w:rsid w:val="004E4C81"/>
    <w:rsid w:val="004E56DA"/>
    <w:rsid w:val="004E6553"/>
    <w:rsid w:val="004F0838"/>
    <w:rsid w:val="004F2CFD"/>
    <w:rsid w:val="004F4930"/>
    <w:rsid w:val="004F57F5"/>
    <w:rsid w:val="005027DE"/>
    <w:rsid w:val="00503523"/>
    <w:rsid w:val="0051444B"/>
    <w:rsid w:val="00514A8F"/>
    <w:rsid w:val="0051691E"/>
    <w:rsid w:val="00530ED5"/>
    <w:rsid w:val="00540626"/>
    <w:rsid w:val="0054584A"/>
    <w:rsid w:val="00554280"/>
    <w:rsid w:val="0055735B"/>
    <w:rsid w:val="00563B44"/>
    <w:rsid w:val="00566930"/>
    <w:rsid w:val="00571262"/>
    <w:rsid w:val="0057314A"/>
    <w:rsid w:val="005732FC"/>
    <w:rsid w:val="005748A8"/>
    <w:rsid w:val="00581D38"/>
    <w:rsid w:val="00585C85"/>
    <w:rsid w:val="00596533"/>
    <w:rsid w:val="00596CA0"/>
    <w:rsid w:val="005A1573"/>
    <w:rsid w:val="005A1DDD"/>
    <w:rsid w:val="005A310D"/>
    <w:rsid w:val="005B06F4"/>
    <w:rsid w:val="005B341E"/>
    <w:rsid w:val="005C33BB"/>
    <w:rsid w:val="005D20F6"/>
    <w:rsid w:val="005D496E"/>
    <w:rsid w:val="005D4EF7"/>
    <w:rsid w:val="005E172E"/>
    <w:rsid w:val="005E3503"/>
    <w:rsid w:val="005E5F88"/>
    <w:rsid w:val="005F7A22"/>
    <w:rsid w:val="0061125D"/>
    <w:rsid w:val="006140A3"/>
    <w:rsid w:val="00623106"/>
    <w:rsid w:val="00624215"/>
    <w:rsid w:val="00624231"/>
    <w:rsid w:val="00624F36"/>
    <w:rsid w:val="00630654"/>
    <w:rsid w:val="00632D5F"/>
    <w:rsid w:val="00641C5B"/>
    <w:rsid w:val="00642318"/>
    <w:rsid w:val="00642980"/>
    <w:rsid w:val="006431E5"/>
    <w:rsid w:val="006454B6"/>
    <w:rsid w:val="006478FE"/>
    <w:rsid w:val="00671C32"/>
    <w:rsid w:val="00672D27"/>
    <w:rsid w:val="00672D7C"/>
    <w:rsid w:val="00674477"/>
    <w:rsid w:val="0067585B"/>
    <w:rsid w:val="00683CF2"/>
    <w:rsid w:val="00685807"/>
    <w:rsid w:val="006866D4"/>
    <w:rsid w:val="00687504"/>
    <w:rsid w:val="006906B5"/>
    <w:rsid w:val="006A1D47"/>
    <w:rsid w:val="006A3E98"/>
    <w:rsid w:val="006A6739"/>
    <w:rsid w:val="006B16F4"/>
    <w:rsid w:val="006B2EB5"/>
    <w:rsid w:val="006B5418"/>
    <w:rsid w:val="006B6B8F"/>
    <w:rsid w:val="006C2251"/>
    <w:rsid w:val="006C5ACF"/>
    <w:rsid w:val="006C6675"/>
    <w:rsid w:val="006C7B43"/>
    <w:rsid w:val="006D3EB7"/>
    <w:rsid w:val="006D4957"/>
    <w:rsid w:val="006E03D8"/>
    <w:rsid w:val="006E12D1"/>
    <w:rsid w:val="006E31E3"/>
    <w:rsid w:val="006E4418"/>
    <w:rsid w:val="006F5F11"/>
    <w:rsid w:val="006F7F93"/>
    <w:rsid w:val="00700A8C"/>
    <w:rsid w:val="00703867"/>
    <w:rsid w:val="0070473A"/>
    <w:rsid w:val="00704E7B"/>
    <w:rsid w:val="00712AD5"/>
    <w:rsid w:val="00714570"/>
    <w:rsid w:val="00714E2D"/>
    <w:rsid w:val="00726EC0"/>
    <w:rsid w:val="0073732C"/>
    <w:rsid w:val="00740F2D"/>
    <w:rsid w:val="0074638C"/>
    <w:rsid w:val="00747D9A"/>
    <w:rsid w:val="00750CBA"/>
    <w:rsid w:val="00756C01"/>
    <w:rsid w:val="00757480"/>
    <w:rsid w:val="0076029A"/>
    <w:rsid w:val="007612EA"/>
    <w:rsid w:val="0077786B"/>
    <w:rsid w:val="007868C6"/>
    <w:rsid w:val="00795B86"/>
    <w:rsid w:val="00797627"/>
    <w:rsid w:val="007A37DF"/>
    <w:rsid w:val="007A3E1B"/>
    <w:rsid w:val="007A50CF"/>
    <w:rsid w:val="007B72A9"/>
    <w:rsid w:val="007C2740"/>
    <w:rsid w:val="007C3C95"/>
    <w:rsid w:val="007D1003"/>
    <w:rsid w:val="007D2AC1"/>
    <w:rsid w:val="007D6A4E"/>
    <w:rsid w:val="007D7E77"/>
    <w:rsid w:val="007E3A12"/>
    <w:rsid w:val="007E7628"/>
    <w:rsid w:val="007F3615"/>
    <w:rsid w:val="00800FFF"/>
    <w:rsid w:val="00801B21"/>
    <w:rsid w:val="00803F90"/>
    <w:rsid w:val="00804B6E"/>
    <w:rsid w:val="00807185"/>
    <w:rsid w:val="00807D2F"/>
    <w:rsid w:val="00811346"/>
    <w:rsid w:val="00813321"/>
    <w:rsid w:val="00815D0B"/>
    <w:rsid w:val="008170DA"/>
    <w:rsid w:val="0081713C"/>
    <w:rsid w:val="00820E0B"/>
    <w:rsid w:val="008224D2"/>
    <w:rsid w:val="00826443"/>
    <w:rsid w:val="00833749"/>
    <w:rsid w:val="00833DB3"/>
    <w:rsid w:val="00834311"/>
    <w:rsid w:val="008367D8"/>
    <w:rsid w:val="00841D6F"/>
    <w:rsid w:val="00852A00"/>
    <w:rsid w:val="008565C2"/>
    <w:rsid w:val="00861D2A"/>
    <w:rsid w:val="008656B9"/>
    <w:rsid w:val="008762BD"/>
    <w:rsid w:val="00876C2B"/>
    <w:rsid w:val="00887771"/>
    <w:rsid w:val="00892955"/>
    <w:rsid w:val="00892E85"/>
    <w:rsid w:val="0089530A"/>
    <w:rsid w:val="008A02BB"/>
    <w:rsid w:val="008A1978"/>
    <w:rsid w:val="008A1F55"/>
    <w:rsid w:val="008A6CC2"/>
    <w:rsid w:val="008B600D"/>
    <w:rsid w:val="008B6674"/>
    <w:rsid w:val="008C3014"/>
    <w:rsid w:val="008C39C1"/>
    <w:rsid w:val="008D3044"/>
    <w:rsid w:val="008D57E0"/>
    <w:rsid w:val="008E0B80"/>
    <w:rsid w:val="008E65A9"/>
    <w:rsid w:val="008E742A"/>
    <w:rsid w:val="008F5C3F"/>
    <w:rsid w:val="008F6F27"/>
    <w:rsid w:val="009021AD"/>
    <w:rsid w:val="00904EDC"/>
    <w:rsid w:val="009149DD"/>
    <w:rsid w:val="00927602"/>
    <w:rsid w:val="00936F66"/>
    <w:rsid w:val="009513BB"/>
    <w:rsid w:val="00952633"/>
    <w:rsid w:val="00953C57"/>
    <w:rsid w:val="00955D6D"/>
    <w:rsid w:val="00962C4C"/>
    <w:rsid w:val="00966B2B"/>
    <w:rsid w:val="00983CE4"/>
    <w:rsid w:val="0099470E"/>
    <w:rsid w:val="0099481F"/>
    <w:rsid w:val="00995BA3"/>
    <w:rsid w:val="009A077B"/>
    <w:rsid w:val="009A2BFF"/>
    <w:rsid w:val="009A3E93"/>
    <w:rsid w:val="009B72F9"/>
    <w:rsid w:val="009B7459"/>
    <w:rsid w:val="009D3576"/>
    <w:rsid w:val="009E2FBE"/>
    <w:rsid w:val="009E78FA"/>
    <w:rsid w:val="009E7CB4"/>
    <w:rsid w:val="009F1B7F"/>
    <w:rsid w:val="00A01E98"/>
    <w:rsid w:val="00A01F35"/>
    <w:rsid w:val="00A0266C"/>
    <w:rsid w:val="00A0309C"/>
    <w:rsid w:val="00A03D48"/>
    <w:rsid w:val="00A05AA2"/>
    <w:rsid w:val="00A15CA8"/>
    <w:rsid w:val="00A242E9"/>
    <w:rsid w:val="00A269EC"/>
    <w:rsid w:val="00A26E90"/>
    <w:rsid w:val="00A27DA6"/>
    <w:rsid w:val="00A33E37"/>
    <w:rsid w:val="00A35116"/>
    <w:rsid w:val="00A35F66"/>
    <w:rsid w:val="00A425F3"/>
    <w:rsid w:val="00A437A6"/>
    <w:rsid w:val="00A45F67"/>
    <w:rsid w:val="00A57DE4"/>
    <w:rsid w:val="00A57F8A"/>
    <w:rsid w:val="00A6173A"/>
    <w:rsid w:val="00A67FE8"/>
    <w:rsid w:val="00A713D6"/>
    <w:rsid w:val="00A76569"/>
    <w:rsid w:val="00A817D3"/>
    <w:rsid w:val="00A84700"/>
    <w:rsid w:val="00A85A26"/>
    <w:rsid w:val="00A92D4B"/>
    <w:rsid w:val="00AA17C3"/>
    <w:rsid w:val="00AA471C"/>
    <w:rsid w:val="00AB0714"/>
    <w:rsid w:val="00AC149A"/>
    <w:rsid w:val="00AC56B5"/>
    <w:rsid w:val="00AC7ADB"/>
    <w:rsid w:val="00AD4967"/>
    <w:rsid w:val="00AE020A"/>
    <w:rsid w:val="00AE2E8D"/>
    <w:rsid w:val="00AE36FB"/>
    <w:rsid w:val="00AE3E76"/>
    <w:rsid w:val="00AE5D2A"/>
    <w:rsid w:val="00AE6686"/>
    <w:rsid w:val="00AE7739"/>
    <w:rsid w:val="00AF2E89"/>
    <w:rsid w:val="00AF3135"/>
    <w:rsid w:val="00AF72C4"/>
    <w:rsid w:val="00B115E9"/>
    <w:rsid w:val="00B13833"/>
    <w:rsid w:val="00B13B90"/>
    <w:rsid w:val="00B25239"/>
    <w:rsid w:val="00B26B0B"/>
    <w:rsid w:val="00B33A66"/>
    <w:rsid w:val="00B42939"/>
    <w:rsid w:val="00B43DE2"/>
    <w:rsid w:val="00B47387"/>
    <w:rsid w:val="00B5725F"/>
    <w:rsid w:val="00B578C9"/>
    <w:rsid w:val="00B64016"/>
    <w:rsid w:val="00B7319D"/>
    <w:rsid w:val="00B75B72"/>
    <w:rsid w:val="00B766F6"/>
    <w:rsid w:val="00B80966"/>
    <w:rsid w:val="00B82650"/>
    <w:rsid w:val="00B82A57"/>
    <w:rsid w:val="00B82ED4"/>
    <w:rsid w:val="00B90C8C"/>
    <w:rsid w:val="00B9211F"/>
    <w:rsid w:val="00B928BE"/>
    <w:rsid w:val="00B92D0D"/>
    <w:rsid w:val="00B956CB"/>
    <w:rsid w:val="00B95979"/>
    <w:rsid w:val="00B978E9"/>
    <w:rsid w:val="00B97ABF"/>
    <w:rsid w:val="00BA6BFA"/>
    <w:rsid w:val="00BA7A1B"/>
    <w:rsid w:val="00BB5EBB"/>
    <w:rsid w:val="00BC4579"/>
    <w:rsid w:val="00BC5882"/>
    <w:rsid w:val="00BC7CED"/>
    <w:rsid w:val="00BD5827"/>
    <w:rsid w:val="00BE1C64"/>
    <w:rsid w:val="00BE2D8C"/>
    <w:rsid w:val="00C002E1"/>
    <w:rsid w:val="00C0097A"/>
    <w:rsid w:val="00C10444"/>
    <w:rsid w:val="00C136DC"/>
    <w:rsid w:val="00C162BC"/>
    <w:rsid w:val="00C168F2"/>
    <w:rsid w:val="00C21A41"/>
    <w:rsid w:val="00C224A1"/>
    <w:rsid w:val="00C23338"/>
    <w:rsid w:val="00C316E4"/>
    <w:rsid w:val="00C37B43"/>
    <w:rsid w:val="00C422FE"/>
    <w:rsid w:val="00C47A3A"/>
    <w:rsid w:val="00C52D14"/>
    <w:rsid w:val="00C600FB"/>
    <w:rsid w:val="00C60C16"/>
    <w:rsid w:val="00C61795"/>
    <w:rsid w:val="00C758B0"/>
    <w:rsid w:val="00C77B8F"/>
    <w:rsid w:val="00C859EC"/>
    <w:rsid w:val="00C86852"/>
    <w:rsid w:val="00C93CF1"/>
    <w:rsid w:val="00C95911"/>
    <w:rsid w:val="00C96323"/>
    <w:rsid w:val="00CA7F32"/>
    <w:rsid w:val="00CB3278"/>
    <w:rsid w:val="00CC48CC"/>
    <w:rsid w:val="00CD0413"/>
    <w:rsid w:val="00CD3C98"/>
    <w:rsid w:val="00CD694E"/>
    <w:rsid w:val="00CE2CB7"/>
    <w:rsid w:val="00CE59B6"/>
    <w:rsid w:val="00CF3FDF"/>
    <w:rsid w:val="00CF4952"/>
    <w:rsid w:val="00CF54F0"/>
    <w:rsid w:val="00D0247E"/>
    <w:rsid w:val="00D050E9"/>
    <w:rsid w:val="00D0581B"/>
    <w:rsid w:val="00D12C42"/>
    <w:rsid w:val="00D13053"/>
    <w:rsid w:val="00D13EDE"/>
    <w:rsid w:val="00D14426"/>
    <w:rsid w:val="00D1756D"/>
    <w:rsid w:val="00D24AC4"/>
    <w:rsid w:val="00D24EBB"/>
    <w:rsid w:val="00D265EC"/>
    <w:rsid w:val="00D3743A"/>
    <w:rsid w:val="00D4347D"/>
    <w:rsid w:val="00D46DF7"/>
    <w:rsid w:val="00D51B51"/>
    <w:rsid w:val="00D54199"/>
    <w:rsid w:val="00D54ECD"/>
    <w:rsid w:val="00D556D8"/>
    <w:rsid w:val="00D656D7"/>
    <w:rsid w:val="00D67593"/>
    <w:rsid w:val="00D74A54"/>
    <w:rsid w:val="00D83BF5"/>
    <w:rsid w:val="00D847E0"/>
    <w:rsid w:val="00D870FE"/>
    <w:rsid w:val="00D93051"/>
    <w:rsid w:val="00D96CE1"/>
    <w:rsid w:val="00D97FB0"/>
    <w:rsid w:val="00DA227A"/>
    <w:rsid w:val="00DB4585"/>
    <w:rsid w:val="00DB6D69"/>
    <w:rsid w:val="00DC3A8B"/>
    <w:rsid w:val="00DD0C3D"/>
    <w:rsid w:val="00DD5995"/>
    <w:rsid w:val="00DD5E7C"/>
    <w:rsid w:val="00DE162E"/>
    <w:rsid w:val="00DE4463"/>
    <w:rsid w:val="00DE7D60"/>
    <w:rsid w:val="00DF13BF"/>
    <w:rsid w:val="00DF65D5"/>
    <w:rsid w:val="00DF6F16"/>
    <w:rsid w:val="00DF79E0"/>
    <w:rsid w:val="00E044FB"/>
    <w:rsid w:val="00E072B0"/>
    <w:rsid w:val="00E109D7"/>
    <w:rsid w:val="00E2050D"/>
    <w:rsid w:val="00E21FB9"/>
    <w:rsid w:val="00E23588"/>
    <w:rsid w:val="00E269CB"/>
    <w:rsid w:val="00E30E2B"/>
    <w:rsid w:val="00E3595A"/>
    <w:rsid w:val="00E44C24"/>
    <w:rsid w:val="00E47232"/>
    <w:rsid w:val="00E54A70"/>
    <w:rsid w:val="00E6081D"/>
    <w:rsid w:val="00E61AEA"/>
    <w:rsid w:val="00E6213D"/>
    <w:rsid w:val="00E70AD6"/>
    <w:rsid w:val="00E854E3"/>
    <w:rsid w:val="00E93984"/>
    <w:rsid w:val="00E93DC4"/>
    <w:rsid w:val="00E9434C"/>
    <w:rsid w:val="00E948DD"/>
    <w:rsid w:val="00EA0081"/>
    <w:rsid w:val="00EA0B06"/>
    <w:rsid w:val="00EA692E"/>
    <w:rsid w:val="00EA6B96"/>
    <w:rsid w:val="00EA7465"/>
    <w:rsid w:val="00EB0466"/>
    <w:rsid w:val="00EB40B3"/>
    <w:rsid w:val="00EB7A6C"/>
    <w:rsid w:val="00EC4004"/>
    <w:rsid w:val="00EC5576"/>
    <w:rsid w:val="00EC6A98"/>
    <w:rsid w:val="00ED27EA"/>
    <w:rsid w:val="00ED3899"/>
    <w:rsid w:val="00ED44C9"/>
    <w:rsid w:val="00ED6093"/>
    <w:rsid w:val="00EE4490"/>
    <w:rsid w:val="00EE4A79"/>
    <w:rsid w:val="00EE6B89"/>
    <w:rsid w:val="00EF0A7B"/>
    <w:rsid w:val="00EF36A0"/>
    <w:rsid w:val="00EF5C10"/>
    <w:rsid w:val="00F02DAC"/>
    <w:rsid w:val="00F04574"/>
    <w:rsid w:val="00F10D91"/>
    <w:rsid w:val="00F1376B"/>
    <w:rsid w:val="00F24456"/>
    <w:rsid w:val="00F32CDF"/>
    <w:rsid w:val="00F33BC1"/>
    <w:rsid w:val="00F42CA8"/>
    <w:rsid w:val="00F45CAE"/>
    <w:rsid w:val="00F525B1"/>
    <w:rsid w:val="00F529A9"/>
    <w:rsid w:val="00F53B1A"/>
    <w:rsid w:val="00F55448"/>
    <w:rsid w:val="00F55D25"/>
    <w:rsid w:val="00F752D4"/>
    <w:rsid w:val="00F81B27"/>
    <w:rsid w:val="00F87248"/>
    <w:rsid w:val="00F90408"/>
    <w:rsid w:val="00F956C7"/>
    <w:rsid w:val="00FA0B50"/>
    <w:rsid w:val="00FA3821"/>
    <w:rsid w:val="00FA4486"/>
    <w:rsid w:val="00FA613C"/>
    <w:rsid w:val="00FB11ED"/>
    <w:rsid w:val="00FB5892"/>
    <w:rsid w:val="00FC0C22"/>
    <w:rsid w:val="00FC39B4"/>
    <w:rsid w:val="00FC6CD9"/>
    <w:rsid w:val="00FD0A85"/>
    <w:rsid w:val="00FD4759"/>
    <w:rsid w:val="00FD798C"/>
    <w:rsid w:val="00FE012E"/>
    <w:rsid w:val="00FE135F"/>
    <w:rsid w:val="00FE1A41"/>
    <w:rsid w:val="00FE52A2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0EA9C"/>
  <w14:defaultImageDpi w14:val="0"/>
  <w15:docId w15:val="{9E4CEF51-AB21-4976-B3A0-69337D66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CC2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hAnsi="Times New Roman"/>
      <w:szCs w:val="24"/>
    </w:rPr>
  </w:style>
  <w:style w:type="paragraph" w:styleId="Nadpis1">
    <w:name w:val="heading 1"/>
    <w:basedOn w:val="Style5"/>
    <w:next w:val="Normln"/>
    <w:link w:val="Nadpis1Char"/>
    <w:uiPriority w:val="9"/>
    <w:qFormat/>
    <w:rsid w:val="00A6173A"/>
    <w:pPr>
      <w:widowControl/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4A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3B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3D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238" w:lineRule="exact"/>
      <w:ind w:hanging="187"/>
    </w:pPr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54" w:lineRule="exact"/>
    </w:pPr>
  </w:style>
  <w:style w:type="paragraph" w:customStyle="1" w:styleId="Style5">
    <w:name w:val="Style5"/>
    <w:basedOn w:val="Normln"/>
    <w:uiPriority w:val="99"/>
    <w:pPr>
      <w:spacing w:line="324" w:lineRule="exact"/>
      <w:jc w:val="center"/>
    </w:pPr>
  </w:style>
  <w:style w:type="paragraph" w:customStyle="1" w:styleId="Style6">
    <w:name w:val="Style6"/>
    <w:basedOn w:val="Normln"/>
    <w:uiPriority w:val="99"/>
    <w:pPr>
      <w:spacing w:line="252" w:lineRule="exact"/>
      <w:ind w:firstLine="216"/>
    </w:pPr>
  </w:style>
  <w:style w:type="paragraph" w:customStyle="1" w:styleId="Style7">
    <w:name w:val="Style7"/>
    <w:basedOn w:val="Normln"/>
    <w:uiPriority w:val="99"/>
    <w:pPr>
      <w:spacing w:line="259" w:lineRule="exact"/>
      <w:ind w:firstLine="274"/>
    </w:pPr>
  </w:style>
  <w:style w:type="paragraph" w:customStyle="1" w:styleId="Style8">
    <w:name w:val="Style8"/>
    <w:basedOn w:val="Normln"/>
    <w:uiPriority w:val="99"/>
    <w:pPr>
      <w:spacing w:line="252" w:lineRule="exact"/>
      <w:ind w:hanging="194"/>
    </w:pPr>
  </w:style>
  <w:style w:type="paragraph" w:customStyle="1" w:styleId="Style9">
    <w:name w:val="Style9"/>
    <w:basedOn w:val="Normln"/>
    <w:uiPriority w:val="99"/>
    <w:pPr>
      <w:spacing w:line="245" w:lineRule="exact"/>
      <w:ind w:firstLine="310"/>
    </w:pPr>
  </w:style>
  <w:style w:type="paragraph" w:customStyle="1" w:styleId="Style10">
    <w:name w:val="Style10"/>
    <w:basedOn w:val="Normln"/>
    <w:uiPriority w:val="99"/>
    <w:pPr>
      <w:spacing w:line="252" w:lineRule="exact"/>
      <w:ind w:firstLine="583"/>
    </w:pPr>
  </w:style>
  <w:style w:type="paragraph" w:customStyle="1" w:styleId="Style11">
    <w:name w:val="Style11"/>
    <w:basedOn w:val="Normln"/>
    <w:uiPriority w:val="99"/>
    <w:pPr>
      <w:spacing w:line="238" w:lineRule="exact"/>
      <w:ind w:firstLine="518"/>
    </w:pPr>
  </w:style>
  <w:style w:type="paragraph" w:customStyle="1" w:styleId="Style12">
    <w:name w:val="Style12"/>
    <w:basedOn w:val="Normln"/>
    <w:uiPriority w:val="99"/>
    <w:pPr>
      <w:spacing w:line="252" w:lineRule="exact"/>
      <w:ind w:firstLine="418"/>
    </w:pPr>
  </w:style>
  <w:style w:type="paragraph" w:customStyle="1" w:styleId="Style13">
    <w:name w:val="Style13"/>
    <w:basedOn w:val="Normln"/>
    <w:uiPriority w:val="99"/>
    <w:pPr>
      <w:spacing w:line="230" w:lineRule="exact"/>
    </w:pPr>
  </w:style>
  <w:style w:type="paragraph" w:customStyle="1" w:styleId="Style14">
    <w:name w:val="Style14"/>
    <w:basedOn w:val="Normln"/>
    <w:uiPriority w:val="99"/>
    <w:pPr>
      <w:spacing w:line="256" w:lineRule="exact"/>
      <w:ind w:firstLine="418"/>
    </w:pPr>
  </w:style>
  <w:style w:type="paragraph" w:customStyle="1" w:styleId="Style15">
    <w:name w:val="Style15"/>
    <w:basedOn w:val="Normln"/>
    <w:uiPriority w:val="99"/>
    <w:pPr>
      <w:spacing w:line="346" w:lineRule="exact"/>
    </w:pPr>
  </w:style>
  <w:style w:type="paragraph" w:customStyle="1" w:styleId="Style16">
    <w:name w:val="Style16"/>
    <w:basedOn w:val="Normln"/>
    <w:uiPriority w:val="99"/>
    <w:pPr>
      <w:spacing w:line="252" w:lineRule="exact"/>
      <w:ind w:firstLine="490"/>
    </w:pPr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  <w:pPr>
      <w:spacing w:line="310" w:lineRule="exact"/>
    </w:pPr>
  </w:style>
  <w:style w:type="paragraph" w:customStyle="1" w:styleId="Style20">
    <w:name w:val="Style20"/>
    <w:basedOn w:val="Normln"/>
    <w:uiPriority w:val="99"/>
  </w:style>
  <w:style w:type="paragraph" w:customStyle="1" w:styleId="Style21">
    <w:name w:val="Style21"/>
    <w:basedOn w:val="Normln"/>
    <w:uiPriority w:val="99"/>
    <w:pPr>
      <w:spacing w:line="245" w:lineRule="exact"/>
    </w:pPr>
  </w:style>
  <w:style w:type="paragraph" w:customStyle="1" w:styleId="Style22">
    <w:name w:val="Style22"/>
    <w:basedOn w:val="Normln"/>
    <w:uiPriority w:val="99"/>
    <w:pPr>
      <w:spacing w:line="254" w:lineRule="exact"/>
    </w:pPr>
  </w:style>
  <w:style w:type="paragraph" w:customStyle="1" w:styleId="Style23">
    <w:name w:val="Style23"/>
    <w:basedOn w:val="Normln"/>
    <w:uiPriority w:val="99"/>
    <w:pPr>
      <w:jc w:val="center"/>
    </w:pPr>
  </w:style>
  <w:style w:type="paragraph" w:customStyle="1" w:styleId="Style24">
    <w:name w:val="Style24"/>
    <w:basedOn w:val="Normln"/>
    <w:uiPriority w:val="99"/>
    <w:pPr>
      <w:spacing w:line="252" w:lineRule="exact"/>
      <w:ind w:firstLine="410"/>
    </w:pPr>
  </w:style>
  <w:style w:type="paragraph" w:customStyle="1" w:styleId="Style25">
    <w:name w:val="Style25"/>
    <w:basedOn w:val="Normln"/>
    <w:uiPriority w:val="99"/>
    <w:pPr>
      <w:spacing w:line="324" w:lineRule="exact"/>
    </w:pPr>
  </w:style>
  <w:style w:type="paragraph" w:customStyle="1" w:styleId="Style26">
    <w:name w:val="Style26"/>
    <w:basedOn w:val="Normln"/>
    <w:uiPriority w:val="99"/>
  </w:style>
  <w:style w:type="paragraph" w:customStyle="1" w:styleId="Style27">
    <w:name w:val="Style27"/>
    <w:basedOn w:val="Normln"/>
    <w:uiPriority w:val="99"/>
  </w:style>
  <w:style w:type="paragraph" w:customStyle="1" w:styleId="Style28">
    <w:name w:val="Style28"/>
    <w:basedOn w:val="Normln"/>
    <w:uiPriority w:val="99"/>
    <w:pPr>
      <w:spacing w:line="331" w:lineRule="exact"/>
      <w:ind w:hanging="173"/>
    </w:pPr>
  </w:style>
  <w:style w:type="character" w:customStyle="1" w:styleId="FontStyle30">
    <w:name w:val="Font Style30"/>
    <w:uiPriority w:val="99"/>
    <w:rPr>
      <w:rFonts w:ascii="Times New Roman" w:hAnsi="Times New Roman" w:cs="Times New Roman"/>
      <w:b/>
      <w:bCs/>
      <w:sz w:val="44"/>
      <w:szCs w:val="44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b/>
      <w:bCs/>
      <w:w w:val="150"/>
      <w:sz w:val="10"/>
      <w:szCs w:val="10"/>
    </w:rPr>
  </w:style>
  <w:style w:type="character" w:customStyle="1" w:styleId="FontStyle35">
    <w:name w:val="Font Style35"/>
    <w:uiPriority w:val="99"/>
    <w:rPr>
      <w:rFonts w:ascii="Arial Black" w:hAnsi="Arial Black" w:cs="Arial Black"/>
      <w:sz w:val="20"/>
      <w:szCs w:val="20"/>
    </w:rPr>
  </w:style>
  <w:style w:type="character" w:customStyle="1" w:styleId="FontStyle36">
    <w:name w:val="Font Style36"/>
    <w:uiPriority w:val="99"/>
    <w:rPr>
      <w:rFonts w:ascii="Times New Roman" w:hAnsi="Times New Roman" w:cs="Times New Roman"/>
      <w:sz w:val="38"/>
      <w:szCs w:val="38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sz w:val="52"/>
      <w:szCs w:val="52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EE6B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E6B89"/>
    <w:rPr>
      <w:rFonts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E6B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6B89"/>
    <w:rPr>
      <w:rFonts w:hAnsi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41D6F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841D6F"/>
    <w:rPr>
      <w:rFonts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1D6F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41D6F"/>
    <w:rPr>
      <w:rFonts w:hAnsi="Times New Roman"/>
    </w:rPr>
  </w:style>
  <w:style w:type="character" w:styleId="Odkaznavysvtlivky">
    <w:name w:val="endnote reference"/>
    <w:uiPriority w:val="99"/>
    <w:semiHidden/>
    <w:unhideWhenUsed/>
    <w:rsid w:val="00841D6F"/>
    <w:rPr>
      <w:vertAlign w:val="superscript"/>
    </w:rPr>
  </w:style>
  <w:style w:type="character" w:styleId="Znakapoznpodarou">
    <w:name w:val="footnote reference"/>
    <w:semiHidden/>
    <w:unhideWhenUsed/>
    <w:rsid w:val="00841D6F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003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0310"/>
    <w:rPr>
      <w:szCs w:val="20"/>
    </w:rPr>
  </w:style>
  <w:style w:type="character" w:customStyle="1" w:styleId="TextkomenteChar">
    <w:name w:val="Text komentáře Char"/>
    <w:link w:val="Textkomente"/>
    <w:uiPriority w:val="99"/>
    <w:rsid w:val="00300310"/>
    <w:rPr>
      <w:rFonts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3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0310"/>
    <w:rPr>
      <w:rFonts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03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0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A6173A"/>
    <w:rPr>
      <w:rFonts w:hAnsi="Times New Roman"/>
      <w:b/>
      <w:sz w:val="28"/>
    </w:rPr>
  </w:style>
  <w:style w:type="paragraph" w:customStyle="1" w:styleId="Default">
    <w:name w:val="Default"/>
    <w:rsid w:val="00FE52A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mezer">
    <w:name w:val="No Spacing"/>
    <w:uiPriority w:val="1"/>
    <w:qFormat/>
    <w:rsid w:val="007D100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customStyle="1" w:styleId="Nadpis4Char">
    <w:name w:val="Nadpis 4 Char"/>
    <w:link w:val="Nadpis4"/>
    <w:uiPriority w:val="9"/>
    <w:rsid w:val="00F33BC1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B5892"/>
    <w:pPr>
      <w:ind w:left="720"/>
      <w:contextualSpacing/>
    </w:pPr>
  </w:style>
  <w:style w:type="character" w:customStyle="1" w:styleId="Zmnka1">
    <w:name w:val="Zmínka1"/>
    <w:basedOn w:val="Standardnpsmoodstavce"/>
    <w:uiPriority w:val="99"/>
    <w:semiHidden/>
    <w:unhideWhenUsed/>
    <w:rsid w:val="00A269EC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3119DC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BE2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A0081"/>
    <w:rPr>
      <w:rFonts w:hAnsi="Times New Roman"/>
      <w:szCs w:val="24"/>
    </w:rPr>
  </w:style>
  <w:style w:type="paragraph" w:customStyle="1" w:styleId="slalnk">
    <w:name w:val="Čísla článků"/>
    <w:basedOn w:val="Normln"/>
    <w:rsid w:val="00EC4004"/>
    <w:pPr>
      <w:keepNext/>
      <w:keepLines/>
      <w:widowControl/>
      <w:autoSpaceDE/>
      <w:autoSpaceDN/>
      <w:adjustRightInd/>
      <w:spacing w:before="360" w:after="60" w:line="240" w:lineRule="auto"/>
      <w:ind w:firstLine="0"/>
      <w:jc w:val="center"/>
    </w:pPr>
    <w:rPr>
      <w:b/>
      <w:bCs/>
      <w:sz w:val="24"/>
      <w:szCs w:val="20"/>
    </w:rPr>
  </w:style>
  <w:style w:type="paragraph" w:customStyle="1" w:styleId="Nzvylnk">
    <w:name w:val="Názvy článků"/>
    <w:basedOn w:val="slalnk"/>
    <w:rsid w:val="00F81B27"/>
    <w:pPr>
      <w:spacing w:before="60" w:after="160"/>
    </w:pPr>
  </w:style>
  <w:style w:type="paragraph" w:styleId="Normlnweb">
    <w:name w:val="Normal (Web)"/>
    <w:basedOn w:val="Normln"/>
    <w:uiPriority w:val="99"/>
    <w:semiHidden/>
    <w:rsid w:val="00892955"/>
    <w:pPr>
      <w:widowControl/>
      <w:autoSpaceDE/>
      <w:autoSpaceDN/>
      <w:adjustRightInd/>
      <w:spacing w:before="100" w:beforeAutospacing="1" w:after="100" w:afterAutospacing="1" w:line="240" w:lineRule="auto"/>
      <w:ind w:firstLine="500"/>
    </w:pPr>
    <w:rPr>
      <w:color w:val="000000"/>
      <w:sz w:val="24"/>
    </w:rPr>
  </w:style>
  <w:style w:type="paragraph" w:customStyle="1" w:styleId="Hlava">
    <w:name w:val="Hlava"/>
    <w:basedOn w:val="Normln"/>
    <w:rsid w:val="001230B7"/>
    <w:pPr>
      <w:widowControl/>
      <w:adjustRightInd/>
      <w:spacing w:before="240" w:line="240" w:lineRule="auto"/>
      <w:ind w:firstLine="0"/>
      <w:jc w:val="center"/>
    </w:pPr>
    <w:rPr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3D48"/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customStyle="1" w:styleId="NormlnIMP">
    <w:name w:val="Normální_IMP"/>
    <w:basedOn w:val="Normln"/>
    <w:rsid w:val="00A15CA8"/>
    <w:pPr>
      <w:widowControl/>
      <w:suppressAutoHyphens/>
      <w:overflowPunct w:val="0"/>
      <w:spacing w:line="230" w:lineRule="auto"/>
      <w:ind w:firstLine="0"/>
      <w:textAlignment w:val="baseline"/>
    </w:pPr>
    <w:rPr>
      <w:sz w:val="24"/>
      <w:szCs w:val="20"/>
    </w:rPr>
  </w:style>
  <w:style w:type="paragraph" w:styleId="Zkladntextodsazen">
    <w:name w:val="Body Text Indent"/>
    <w:basedOn w:val="Normln"/>
    <w:link w:val="ZkladntextodsazenChar"/>
    <w:rsid w:val="00F529A9"/>
    <w:pPr>
      <w:widowControl/>
      <w:autoSpaceDE/>
      <w:autoSpaceDN/>
      <w:adjustRightInd/>
      <w:spacing w:line="240" w:lineRule="auto"/>
      <w:ind w:left="708" w:firstLine="357"/>
    </w:pPr>
    <w:rPr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529A9"/>
    <w:rPr>
      <w:rFonts w:hAnsi="Times New Roman"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4A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87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56805">
                                  <w:marLeft w:val="0"/>
                                  <w:marRight w:val="3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7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53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7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2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3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6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693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9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198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7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0555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73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72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4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02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80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3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89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27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312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7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810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1AECFD2-62ED-4297-9E5A-1D6B5084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869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Doležalová P. (Ing.)</cp:lastModifiedBy>
  <cp:revision>8</cp:revision>
  <cp:lastPrinted>2024-01-17T13:04:00Z</cp:lastPrinted>
  <dcterms:created xsi:type="dcterms:W3CDTF">2024-01-17T09:02:00Z</dcterms:created>
  <dcterms:modified xsi:type="dcterms:W3CDTF">2024-02-27T07:44:00Z</dcterms:modified>
</cp:coreProperties>
</file>