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96B0" w14:textId="77777777" w:rsidR="00E4475C" w:rsidRDefault="00E4475C" w:rsidP="00882F26">
      <w:pPr>
        <w:spacing w:after="0" w:line="240" w:lineRule="auto"/>
        <w:jc w:val="center"/>
        <w:rPr>
          <w:rFonts w:ascii="Times New Roman" w:hAnsi="Times New Roman" w:cs="Times New Roman"/>
          <w:b/>
          <w:caps/>
          <w:color w:val="000000" w:themeColor="text1"/>
          <w:sz w:val="32"/>
          <w:szCs w:val="32"/>
        </w:rPr>
      </w:pPr>
    </w:p>
    <w:p w14:paraId="229F8EE7" w14:textId="6AF7C384" w:rsidR="00113721" w:rsidRPr="00852CE5" w:rsidRDefault="00852CE5" w:rsidP="00882F26">
      <w:pPr>
        <w:spacing w:after="0" w:line="240" w:lineRule="auto"/>
        <w:jc w:val="center"/>
        <w:rPr>
          <w:rFonts w:ascii="Times New Roman" w:hAnsi="Times New Roman" w:cs="Times New Roman"/>
          <w:b/>
          <w:caps/>
          <w:color w:val="000000" w:themeColor="text1"/>
          <w:sz w:val="32"/>
          <w:szCs w:val="32"/>
        </w:rPr>
      </w:pPr>
      <w:r w:rsidRPr="00852CE5">
        <w:rPr>
          <w:rFonts w:ascii="Times New Roman" w:hAnsi="Times New Roman" w:cs="Times New Roman"/>
          <w:b/>
          <w:caps/>
          <w:noProof/>
          <w:color w:val="000000" w:themeColor="text1"/>
          <w:sz w:val="32"/>
          <w:szCs w:val="32"/>
          <w:lang w:eastAsia="cs-CZ"/>
        </w:rPr>
        <w:drawing>
          <wp:anchor distT="0" distB="0" distL="114300" distR="114300" simplePos="0" relativeHeight="251658240" behindDoc="1" locked="0" layoutInCell="1" allowOverlap="1" wp14:anchorId="14C65A81" wp14:editId="188ABAF1">
            <wp:simplePos x="0" y="0"/>
            <wp:positionH relativeFrom="column">
              <wp:posOffset>-194945</wp:posOffset>
            </wp:positionH>
            <wp:positionV relativeFrom="paragraph">
              <wp:posOffset>-452120</wp:posOffset>
            </wp:positionV>
            <wp:extent cx="771525" cy="922020"/>
            <wp:effectExtent l="0" t="0" r="9525" b="0"/>
            <wp:wrapNone/>
            <wp:docPr id="1" name="Obrázek 1" descr="Obec Plužná">
              <a:hlinkClick xmlns:a="http://schemas.openxmlformats.org/drawingml/2006/main" r:id="rId7" tooltip="&quot;Obec Plužná&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ec Plužná">
                      <a:hlinkClick r:id="rId7" tooltip="&quot;Obec Plužná&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CE5">
        <w:rPr>
          <w:rFonts w:ascii="Times New Roman" w:hAnsi="Times New Roman" w:cs="Times New Roman"/>
          <w:b/>
          <w:caps/>
          <w:color w:val="000000" w:themeColor="text1"/>
          <w:sz w:val="32"/>
          <w:szCs w:val="32"/>
        </w:rPr>
        <w:t>Obec Plužná</w:t>
      </w:r>
    </w:p>
    <w:p w14:paraId="7CBE62E9" w14:textId="77777777" w:rsidR="008962DB" w:rsidRPr="008962DB" w:rsidRDefault="008962DB" w:rsidP="008962DB">
      <w:pPr>
        <w:spacing w:after="0" w:line="240" w:lineRule="auto"/>
        <w:jc w:val="center"/>
        <w:rPr>
          <w:rFonts w:ascii="Times New Roman" w:eastAsia="Times New Roman" w:hAnsi="Times New Roman" w:cs="Times New Roman"/>
          <w:color w:val="000000" w:themeColor="text1"/>
          <w:lang w:eastAsia="cs-CZ"/>
        </w:rPr>
      </w:pPr>
      <w:r w:rsidRPr="008962DB">
        <w:rPr>
          <w:rFonts w:ascii="Times New Roman" w:hAnsi="Times New Roman" w:cs="Times New Roman"/>
          <w:color w:val="000000" w:themeColor="text1"/>
        </w:rPr>
        <w:t xml:space="preserve">se sídlem: </w:t>
      </w:r>
      <w:r w:rsidRPr="008962DB">
        <w:rPr>
          <w:rFonts w:ascii="Times New Roman" w:eastAsia="Times New Roman" w:hAnsi="Times New Roman" w:cs="Times New Roman"/>
          <w:color w:val="000000" w:themeColor="text1"/>
          <w:lang w:eastAsia="cs-CZ"/>
        </w:rPr>
        <w:t xml:space="preserve">Obecní úřad Plužná, </w:t>
      </w:r>
      <w:bookmarkStart w:id="0" w:name="_Hlk10302097"/>
      <w:r w:rsidRPr="008962DB">
        <w:rPr>
          <w:rFonts w:ascii="Times New Roman" w:eastAsia="Times New Roman" w:hAnsi="Times New Roman" w:cs="Times New Roman"/>
          <w:color w:val="000000" w:themeColor="text1"/>
          <w:lang w:eastAsia="cs-CZ"/>
        </w:rPr>
        <w:t xml:space="preserve">Plužná 54, 294 23 Čistá, IČ: </w:t>
      </w:r>
      <w:r w:rsidRPr="008962DB">
        <w:rPr>
          <w:rFonts w:ascii="Times New Roman" w:hAnsi="Times New Roman" w:cs="Times New Roman"/>
        </w:rPr>
        <w:t>00509019</w:t>
      </w:r>
      <w:bookmarkEnd w:id="0"/>
    </w:p>
    <w:p w14:paraId="2EE5727E" w14:textId="77777777" w:rsidR="008962DB" w:rsidRPr="008962DB" w:rsidRDefault="008962DB" w:rsidP="008962DB">
      <w:pPr>
        <w:pBdr>
          <w:bottom w:val="single" w:sz="4" w:space="1" w:color="auto"/>
        </w:pBdr>
        <w:spacing w:after="0" w:line="240" w:lineRule="auto"/>
        <w:ind w:left="-142" w:right="-144"/>
        <w:jc w:val="center"/>
        <w:rPr>
          <w:rFonts w:ascii="Times New Roman" w:hAnsi="Times New Roman" w:cs="Times New Roman"/>
          <w:color w:val="000000" w:themeColor="text1"/>
        </w:rPr>
      </w:pPr>
      <w:r w:rsidRPr="008962DB">
        <w:rPr>
          <w:rFonts w:ascii="Times New Roman" w:eastAsia="Times New Roman" w:hAnsi="Times New Roman" w:cs="Times New Roman"/>
          <w:color w:val="000000" w:themeColor="text1"/>
          <w:lang w:eastAsia="cs-CZ"/>
        </w:rPr>
        <w:t xml:space="preserve">tel.: 724 186 488, e-mail: </w:t>
      </w:r>
      <w:hyperlink r:id="rId9" w:history="1">
        <w:r w:rsidRPr="008962DB">
          <w:rPr>
            <w:rStyle w:val="Hypertextovodkaz"/>
            <w:rFonts w:ascii="Times New Roman" w:eastAsia="Times New Roman" w:hAnsi="Times New Roman" w:cs="Times New Roman"/>
            <w:lang w:eastAsia="cs-CZ"/>
          </w:rPr>
          <w:t>obec.pluzna@seznam.cz</w:t>
        </w:r>
      </w:hyperlink>
      <w:r w:rsidRPr="008962DB">
        <w:rPr>
          <w:rFonts w:ascii="Times New Roman" w:eastAsia="Times New Roman" w:hAnsi="Times New Roman" w:cs="Times New Roman"/>
          <w:color w:val="000000" w:themeColor="text1"/>
          <w:lang w:eastAsia="cs-CZ"/>
        </w:rPr>
        <w:t xml:space="preserve">, </w:t>
      </w:r>
      <w:hyperlink r:id="rId10" w:history="1">
        <w:r w:rsidRPr="008962DB">
          <w:rPr>
            <w:rStyle w:val="Hypertextovodkaz"/>
            <w:rFonts w:ascii="Times New Roman" w:eastAsia="Times New Roman" w:hAnsi="Times New Roman" w:cs="Times New Roman"/>
            <w:lang w:eastAsia="cs-CZ"/>
          </w:rPr>
          <w:t>http://www.pluzna.cz</w:t>
        </w:r>
      </w:hyperlink>
      <w:r w:rsidRPr="008962DB">
        <w:rPr>
          <w:rFonts w:ascii="Times New Roman" w:eastAsia="Times New Roman" w:hAnsi="Times New Roman" w:cs="Times New Roman"/>
          <w:color w:val="000000" w:themeColor="text1"/>
          <w:lang w:eastAsia="cs-CZ"/>
        </w:rPr>
        <w:t>, ID datové schránky: k2camp8</w:t>
      </w:r>
    </w:p>
    <w:p w14:paraId="4180B4D0" w14:textId="77777777" w:rsidR="00852CE5" w:rsidRPr="007D3B58" w:rsidRDefault="009E4250" w:rsidP="00882F26">
      <w:pPr>
        <w:spacing w:before="120" w:after="0" w:line="240" w:lineRule="auto"/>
        <w:jc w:val="center"/>
        <w:rPr>
          <w:sz w:val="24"/>
          <w:szCs w:val="24"/>
        </w:rPr>
      </w:pPr>
      <w:r w:rsidRPr="007D3B58">
        <w:rPr>
          <w:rFonts w:ascii="Times New Roman" w:hAnsi="Times New Roman" w:cs="Times New Roman"/>
          <w:b/>
          <w:caps/>
          <w:sz w:val="24"/>
          <w:szCs w:val="24"/>
        </w:rPr>
        <w:t>Zastupitelstvo obce</w:t>
      </w:r>
    </w:p>
    <w:p w14:paraId="01A571A6" w14:textId="77777777" w:rsidR="009E4250" w:rsidRDefault="009E4250" w:rsidP="00882F26">
      <w:pPr>
        <w:pStyle w:val="NormlnIMP"/>
        <w:spacing w:line="240" w:lineRule="auto"/>
        <w:jc w:val="center"/>
        <w:rPr>
          <w:b/>
          <w:color w:val="000000"/>
          <w:sz w:val="32"/>
        </w:rPr>
      </w:pPr>
    </w:p>
    <w:p w14:paraId="430597DD" w14:textId="77777777" w:rsidR="002B4638" w:rsidRDefault="002B4638" w:rsidP="00882F26">
      <w:pPr>
        <w:pStyle w:val="NormlnIMP"/>
        <w:spacing w:line="240" w:lineRule="auto"/>
        <w:jc w:val="center"/>
        <w:rPr>
          <w:b/>
          <w:color w:val="000000"/>
          <w:sz w:val="32"/>
        </w:rPr>
      </w:pPr>
    </w:p>
    <w:p w14:paraId="489FD9B8" w14:textId="77777777" w:rsidR="00852CE5" w:rsidRDefault="00852CE5" w:rsidP="00882F26">
      <w:pPr>
        <w:pStyle w:val="NormlnIMP"/>
        <w:spacing w:line="240" w:lineRule="auto"/>
        <w:jc w:val="center"/>
        <w:rPr>
          <w:b/>
          <w:color w:val="000000"/>
          <w:sz w:val="32"/>
        </w:rPr>
      </w:pPr>
      <w:r>
        <w:rPr>
          <w:b/>
          <w:color w:val="000000"/>
          <w:sz w:val="32"/>
        </w:rPr>
        <w:t>Obecně závazná vyhláška</w:t>
      </w:r>
    </w:p>
    <w:p w14:paraId="37704462" w14:textId="77777777" w:rsidR="00852CE5" w:rsidRDefault="00852CE5" w:rsidP="00882F26">
      <w:pPr>
        <w:pStyle w:val="NormlnIMP"/>
        <w:spacing w:line="240" w:lineRule="auto"/>
        <w:jc w:val="center"/>
        <w:rPr>
          <w:b/>
          <w:color w:val="000000"/>
          <w:sz w:val="28"/>
        </w:rPr>
      </w:pPr>
      <w:r>
        <w:rPr>
          <w:b/>
          <w:color w:val="000000"/>
          <w:sz w:val="32"/>
        </w:rPr>
        <w:t>obce Plužná</w:t>
      </w:r>
    </w:p>
    <w:p w14:paraId="68FC2397" w14:textId="3EA39F85" w:rsidR="00852CE5" w:rsidRDefault="00C21D6F" w:rsidP="00882F26">
      <w:pPr>
        <w:pStyle w:val="NormlnIMP"/>
        <w:spacing w:after="120" w:line="240" w:lineRule="auto"/>
        <w:jc w:val="center"/>
        <w:rPr>
          <w:b/>
        </w:rPr>
      </w:pPr>
      <w:r>
        <w:rPr>
          <w:b/>
          <w:color w:val="000000"/>
          <w:sz w:val="28"/>
        </w:rPr>
        <w:t xml:space="preserve">č. </w:t>
      </w:r>
      <w:r w:rsidR="008962DB">
        <w:rPr>
          <w:b/>
          <w:color w:val="000000"/>
          <w:sz w:val="28"/>
        </w:rPr>
        <w:t>1/2025</w:t>
      </w:r>
    </w:p>
    <w:p w14:paraId="2BEE3657" w14:textId="77777777" w:rsidR="00C21D6F" w:rsidRPr="00654096" w:rsidRDefault="00C21D6F" w:rsidP="00882F26">
      <w:pPr>
        <w:pStyle w:val="NormlnIMP"/>
        <w:spacing w:line="240" w:lineRule="auto"/>
        <w:jc w:val="center"/>
        <w:rPr>
          <w:b/>
          <w:color w:val="000000"/>
          <w:sz w:val="28"/>
          <w:szCs w:val="28"/>
        </w:rPr>
      </w:pPr>
      <w:r w:rsidRPr="00654096">
        <w:rPr>
          <w:b/>
          <w:sz w:val="28"/>
          <w:szCs w:val="28"/>
        </w:rPr>
        <w:t xml:space="preserve">o </w:t>
      </w:r>
      <w:r w:rsidR="00294933">
        <w:rPr>
          <w:b/>
          <w:sz w:val="28"/>
          <w:szCs w:val="28"/>
        </w:rPr>
        <w:t>místních poplatcích</w:t>
      </w:r>
    </w:p>
    <w:p w14:paraId="6CA78351" w14:textId="77777777" w:rsidR="00C21D6F" w:rsidRDefault="007D3B58" w:rsidP="00882F26">
      <w:pPr>
        <w:pStyle w:val="NormlnIMP"/>
        <w:tabs>
          <w:tab w:val="left" w:pos="7896"/>
        </w:tabs>
        <w:spacing w:line="240" w:lineRule="auto"/>
        <w:jc w:val="left"/>
        <w:rPr>
          <w:b/>
          <w:color w:val="000000"/>
          <w:szCs w:val="24"/>
        </w:rPr>
      </w:pPr>
      <w:r>
        <w:rPr>
          <w:b/>
          <w:color w:val="000000"/>
          <w:szCs w:val="24"/>
        </w:rPr>
        <w:tab/>
      </w:r>
    </w:p>
    <w:p w14:paraId="7165A0DA" w14:textId="77777777" w:rsidR="007D3B58" w:rsidRPr="00654096" w:rsidRDefault="007D3B58" w:rsidP="00882F26">
      <w:pPr>
        <w:pStyle w:val="NormlnIMP"/>
        <w:tabs>
          <w:tab w:val="left" w:pos="7896"/>
        </w:tabs>
        <w:spacing w:line="240" w:lineRule="auto"/>
        <w:jc w:val="left"/>
        <w:rPr>
          <w:b/>
          <w:color w:val="000000"/>
          <w:szCs w:val="24"/>
        </w:rPr>
      </w:pPr>
    </w:p>
    <w:p w14:paraId="62D8B0B9" w14:textId="088A83EB" w:rsidR="00C21D6F" w:rsidRDefault="00C21D6F" w:rsidP="00882F26">
      <w:pPr>
        <w:pStyle w:val="ZkladntextIMP"/>
        <w:spacing w:line="240" w:lineRule="auto"/>
        <w:jc w:val="both"/>
        <w:rPr>
          <w:szCs w:val="24"/>
        </w:rPr>
      </w:pPr>
      <w:r w:rsidRPr="00654096">
        <w:rPr>
          <w:szCs w:val="24"/>
        </w:rPr>
        <w:t xml:space="preserve">Zastupitelstvo obce </w:t>
      </w:r>
      <w:r w:rsidR="00654096" w:rsidRPr="00654096">
        <w:rPr>
          <w:szCs w:val="24"/>
        </w:rPr>
        <w:t>Plužná schvaluje a vydává dne</w:t>
      </w:r>
      <w:r w:rsidR="0076129C">
        <w:rPr>
          <w:szCs w:val="24"/>
        </w:rPr>
        <w:t xml:space="preserve"> 8.12.</w:t>
      </w:r>
      <w:r w:rsidR="008962DB">
        <w:rPr>
          <w:szCs w:val="24"/>
        </w:rPr>
        <w:t>2025</w:t>
      </w:r>
      <w:r w:rsidR="00164705">
        <w:rPr>
          <w:szCs w:val="24"/>
        </w:rPr>
        <w:t xml:space="preserve"> </w:t>
      </w:r>
      <w:r w:rsidR="008962DB">
        <w:rPr>
          <w:szCs w:val="24"/>
        </w:rPr>
        <w:t xml:space="preserve">usnesením č. </w:t>
      </w:r>
      <w:r w:rsidR="0076129C">
        <w:rPr>
          <w:szCs w:val="24"/>
        </w:rPr>
        <w:t>45/6/2025</w:t>
      </w:r>
      <w:r w:rsidR="008962DB">
        <w:rPr>
          <w:szCs w:val="24"/>
        </w:rPr>
        <w:t xml:space="preserve"> </w:t>
      </w:r>
      <w:r w:rsidRPr="00654096">
        <w:rPr>
          <w:szCs w:val="24"/>
        </w:rPr>
        <w:t xml:space="preserve">v souladu s ust. § 10 písm. d), § 35 a § 84 odst. 2) písm. h) zákona č. 128/2000 Sb., o obcích (obecní zřízení), ve znění pozdějších předpisů, a s ust. § </w:t>
      </w:r>
      <w:r w:rsidR="00294933">
        <w:rPr>
          <w:szCs w:val="24"/>
        </w:rPr>
        <w:t>14</w:t>
      </w:r>
      <w:r w:rsidRPr="00654096">
        <w:rPr>
          <w:szCs w:val="24"/>
        </w:rPr>
        <w:t xml:space="preserve"> zákona č. </w:t>
      </w:r>
      <w:r w:rsidR="00294933">
        <w:rPr>
          <w:szCs w:val="24"/>
        </w:rPr>
        <w:t>565/1990</w:t>
      </w:r>
      <w:r w:rsidRPr="00654096">
        <w:rPr>
          <w:szCs w:val="24"/>
        </w:rPr>
        <w:t xml:space="preserve"> Sb., o </w:t>
      </w:r>
      <w:r w:rsidR="00294933">
        <w:rPr>
          <w:szCs w:val="24"/>
        </w:rPr>
        <w:t xml:space="preserve">místních poplatcích, </w:t>
      </w:r>
      <w:r w:rsidRPr="00654096">
        <w:rPr>
          <w:szCs w:val="24"/>
        </w:rPr>
        <w:t xml:space="preserve">ve znění pozdějších předpisů, tuto obecně závaznou vyhlášku </w:t>
      </w:r>
      <w:r w:rsidR="00294933" w:rsidRPr="00654096">
        <w:rPr>
          <w:szCs w:val="24"/>
        </w:rPr>
        <w:t xml:space="preserve">o </w:t>
      </w:r>
      <w:r w:rsidR="00294933">
        <w:rPr>
          <w:szCs w:val="24"/>
        </w:rPr>
        <w:t>místních poplatcích</w:t>
      </w:r>
      <w:r w:rsidRPr="00654096">
        <w:rPr>
          <w:szCs w:val="24"/>
        </w:rPr>
        <w:t>:</w:t>
      </w:r>
    </w:p>
    <w:p w14:paraId="2E0087D8" w14:textId="77777777" w:rsidR="007D3B58" w:rsidRDefault="007D3B58" w:rsidP="00882F26">
      <w:pPr>
        <w:pStyle w:val="ZkladntextIMP"/>
        <w:spacing w:line="240" w:lineRule="auto"/>
        <w:jc w:val="both"/>
        <w:rPr>
          <w:szCs w:val="24"/>
        </w:rPr>
      </w:pPr>
    </w:p>
    <w:p w14:paraId="65682CC1" w14:textId="77777777" w:rsidR="00294933" w:rsidRPr="00294933" w:rsidRDefault="00294933" w:rsidP="00882F26">
      <w:pPr>
        <w:pStyle w:val="ZkladntextIMP"/>
        <w:spacing w:line="240" w:lineRule="auto"/>
        <w:jc w:val="both"/>
        <w:rPr>
          <w:szCs w:val="24"/>
        </w:rPr>
      </w:pPr>
    </w:p>
    <w:p w14:paraId="6889C64C" w14:textId="77777777" w:rsidR="00294933" w:rsidRPr="00294933" w:rsidRDefault="00294933" w:rsidP="00882F26">
      <w:pPr>
        <w:pStyle w:val="ZkladntextIMP"/>
        <w:spacing w:line="240" w:lineRule="auto"/>
        <w:jc w:val="center"/>
        <w:rPr>
          <w:b/>
          <w:szCs w:val="24"/>
        </w:rPr>
      </w:pPr>
      <w:r w:rsidRPr="00294933">
        <w:rPr>
          <w:b/>
          <w:szCs w:val="24"/>
        </w:rPr>
        <w:t>Oddíl I.</w:t>
      </w:r>
    </w:p>
    <w:p w14:paraId="088937D1" w14:textId="77777777" w:rsidR="00294933" w:rsidRPr="00294933" w:rsidRDefault="00294933" w:rsidP="00882F26">
      <w:pPr>
        <w:pStyle w:val="ZkladntextIMP"/>
        <w:spacing w:line="240" w:lineRule="auto"/>
        <w:jc w:val="center"/>
        <w:rPr>
          <w:b/>
          <w:szCs w:val="24"/>
          <w:u w:val="single"/>
        </w:rPr>
      </w:pPr>
      <w:r w:rsidRPr="00294933">
        <w:rPr>
          <w:b/>
          <w:szCs w:val="24"/>
          <w:u w:val="single"/>
        </w:rPr>
        <w:t>Úvodní ustanovení</w:t>
      </w:r>
    </w:p>
    <w:p w14:paraId="132EF71D" w14:textId="77777777" w:rsidR="00294933" w:rsidRPr="00294933" w:rsidRDefault="00294933" w:rsidP="00882F26">
      <w:pPr>
        <w:pStyle w:val="ZkladntextIMP"/>
        <w:spacing w:line="240" w:lineRule="auto"/>
        <w:jc w:val="center"/>
        <w:rPr>
          <w:b/>
          <w:szCs w:val="24"/>
        </w:rPr>
      </w:pPr>
    </w:p>
    <w:p w14:paraId="0BCAD121" w14:textId="77777777" w:rsidR="00294933" w:rsidRPr="00294933" w:rsidRDefault="00294933" w:rsidP="00882F26">
      <w:pPr>
        <w:pStyle w:val="ZkladntextIMP"/>
        <w:spacing w:line="240" w:lineRule="auto"/>
        <w:jc w:val="center"/>
        <w:rPr>
          <w:b/>
          <w:szCs w:val="24"/>
        </w:rPr>
      </w:pPr>
      <w:r w:rsidRPr="00294933">
        <w:rPr>
          <w:b/>
          <w:szCs w:val="24"/>
        </w:rPr>
        <w:t>Čl. 1</w:t>
      </w:r>
    </w:p>
    <w:p w14:paraId="7EC59E4D" w14:textId="77777777" w:rsidR="00294933" w:rsidRPr="00294933" w:rsidRDefault="00294933" w:rsidP="008962DB">
      <w:pPr>
        <w:pStyle w:val="ZkladntextIMP"/>
        <w:spacing w:after="120" w:line="240" w:lineRule="auto"/>
        <w:jc w:val="center"/>
        <w:rPr>
          <w:b/>
          <w:szCs w:val="24"/>
        </w:rPr>
      </w:pPr>
      <w:r w:rsidRPr="00294933">
        <w:rPr>
          <w:b/>
          <w:szCs w:val="24"/>
        </w:rPr>
        <w:t>Základní ustanovení</w:t>
      </w:r>
    </w:p>
    <w:p w14:paraId="7E56DC77" w14:textId="77777777" w:rsidR="00294933" w:rsidRPr="00294933" w:rsidRDefault="00294933" w:rsidP="002E2882">
      <w:pPr>
        <w:pStyle w:val="Seznamoslovan0"/>
        <w:numPr>
          <w:ilvl w:val="0"/>
          <w:numId w:val="1"/>
        </w:numPr>
        <w:spacing w:after="0" w:line="240" w:lineRule="auto"/>
        <w:ind w:left="357" w:hanging="357"/>
        <w:rPr>
          <w:szCs w:val="24"/>
        </w:rPr>
      </w:pPr>
      <w:r w:rsidRPr="00294933">
        <w:rPr>
          <w:szCs w:val="24"/>
        </w:rPr>
        <w:t xml:space="preserve">Obec </w:t>
      </w:r>
      <w:r>
        <w:rPr>
          <w:szCs w:val="24"/>
        </w:rPr>
        <w:t>Plužná</w:t>
      </w:r>
      <w:r w:rsidRPr="00294933">
        <w:rPr>
          <w:szCs w:val="24"/>
        </w:rPr>
        <w:t xml:space="preserve"> zavádí tyto místní poplatky (dále jen „poplatky“):</w:t>
      </w:r>
    </w:p>
    <w:p w14:paraId="6554C208" w14:textId="77777777" w:rsidR="00294933" w:rsidRPr="00294933" w:rsidRDefault="00294933" w:rsidP="002E2882">
      <w:pPr>
        <w:pStyle w:val="Seznamoslovan0"/>
        <w:numPr>
          <w:ilvl w:val="0"/>
          <w:numId w:val="4"/>
        </w:numPr>
        <w:spacing w:after="0" w:line="240" w:lineRule="auto"/>
        <w:rPr>
          <w:szCs w:val="24"/>
        </w:rPr>
      </w:pPr>
      <w:r w:rsidRPr="00294933">
        <w:rPr>
          <w:szCs w:val="24"/>
        </w:rPr>
        <w:t>poplatek ze psů</w:t>
      </w:r>
      <w:r w:rsidRPr="00294933">
        <w:rPr>
          <w:rStyle w:val="Znakapoznpodarou"/>
          <w:szCs w:val="24"/>
        </w:rPr>
        <w:footnoteReference w:id="1"/>
      </w:r>
    </w:p>
    <w:p w14:paraId="7FA49008" w14:textId="77777777" w:rsidR="00294933" w:rsidRPr="00294933" w:rsidRDefault="00294933" w:rsidP="002E2882">
      <w:pPr>
        <w:pStyle w:val="Seznamoslovan0"/>
        <w:numPr>
          <w:ilvl w:val="0"/>
          <w:numId w:val="4"/>
        </w:numPr>
        <w:spacing w:after="0" w:line="240" w:lineRule="auto"/>
        <w:ind w:left="1094" w:hanging="357"/>
        <w:rPr>
          <w:szCs w:val="24"/>
        </w:rPr>
      </w:pPr>
      <w:r w:rsidRPr="00294933">
        <w:rPr>
          <w:szCs w:val="24"/>
        </w:rPr>
        <w:t>poplatek za užívání veřejného prostranství</w:t>
      </w:r>
      <w:r w:rsidRPr="00294933">
        <w:rPr>
          <w:rStyle w:val="Znakapoznpodarou"/>
          <w:szCs w:val="24"/>
        </w:rPr>
        <w:footnoteReference w:id="2"/>
      </w:r>
    </w:p>
    <w:p w14:paraId="3319A66F" w14:textId="22B5F67C" w:rsidR="00E054B7" w:rsidRDefault="00294933" w:rsidP="008962DB">
      <w:pPr>
        <w:pStyle w:val="Seznamoslovan0"/>
        <w:numPr>
          <w:ilvl w:val="0"/>
          <w:numId w:val="4"/>
        </w:numPr>
        <w:spacing w:after="120" w:line="240" w:lineRule="auto"/>
        <w:ind w:left="1094" w:hanging="357"/>
        <w:rPr>
          <w:szCs w:val="24"/>
        </w:rPr>
      </w:pPr>
      <w:r w:rsidRPr="00294933">
        <w:rPr>
          <w:szCs w:val="24"/>
        </w:rPr>
        <w:t>poplatek z pobytu</w:t>
      </w:r>
      <w:r w:rsidRPr="00294933">
        <w:rPr>
          <w:rStyle w:val="Znakapoznpodarou"/>
          <w:szCs w:val="24"/>
        </w:rPr>
        <w:footnoteReference w:id="3"/>
      </w:r>
      <w:r w:rsidR="008962DB">
        <w:rPr>
          <w:szCs w:val="24"/>
        </w:rPr>
        <w:t>.</w:t>
      </w:r>
    </w:p>
    <w:p w14:paraId="39B24F2B" w14:textId="77777777" w:rsidR="00294933" w:rsidRPr="00294933" w:rsidRDefault="00294933" w:rsidP="002E2882">
      <w:pPr>
        <w:pStyle w:val="Seznamoslovan0"/>
        <w:numPr>
          <w:ilvl w:val="0"/>
          <w:numId w:val="1"/>
        </w:numPr>
        <w:spacing w:after="0" w:line="240" w:lineRule="auto"/>
        <w:ind w:left="357" w:hanging="357"/>
        <w:rPr>
          <w:szCs w:val="24"/>
        </w:rPr>
      </w:pPr>
      <w:r w:rsidRPr="00E054B7">
        <w:rPr>
          <w:szCs w:val="24"/>
        </w:rPr>
        <w:t>Správce</w:t>
      </w:r>
      <w:r w:rsidRPr="00294933">
        <w:rPr>
          <w:szCs w:val="24"/>
        </w:rPr>
        <w:t xml:space="preserve">m poplatků je Obecní úřad </w:t>
      </w:r>
      <w:r>
        <w:rPr>
          <w:szCs w:val="24"/>
        </w:rPr>
        <w:t>Plužná</w:t>
      </w:r>
      <w:r w:rsidRPr="00294933">
        <w:rPr>
          <w:rStyle w:val="Znakapoznpodarou"/>
          <w:szCs w:val="24"/>
        </w:rPr>
        <w:footnoteReference w:id="4"/>
      </w:r>
      <w:r w:rsidRPr="00294933">
        <w:rPr>
          <w:szCs w:val="24"/>
        </w:rPr>
        <w:t>.</w:t>
      </w:r>
    </w:p>
    <w:p w14:paraId="089400B6" w14:textId="77777777" w:rsidR="00294933" w:rsidRPr="00294933" w:rsidRDefault="00294933" w:rsidP="00882F26">
      <w:pPr>
        <w:pStyle w:val="ZkladntextIMP"/>
        <w:spacing w:line="240" w:lineRule="auto"/>
        <w:jc w:val="center"/>
        <w:rPr>
          <w:b/>
          <w:szCs w:val="24"/>
        </w:rPr>
      </w:pPr>
    </w:p>
    <w:p w14:paraId="30EC02A9" w14:textId="77777777" w:rsidR="00294933" w:rsidRPr="00294933" w:rsidRDefault="00294933" w:rsidP="00882F26">
      <w:pPr>
        <w:pStyle w:val="ZkladntextIMP"/>
        <w:spacing w:line="240" w:lineRule="auto"/>
        <w:jc w:val="center"/>
        <w:rPr>
          <w:b/>
          <w:szCs w:val="24"/>
        </w:rPr>
      </w:pPr>
    </w:p>
    <w:p w14:paraId="692EDE3D" w14:textId="77777777" w:rsidR="00294933" w:rsidRPr="00294933" w:rsidRDefault="00294933" w:rsidP="00882F26">
      <w:pPr>
        <w:pStyle w:val="ZkladntextIMP"/>
        <w:spacing w:line="240" w:lineRule="auto"/>
        <w:jc w:val="center"/>
        <w:rPr>
          <w:b/>
          <w:szCs w:val="24"/>
        </w:rPr>
      </w:pPr>
      <w:r w:rsidRPr="00294933">
        <w:rPr>
          <w:b/>
          <w:szCs w:val="24"/>
        </w:rPr>
        <w:t>Oddíl II.</w:t>
      </w:r>
    </w:p>
    <w:p w14:paraId="4610C9FD" w14:textId="77777777" w:rsidR="00294933" w:rsidRPr="00294933" w:rsidRDefault="00294933" w:rsidP="00882F26">
      <w:pPr>
        <w:pStyle w:val="ZkladntextIMP"/>
        <w:spacing w:line="240" w:lineRule="auto"/>
        <w:jc w:val="center"/>
        <w:rPr>
          <w:b/>
          <w:szCs w:val="24"/>
          <w:u w:val="single"/>
        </w:rPr>
      </w:pPr>
      <w:r w:rsidRPr="00294933">
        <w:rPr>
          <w:b/>
          <w:szCs w:val="24"/>
          <w:u w:val="single"/>
        </w:rPr>
        <w:t>Poplatek ze psů</w:t>
      </w:r>
    </w:p>
    <w:p w14:paraId="0D21C41B" w14:textId="77777777" w:rsidR="00294933" w:rsidRPr="00294933" w:rsidRDefault="00294933" w:rsidP="00882F26">
      <w:pPr>
        <w:pStyle w:val="ZkladntextIMP"/>
        <w:spacing w:line="240" w:lineRule="auto"/>
        <w:jc w:val="center"/>
        <w:rPr>
          <w:b/>
          <w:szCs w:val="24"/>
        </w:rPr>
      </w:pPr>
    </w:p>
    <w:p w14:paraId="636D0770" w14:textId="77777777" w:rsidR="00294933" w:rsidRPr="00294933" w:rsidRDefault="00294933" w:rsidP="00882F26">
      <w:pPr>
        <w:pStyle w:val="ZkladntextIMP"/>
        <w:spacing w:line="240" w:lineRule="auto"/>
        <w:jc w:val="center"/>
        <w:rPr>
          <w:b/>
          <w:szCs w:val="24"/>
        </w:rPr>
      </w:pPr>
      <w:r w:rsidRPr="00294933">
        <w:rPr>
          <w:b/>
          <w:szCs w:val="24"/>
        </w:rPr>
        <w:t>Čl. 2</w:t>
      </w:r>
    </w:p>
    <w:p w14:paraId="68C34667" w14:textId="77777777" w:rsidR="00294933" w:rsidRPr="00294933" w:rsidRDefault="00294933" w:rsidP="008962DB">
      <w:pPr>
        <w:pStyle w:val="Zkladntext"/>
        <w:spacing w:after="120"/>
        <w:jc w:val="center"/>
        <w:rPr>
          <w:szCs w:val="24"/>
        </w:rPr>
      </w:pPr>
      <w:r w:rsidRPr="00294933">
        <w:rPr>
          <w:b/>
          <w:szCs w:val="24"/>
        </w:rPr>
        <w:t>Ohlašovací povinnost</w:t>
      </w:r>
    </w:p>
    <w:p w14:paraId="06C276C4" w14:textId="77777777" w:rsidR="008962DB" w:rsidRPr="008962DB" w:rsidRDefault="008962DB" w:rsidP="008962DB">
      <w:pPr>
        <w:pStyle w:val="Seznamoslovan0"/>
        <w:numPr>
          <w:ilvl w:val="0"/>
          <w:numId w:val="3"/>
        </w:numPr>
        <w:rPr>
          <w:bCs/>
          <w:szCs w:val="24"/>
        </w:rPr>
      </w:pPr>
      <w:r w:rsidRPr="008962DB">
        <w:rPr>
          <w:bCs/>
          <w:szCs w:val="24"/>
        </w:rPr>
        <w:t>Poplatník je povinen správci poplatků ohlásit</w:t>
      </w:r>
      <w:r w:rsidRPr="008962DB">
        <w:rPr>
          <w:bCs/>
          <w:szCs w:val="24"/>
          <w:vertAlign w:val="superscript"/>
        </w:rPr>
        <w:footnoteReference w:id="5"/>
      </w:r>
      <w:r w:rsidRPr="008962DB">
        <w:rPr>
          <w:bCs/>
          <w:szCs w:val="24"/>
        </w:rPr>
        <w:t xml:space="preserve"> vznik, změnu nebo zánik poplatkové povinnosti do </w:t>
      </w:r>
      <w:r w:rsidRPr="008962DB">
        <w:rPr>
          <w:szCs w:val="24"/>
        </w:rPr>
        <w:t xml:space="preserve">15ti </w:t>
      </w:r>
      <w:r w:rsidRPr="008962DB">
        <w:rPr>
          <w:bCs/>
          <w:szCs w:val="24"/>
        </w:rPr>
        <w:t>dnů ode dne, kdy tato skutečnost nastala.</w:t>
      </w:r>
    </w:p>
    <w:p w14:paraId="6D5301C3" w14:textId="77777777" w:rsidR="008962DB" w:rsidRPr="008962DB" w:rsidRDefault="008962DB" w:rsidP="008962DB">
      <w:pPr>
        <w:pStyle w:val="Seznamoslovan0"/>
        <w:numPr>
          <w:ilvl w:val="0"/>
          <w:numId w:val="3"/>
        </w:numPr>
        <w:rPr>
          <w:bCs/>
          <w:szCs w:val="24"/>
        </w:rPr>
      </w:pPr>
      <w:r w:rsidRPr="008962DB">
        <w:rPr>
          <w:bCs/>
          <w:szCs w:val="24"/>
        </w:rPr>
        <w:t xml:space="preserve">Poplatník je povinen správci poplatků ohlásit údaje rozhodné pro osvobození od poplatku ze psů nejpozději do </w:t>
      </w:r>
      <w:r w:rsidRPr="008962DB">
        <w:rPr>
          <w:szCs w:val="24"/>
        </w:rPr>
        <w:t xml:space="preserve">15ti </w:t>
      </w:r>
      <w:r w:rsidRPr="008962DB">
        <w:rPr>
          <w:bCs/>
          <w:szCs w:val="24"/>
        </w:rPr>
        <w:t xml:space="preserve">dnů od skutečnosti zakládající nárok na osvobození. V případě, </w:t>
      </w:r>
      <w:r w:rsidRPr="008962DB">
        <w:rPr>
          <w:bCs/>
          <w:szCs w:val="24"/>
        </w:rPr>
        <w:lastRenderedPageBreak/>
        <w:t>že poplatník nesplní povinnost ohlásit údaje rozhodné pro osvobození od poplatku ze psů v této lhůtě, nárok na osvobození zaniká</w:t>
      </w:r>
      <w:r w:rsidRPr="008962DB">
        <w:rPr>
          <w:bCs/>
          <w:szCs w:val="24"/>
          <w:vertAlign w:val="superscript"/>
        </w:rPr>
        <w:footnoteReference w:id="6"/>
      </w:r>
      <w:r w:rsidRPr="008962DB">
        <w:rPr>
          <w:bCs/>
          <w:szCs w:val="24"/>
        </w:rPr>
        <w:t>.</w:t>
      </w:r>
    </w:p>
    <w:p w14:paraId="24777766" w14:textId="77777777" w:rsidR="008962DB" w:rsidRPr="008962DB" w:rsidRDefault="008962DB" w:rsidP="008962DB">
      <w:pPr>
        <w:pStyle w:val="Seznamoslovan0"/>
        <w:numPr>
          <w:ilvl w:val="0"/>
          <w:numId w:val="3"/>
        </w:numPr>
        <w:rPr>
          <w:bCs/>
          <w:szCs w:val="24"/>
        </w:rPr>
      </w:pPr>
      <w:r w:rsidRPr="008962DB">
        <w:rPr>
          <w:bCs/>
          <w:szCs w:val="24"/>
        </w:rPr>
        <w:t xml:space="preserve">Poplatník je povinen ohlásit správci poplatků jakékoliv změny v ohlášených skutečnostech, a to do </w:t>
      </w:r>
      <w:r w:rsidRPr="008962DB">
        <w:rPr>
          <w:szCs w:val="24"/>
        </w:rPr>
        <w:t xml:space="preserve">15ti </w:t>
      </w:r>
      <w:r w:rsidRPr="008962DB">
        <w:rPr>
          <w:bCs/>
          <w:szCs w:val="24"/>
        </w:rPr>
        <w:t>dnů ode dne, kdy změna nastala.</w:t>
      </w:r>
    </w:p>
    <w:p w14:paraId="162C4AB7" w14:textId="77777777" w:rsidR="008962DB" w:rsidRPr="008962DB" w:rsidRDefault="008962DB" w:rsidP="008962DB">
      <w:pPr>
        <w:pStyle w:val="Seznamoslovan0"/>
        <w:numPr>
          <w:ilvl w:val="0"/>
          <w:numId w:val="3"/>
        </w:numPr>
        <w:rPr>
          <w:bCs/>
          <w:szCs w:val="24"/>
        </w:rPr>
      </w:pPr>
      <w:r w:rsidRPr="008962DB">
        <w:rPr>
          <w:bCs/>
          <w:szCs w:val="24"/>
        </w:rPr>
        <w:t>Povinnosti podle odstavců 1) až 3) se vztahují i na poplatníky, kteří jsou od poplatku ze psů osvobozeni.</w:t>
      </w:r>
    </w:p>
    <w:p w14:paraId="3C3B0CF9" w14:textId="77777777" w:rsidR="008962DB" w:rsidRPr="008962DB" w:rsidRDefault="008962DB" w:rsidP="008962DB">
      <w:pPr>
        <w:pStyle w:val="Seznamoslovan0"/>
        <w:numPr>
          <w:ilvl w:val="0"/>
          <w:numId w:val="3"/>
        </w:numPr>
        <w:rPr>
          <w:bCs/>
          <w:szCs w:val="24"/>
        </w:rPr>
      </w:pPr>
      <w:r w:rsidRPr="008962DB">
        <w:rPr>
          <w:bCs/>
          <w:szCs w:val="24"/>
        </w:rPr>
        <w:t>Ohlašovací povinnost se nevztahuje na údaje zveřejněné pro tyto účely správcem poplatků na úřední desce</w:t>
      </w:r>
      <w:r w:rsidRPr="008962DB">
        <w:rPr>
          <w:bCs/>
          <w:szCs w:val="24"/>
          <w:vertAlign w:val="superscript"/>
        </w:rPr>
        <w:footnoteReference w:id="7"/>
      </w:r>
      <w:r w:rsidRPr="008962DB">
        <w:rPr>
          <w:bCs/>
          <w:szCs w:val="24"/>
        </w:rPr>
        <w:t>.</w:t>
      </w:r>
    </w:p>
    <w:p w14:paraId="55EF3D94" w14:textId="77777777" w:rsidR="00294933" w:rsidRPr="00294933" w:rsidRDefault="00294933" w:rsidP="00882F26">
      <w:pPr>
        <w:pStyle w:val="ZkladntextIMP"/>
        <w:spacing w:line="240" w:lineRule="auto"/>
        <w:jc w:val="center"/>
        <w:rPr>
          <w:b/>
          <w:szCs w:val="24"/>
        </w:rPr>
      </w:pPr>
    </w:p>
    <w:p w14:paraId="561A3ED7" w14:textId="77777777" w:rsidR="00294933" w:rsidRPr="00294933" w:rsidRDefault="00294933" w:rsidP="00882F26">
      <w:pPr>
        <w:pStyle w:val="ZkladntextIMP"/>
        <w:spacing w:line="240" w:lineRule="auto"/>
        <w:jc w:val="center"/>
        <w:rPr>
          <w:b/>
          <w:szCs w:val="24"/>
        </w:rPr>
      </w:pPr>
      <w:r w:rsidRPr="00294933">
        <w:rPr>
          <w:b/>
          <w:szCs w:val="24"/>
        </w:rPr>
        <w:t>Čl. 3</w:t>
      </w:r>
    </w:p>
    <w:p w14:paraId="47E9A369" w14:textId="77777777" w:rsidR="00294933" w:rsidRPr="00294933" w:rsidRDefault="00294933" w:rsidP="008962DB">
      <w:pPr>
        <w:pStyle w:val="ZkladntextIMP"/>
        <w:spacing w:after="120" w:line="240" w:lineRule="auto"/>
        <w:jc w:val="center"/>
        <w:rPr>
          <w:b/>
          <w:szCs w:val="24"/>
        </w:rPr>
      </w:pPr>
      <w:r w:rsidRPr="00294933">
        <w:rPr>
          <w:b/>
          <w:szCs w:val="24"/>
        </w:rPr>
        <w:t>Sazba poplatku ze psů</w:t>
      </w:r>
    </w:p>
    <w:p w14:paraId="5F182472" w14:textId="2B403344" w:rsidR="00882F26" w:rsidRPr="00936C7F" w:rsidRDefault="00294933" w:rsidP="008962DB">
      <w:pPr>
        <w:pStyle w:val="Seznamoslovan0"/>
        <w:spacing w:line="240" w:lineRule="auto"/>
      </w:pPr>
      <w:r w:rsidRPr="00294933">
        <w:rPr>
          <w:szCs w:val="24"/>
        </w:rPr>
        <w:t>Sazba poplatku ze psů činí za kalendářní rok</w:t>
      </w:r>
      <w:r w:rsidR="001A4EB8">
        <w:rPr>
          <w:szCs w:val="24"/>
        </w:rPr>
        <w:t xml:space="preserve"> 1</w:t>
      </w:r>
      <w:r w:rsidR="00882F26">
        <w:t>00</w:t>
      </w:r>
      <w:r w:rsidR="00882F26" w:rsidRPr="00936C7F">
        <w:t>,-Kč</w:t>
      </w:r>
      <w:r w:rsidR="008962DB">
        <w:t xml:space="preserve"> za psa.</w:t>
      </w:r>
    </w:p>
    <w:p w14:paraId="3C3B24D2" w14:textId="77777777" w:rsidR="00294933" w:rsidRPr="00294933" w:rsidRDefault="00294933" w:rsidP="00882F26">
      <w:pPr>
        <w:pStyle w:val="Seznamoslovan0"/>
        <w:spacing w:after="0" w:line="240" w:lineRule="auto"/>
        <w:ind w:left="357"/>
        <w:rPr>
          <w:szCs w:val="24"/>
        </w:rPr>
      </w:pPr>
    </w:p>
    <w:p w14:paraId="44006C59" w14:textId="77777777" w:rsidR="00294933" w:rsidRPr="00294933" w:rsidRDefault="00294933" w:rsidP="00882F26">
      <w:pPr>
        <w:pStyle w:val="Zkladntext"/>
        <w:jc w:val="center"/>
        <w:rPr>
          <w:b/>
          <w:szCs w:val="24"/>
        </w:rPr>
      </w:pPr>
      <w:r w:rsidRPr="00294933">
        <w:rPr>
          <w:b/>
          <w:szCs w:val="24"/>
        </w:rPr>
        <w:t>Čl. 4</w:t>
      </w:r>
    </w:p>
    <w:p w14:paraId="5F4966ED" w14:textId="77777777" w:rsidR="00294933" w:rsidRPr="00294933" w:rsidRDefault="00294933" w:rsidP="008962DB">
      <w:pPr>
        <w:pStyle w:val="Zkladntext"/>
        <w:spacing w:after="120"/>
        <w:jc w:val="center"/>
        <w:rPr>
          <w:szCs w:val="24"/>
        </w:rPr>
      </w:pPr>
      <w:r w:rsidRPr="00294933">
        <w:rPr>
          <w:b/>
          <w:szCs w:val="24"/>
        </w:rPr>
        <w:t>Splatnost poplatku ze psů</w:t>
      </w:r>
    </w:p>
    <w:p w14:paraId="1DFE6EB6" w14:textId="582112F1" w:rsidR="00294933" w:rsidRPr="00294933" w:rsidRDefault="00294933" w:rsidP="002E2882">
      <w:pPr>
        <w:pStyle w:val="Seznamoslovan0"/>
        <w:numPr>
          <w:ilvl w:val="0"/>
          <w:numId w:val="2"/>
        </w:numPr>
        <w:spacing w:after="120" w:line="240" w:lineRule="auto"/>
        <w:ind w:left="357" w:hanging="357"/>
        <w:rPr>
          <w:szCs w:val="24"/>
        </w:rPr>
      </w:pPr>
      <w:bookmarkStart w:id="1" w:name="_Hlk22312068"/>
      <w:r w:rsidRPr="00294933">
        <w:rPr>
          <w:szCs w:val="24"/>
        </w:rPr>
        <w:t xml:space="preserve">Poplatek ze psů je splatný vždy nejpozději do </w:t>
      </w:r>
      <w:r w:rsidR="00882F26">
        <w:rPr>
          <w:szCs w:val="24"/>
        </w:rPr>
        <w:t>31.3.</w:t>
      </w:r>
      <w:r w:rsidRPr="00294933">
        <w:rPr>
          <w:szCs w:val="24"/>
        </w:rPr>
        <w:t xml:space="preserve"> příslušného kalendářního roku.</w:t>
      </w:r>
    </w:p>
    <w:p w14:paraId="44EA0313" w14:textId="77777777" w:rsidR="00294933" w:rsidRPr="00294933" w:rsidRDefault="00294933" w:rsidP="002E2882">
      <w:pPr>
        <w:pStyle w:val="Seznamoslovan0"/>
        <w:numPr>
          <w:ilvl w:val="0"/>
          <w:numId w:val="2"/>
        </w:numPr>
        <w:spacing w:after="0" w:line="240" w:lineRule="auto"/>
        <w:ind w:left="357" w:hanging="357"/>
        <w:rPr>
          <w:color w:val="000000"/>
          <w:szCs w:val="24"/>
        </w:rPr>
      </w:pPr>
      <w:r w:rsidRPr="00294933">
        <w:rPr>
          <w:szCs w:val="24"/>
        </w:rPr>
        <w:t xml:space="preserve">Vznikne-li poplatková povinnost během roku po </w:t>
      </w:r>
      <w:r w:rsidR="00882F26">
        <w:rPr>
          <w:szCs w:val="24"/>
        </w:rPr>
        <w:t>31.3.</w:t>
      </w:r>
      <w:r w:rsidRPr="00294933">
        <w:rPr>
          <w:iCs/>
          <w:szCs w:val="24"/>
        </w:rPr>
        <w:t>,</w:t>
      </w:r>
      <w:r w:rsidRPr="00294933">
        <w:rPr>
          <w:szCs w:val="24"/>
        </w:rPr>
        <w:t xml:space="preserve"> je poplatek ze psů splatný do 30ti dnů od vzniku poplatkové povinnosti.</w:t>
      </w:r>
    </w:p>
    <w:bookmarkEnd w:id="1"/>
    <w:p w14:paraId="6084CA44" w14:textId="1586AC26" w:rsidR="00294933" w:rsidRDefault="00987A6E" w:rsidP="00882F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1506ECA" w14:textId="77777777" w:rsidR="00882F26" w:rsidRPr="00294933" w:rsidRDefault="00882F26" w:rsidP="00882F26">
      <w:pPr>
        <w:spacing w:after="0" w:line="240" w:lineRule="auto"/>
        <w:rPr>
          <w:rFonts w:ascii="Times New Roman" w:hAnsi="Times New Roman" w:cs="Times New Roman"/>
          <w:sz w:val="24"/>
          <w:szCs w:val="24"/>
        </w:rPr>
      </w:pPr>
    </w:p>
    <w:p w14:paraId="65B71E49" w14:textId="77777777" w:rsidR="00294933" w:rsidRPr="00294933" w:rsidRDefault="00294933" w:rsidP="00882F26">
      <w:pPr>
        <w:pStyle w:val="Bezmezer"/>
        <w:jc w:val="center"/>
        <w:rPr>
          <w:rFonts w:ascii="Times New Roman" w:hAnsi="Times New Roman" w:cs="Times New Roman"/>
          <w:sz w:val="24"/>
          <w:szCs w:val="24"/>
        </w:rPr>
      </w:pPr>
      <w:r w:rsidRPr="00294933">
        <w:rPr>
          <w:rFonts w:ascii="Times New Roman" w:hAnsi="Times New Roman" w:cs="Times New Roman"/>
          <w:b/>
          <w:sz w:val="24"/>
          <w:szCs w:val="24"/>
        </w:rPr>
        <w:t>Oddíl III.</w:t>
      </w:r>
    </w:p>
    <w:p w14:paraId="3D11CDBB" w14:textId="77777777" w:rsidR="00294933" w:rsidRPr="00294933" w:rsidRDefault="00294933" w:rsidP="00882F26">
      <w:pPr>
        <w:pStyle w:val="Bezmezer"/>
        <w:jc w:val="center"/>
        <w:rPr>
          <w:rFonts w:ascii="Times New Roman" w:hAnsi="Times New Roman" w:cs="Times New Roman"/>
          <w:sz w:val="24"/>
          <w:szCs w:val="24"/>
          <w:u w:val="single"/>
        </w:rPr>
      </w:pPr>
      <w:r w:rsidRPr="00294933">
        <w:rPr>
          <w:rFonts w:ascii="Times New Roman" w:hAnsi="Times New Roman" w:cs="Times New Roman"/>
          <w:b/>
          <w:sz w:val="24"/>
          <w:szCs w:val="24"/>
          <w:u w:val="single"/>
        </w:rPr>
        <w:t>Poplatek za užívání veřejného prostranství</w:t>
      </w:r>
    </w:p>
    <w:p w14:paraId="6F0E5865" w14:textId="77777777" w:rsidR="00294933" w:rsidRPr="00294933" w:rsidRDefault="00294933" w:rsidP="00882F26">
      <w:pPr>
        <w:pStyle w:val="Bezmezer"/>
        <w:jc w:val="center"/>
        <w:rPr>
          <w:rFonts w:ascii="Times New Roman" w:hAnsi="Times New Roman" w:cs="Times New Roman"/>
          <w:sz w:val="24"/>
          <w:szCs w:val="24"/>
        </w:rPr>
      </w:pPr>
    </w:p>
    <w:p w14:paraId="14621640" w14:textId="08C69344" w:rsidR="00294933" w:rsidRPr="00294933" w:rsidRDefault="00294933" w:rsidP="00882F26">
      <w:pPr>
        <w:pStyle w:val="Bezmezer"/>
        <w:jc w:val="center"/>
        <w:rPr>
          <w:rFonts w:ascii="Times New Roman" w:hAnsi="Times New Roman" w:cs="Times New Roman"/>
          <w:b/>
          <w:sz w:val="24"/>
          <w:szCs w:val="24"/>
        </w:rPr>
      </w:pPr>
      <w:r w:rsidRPr="00294933">
        <w:rPr>
          <w:rFonts w:ascii="Times New Roman" w:hAnsi="Times New Roman" w:cs="Times New Roman"/>
          <w:b/>
          <w:sz w:val="24"/>
          <w:szCs w:val="24"/>
        </w:rPr>
        <w:t xml:space="preserve">Čl. </w:t>
      </w:r>
      <w:r w:rsidR="00D2321C">
        <w:rPr>
          <w:rFonts w:ascii="Times New Roman" w:hAnsi="Times New Roman" w:cs="Times New Roman"/>
          <w:b/>
          <w:sz w:val="24"/>
          <w:szCs w:val="24"/>
        </w:rPr>
        <w:t>5</w:t>
      </w:r>
    </w:p>
    <w:p w14:paraId="11FC5CF6" w14:textId="77777777" w:rsidR="00294933" w:rsidRPr="00294933" w:rsidRDefault="00294933" w:rsidP="008962DB">
      <w:pPr>
        <w:pStyle w:val="Bezmezer"/>
        <w:spacing w:after="120"/>
        <w:jc w:val="center"/>
        <w:rPr>
          <w:rFonts w:ascii="Times New Roman" w:hAnsi="Times New Roman" w:cs="Times New Roman"/>
          <w:b/>
          <w:color w:val="FF0000"/>
          <w:sz w:val="24"/>
          <w:szCs w:val="24"/>
        </w:rPr>
      </w:pPr>
      <w:r w:rsidRPr="00294933">
        <w:rPr>
          <w:rFonts w:ascii="Times New Roman" w:hAnsi="Times New Roman" w:cs="Times New Roman"/>
          <w:b/>
          <w:sz w:val="24"/>
          <w:szCs w:val="24"/>
        </w:rPr>
        <w:t>Veřejné prostranství</w:t>
      </w:r>
    </w:p>
    <w:p w14:paraId="1986F654" w14:textId="77777777" w:rsidR="00294933" w:rsidRPr="00D2321C" w:rsidRDefault="00294933" w:rsidP="00882F26">
      <w:pPr>
        <w:pStyle w:val="Bezmezer"/>
        <w:spacing w:after="120"/>
        <w:jc w:val="both"/>
        <w:rPr>
          <w:rFonts w:ascii="Times New Roman" w:hAnsi="Times New Roman" w:cs="Times New Roman"/>
          <w:sz w:val="24"/>
          <w:szCs w:val="24"/>
        </w:rPr>
      </w:pPr>
      <w:r w:rsidRPr="00294933">
        <w:rPr>
          <w:rFonts w:ascii="Times New Roman" w:hAnsi="Times New Roman" w:cs="Times New Roman"/>
          <w:sz w:val="24"/>
          <w:szCs w:val="24"/>
        </w:rPr>
        <w:t>Veřejné prostranství</w:t>
      </w:r>
      <w:r w:rsidRPr="00294933">
        <w:rPr>
          <w:rStyle w:val="Znakapoznpodarou"/>
          <w:rFonts w:ascii="Times New Roman" w:hAnsi="Times New Roman" w:cs="Times New Roman"/>
          <w:sz w:val="24"/>
          <w:szCs w:val="24"/>
        </w:rPr>
        <w:footnoteReference w:id="8"/>
      </w:r>
      <w:r w:rsidRPr="00294933">
        <w:rPr>
          <w:rFonts w:ascii="Times New Roman" w:hAnsi="Times New Roman" w:cs="Times New Roman"/>
          <w:sz w:val="24"/>
          <w:szCs w:val="24"/>
        </w:rPr>
        <w:t>, za jehož užívání se vybírá poplatek za užívání veřejného prostranství, je kon</w:t>
      </w:r>
      <w:r w:rsidRPr="00D2321C">
        <w:rPr>
          <w:rFonts w:ascii="Times New Roman" w:hAnsi="Times New Roman" w:cs="Times New Roman"/>
          <w:sz w:val="24"/>
          <w:szCs w:val="24"/>
        </w:rPr>
        <w:t>kretizováno v příloze č. 1 této obecně závazné vyhlášky.</w:t>
      </w:r>
    </w:p>
    <w:p w14:paraId="03D253B5" w14:textId="77777777" w:rsidR="00D2321C" w:rsidRPr="00D2321C" w:rsidRDefault="00D2321C" w:rsidP="00D2321C">
      <w:pPr>
        <w:pStyle w:val="Bezmezer"/>
        <w:jc w:val="both"/>
        <w:rPr>
          <w:rFonts w:ascii="Times New Roman" w:hAnsi="Times New Roman" w:cs="Times New Roman"/>
          <w:sz w:val="24"/>
          <w:szCs w:val="24"/>
        </w:rPr>
      </w:pPr>
    </w:p>
    <w:p w14:paraId="69A4A764" w14:textId="470895CE" w:rsidR="00294933" w:rsidRPr="00D2321C" w:rsidRDefault="00294933" w:rsidP="00882F26">
      <w:pPr>
        <w:pStyle w:val="NormlnIMP"/>
        <w:spacing w:line="240" w:lineRule="auto"/>
        <w:jc w:val="center"/>
        <w:rPr>
          <w:b/>
          <w:color w:val="000000"/>
          <w:szCs w:val="24"/>
        </w:rPr>
      </w:pPr>
      <w:r w:rsidRPr="00D2321C">
        <w:rPr>
          <w:b/>
          <w:color w:val="000000"/>
          <w:szCs w:val="24"/>
        </w:rPr>
        <w:t xml:space="preserve">Čl. </w:t>
      </w:r>
      <w:r w:rsidR="00D2321C" w:rsidRPr="00D2321C">
        <w:rPr>
          <w:b/>
          <w:color w:val="000000"/>
          <w:szCs w:val="24"/>
        </w:rPr>
        <w:t>6</w:t>
      </w:r>
    </w:p>
    <w:p w14:paraId="6CB68DFA" w14:textId="77777777" w:rsidR="00294933" w:rsidRPr="00D2321C" w:rsidRDefault="00294933" w:rsidP="00882F26">
      <w:pPr>
        <w:pStyle w:val="Zkladntext"/>
        <w:spacing w:after="60"/>
        <w:jc w:val="center"/>
        <w:rPr>
          <w:szCs w:val="24"/>
        </w:rPr>
      </w:pPr>
      <w:r w:rsidRPr="00D2321C">
        <w:rPr>
          <w:b/>
          <w:szCs w:val="24"/>
        </w:rPr>
        <w:t>Ohlašovací povinnost</w:t>
      </w:r>
    </w:p>
    <w:p w14:paraId="17CD11B1" w14:textId="77777777" w:rsidR="00D2321C" w:rsidRPr="00D2321C" w:rsidRDefault="00D2321C" w:rsidP="00D2321C">
      <w:pPr>
        <w:pStyle w:val="ZkladntextIMP"/>
        <w:numPr>
          <w:ilvl w:val="0"/>
          <w:numId w:val="5"/>
        </w:numPr>
        <w:spacing w:after="120" w:line="240" w:lineRule="auto"/>
        <w:jc w:val="both"/>
        <w:textAlignment w:val="auto"/>
        <w:rPr>
          <w:bCs/>
          <w:szCs w:val="24"/>
        </w:rPr>
      </w:pPr>
      <w:r w:rsidRPr="00D2321C">
        <w:rPr>
          <w:bCs/>
          <w:szCs w:val="24"/>
        </w:rPr>
        <w:t>Poplatník je povinen správci poplatků předem (nejpozději ke dni vzniku poplatkové povinnosti) ohlásit</w:t>
      </w:r>
      <w:r w:rsidRPr="00D2321C">
        <w:rPr>
          <w:bCs/>
          <w:szCs w:val="24"/>
          <w:vertAlign w:val="superscript"/>
        </w:rPr>
        <w:footnoteReference w:id="9"/>
      </w:r>
      <w:r w:rsidRPr="00D2321C">
        <w:rPr>
          <w:bCs/>
          <w:szCs w:val="24"/>
        </w:rPr>
        <w:t xml:space="preserve"> předpokládanou dobu, místo a plochu užívání veřejného prostranství.</w:t>
      </w:r>
    </w:p>
    <w:p w14:paraId="312C75FD" w14:textId="77777777" w:rsidR="00D2321C" w:rsidRPr="00D2321C" w:rsidRDefault="00D2321C" w:rsidP="00D2321C">
      <w:pPr>
        <w:pStyle w:val="ZkladntextIMP"/>
        <w:numPr>
          <w:ilvl w:val="0"/>
          <w:numId w:val="5"/>
        </w:numPr>
        <w:spacing w:after="120" w:line="240" w:lineRule="auto"/>
        <w:jc w:val="both"/>
        <w:textAlignment w:val="auto"/>
        <w:rPr>
          <w:bCs/>
          <w:szCs w:val="24"/>
        </w:rPr>
      </w:pPr>
      <w:r w:rsidRPr="00D2321C">
        <w:rPr>
          <w:bCs/>
          <w:szCs w:val="24"/>
        </w:rPr>
        <w:t>Poplatník je povinen správci poplatků ohlásit údaje rozhodné pro osvobození od poplatku za užívání veřejného prostranství nejpozději do 15ti dnů od skutečnosti zakládající nárok na osvobození. V případě, že poplatník nesplní povinnost ohlásit údaje rozhodné pro osvobození od poplatku za užívání veřejného prostranství v této lhůtě, nárok na osvobození zaniká</w:t>
      </w:r>
      <w:r w:rsidRPr="00D2321C">
        <w:rPr>
          <w:bCs/>
          <w:szCs w:val="24"/>
          <w:vertAlign w:val="superscript"/>
        </w:rPr>
        <w:footnoteReference w:id="10"/>
      </w:r>
      <w:r w:rsidRPr="00D2321C">
        <w:rPr>
          <w:bCs/>
          <w:szCs w:val="24"/>
        </w:rPr>
        <w:t>.</w:t>
      </w:r>
    </w:p>
    <w:p w14:paraId="11B737B7" w14:textId="77777777" w:rsidR="00D2321C" w:rsidRPr="00D2321C" w:rsidRDefault="00D2321C" w:rsidP="00D2321C">
      <w:pPr>
        <w:pStyle w:val="ZkladntextIMP"/>
        <w:numPr>
          <w:ilvl w:val="0"/>
          <w:numId w:val="5"/>
        </w:numPr>
        <w:spacing w:after="120" w:line="240" w:lineRule="auto"/>
        <w:jc w:val="both"/>
        <w:textAlignment w:val="auto"/>
        <w:rPr>
          <w:bCs/>
          <w:szCs w:val="24"/>
        </w:rPr>
      </w:pPr>
      <w:r w:rsidRPr="00D2321C">
        <w:rPr>
          <w:bCs/>
          <w:szCs w:val="24"/>
        </w:rPr>
        <w:t>Poplatník je povinen ohlásit správci poplatků jakékoliv změny v ohlášených skutečnostech, a to do 15ti dnů ode dne, kdy změna nastala.</w:t>
      </w:r>
    </w:p>
    <w:p w14:paraId="3CE121ED" w14:textId="77777777" w:rsidR="00D2321C" w:rsidRPr="00D2321C" w:rsidRDefault="00D2321C" w:rsidP="00D2321C">
      <w:pPr>
        <w:pStyle w:val="ZkladntextIMP"/>
        <w:numPr>
          <w:ilvl w:val="0"/>
          <w:numId w:val="5"/>
        </w:numPr>
        <w:spacing w:after="120" w:line="240" w:lineRule="auto"/>
        <w:jc w:val="both"/>
        <w:textAlignment w:val="auto"/>
        <w:rPr>
          <w:bCs/>
          <w:szCs w:val="24"/>
        </w:rPr>
      </w:pPr>
      <w:r w:rsidRPr="00D2321C">
        <w:rPr>
          <w:bCs/>
          <w:szCs w:val="24"/>
        </w:rPr>
        <w:lastRenderedPageBreak/>
        <w:t>Povinnosti podle odstavce 1) až 3) se vztahují i na poplatníky, kteří jsou od poplatku za užívání veřejného prostranství osvobozeni.</w:t>
      </w:r>
    </w:p>
    <w:p w14:paraId="23DF4EA7" w14:textId="77777777" w:rsidR="00D2321C" w:rsidRPr="00D2321C" w:rsidRDefault="00D2321C" w:rsidP="00D2321C">
      <w:pPr>
        <w:pStyle w:val="ZkladntextIMP"/>
        <w:numPr>
          <w:ilvl w:val="0"/>
          <w:numId w:val="5"/>
        </w:numPr>
        <w:spacing w:after="120" w:line="240" w:lineRule="auto"/>
        <w:jc w:val="both"/>
        <w:textAlignment w:val="auto"/>
        <w:rPr>
          <w:bCs/>
          <w:szCs w:val="24"/>
        </w:rPr>
      </w:pPr>
      <w:r w:rsidRPr="00D2321C">
        <w:rPr>
          <w:bCs/>
          <w:szCs w:val="24"/>
        </w:rPr>
        <w:t>Ohlašovací povinnost se nevztahuje na údaje zveřejněné pro tyto účely správcem poplatku na úřední desce</w:t>
      </w:r>
      <w:r w:rsidRPr="00D2321C">
        <w:rPr>
          <w:bCs/>
          <w:szCs w:val="24"/>
          <w:vertAlign w:val="superscript"/>
        </w:rPr>
        <w:footnoteReference w:id="11"/>
      </w:r>
      <w:r w:rsidRPr="00D2321C">
        <w:rPr>
          <w:bCs/>
          <w:szCs w:val="24"/>
        </w:rPr>
        <w:t>.</w:t>
      </w:r>
    </w:p>
    <w:p w14:paraId="7B298F6E" w14:textId="77777777" w:rsidR="00294933" w:rsidRPr="00294933" w:rsidRDefault="00294933" w:rsidP="00882F26">
      <w:pPr>
        <w:pStyle w:val="Seznamoslovan0"/>
        <w:spacing w:after="0" w:line="240" w:lineRule="auto"/>
        <w:ind w:left="357"/>
        <w:rPr>
          <w:szCs w:val="24"/>
        </w:rPr>
      </w:pPr>
    </w:p>
    <w:p w14:paraId="04705BD6" w14:textId="51A9EE57" w:rsidR="00294933" w:rsidRPr="00294933" w:rsidRDefault="00294933" w:rsidP="00882F26">
      <w:pPr>
        <w:pStyle w:val="NormlnIMP"/>
        <w:spacing w:line="240" w:lineRule="auto"/>
        <w:jc w:val="center"/>
        <w:rPr>
          <w:b/>
          <w:color w:val="000000"/>
          <w:szCs w:val="24"/>
        </w:rPr>
      </w:pPr>
      <w:r w:rsidRPr="00294933">
        <w:rPr>
          <w:b/>
          <w:color w:val="000000"/>
          <w:szCs w:val="24"/>
        </w:rPr>
        <w:t xml:space="preserve">Čl. </w:t>
      </w:r>
      <w:r w:rsidR="00D2321C">
        <w:rPr>
          <w:b/>
          <w:color w:val="000000"/>
          <w:szCs w:val="24"/>
        </w:rPr>
        <w:t>7</w:t>
      </w:r>
    </w:p>
    <w:p w14:paraId="657FD15E" w14:textId="77777777" w:rsidR="00294933" w:rsidRPr="00294933" w:rsidRDefault="00294933" w:rsidP="00882F26">
      <w:pPr>
        <w:pStyle w:val="NormlnIMP"/>
        <w:spacing w:after="113" w:line="240" w:lineRule="auto"/>
        <w:jc w:val="center"/>
        <w:rPr>
          <w:i/>
          <w:szCs w:val="24"/>
        </w:rPr>
      </w:pPr>
      <w:r w:rsidRPr="00294933">
        <w:rPr>
          <w:b/>
          <w:color w:val="000000"/>
          <w:szCs w:val="24"/>
        </w:rPr>
        <w:t>Sazba poplatku za užívání veřejného prostranství</w:t>
      </w:r>
    </w:p>
    <w:p w14:paraId="738FFEED" w14:textId="77777777" w:rsidR="00294933" w:rsidRDefault="00294933" w:rsidP="002E2882">
      <w:pPr>
        <w:pStyle w:val="Seznamoslovan0"/>
        <w:numPr>
          <w:ilvl w:val="0"/>
          <w:numId w:val="6"/>
        </w:numPr>
        <w:spacing w:after="0" w:line="240" w:lineRule="auto"/>
        <w:rPr>
          <w:szCs w:val="24"/>
        </w:rPr>
      </w:pPr>
      <w:r w:rsidRPr="00294933">
        <w:rPr>
          <w:szCs w:val="24"/>
        </w:rPr>
        <w:t>Sazba poplatku za užívání veřejného prostranství činí za každý i započatý m</w:t>
      </w:r>
      <w:r w:rsidRPr="00294933">
        <w:rPr>
          <w:szCs w:val="24"/>
          <w:vertAlign w:val="superscript"/>
        </w:rPr>
        <w:t>2</w:t>
      </w:r>
      <w:r w:rsidRPr="00294933">
        <w:rPr>
          <w:szCs w:val="24"/>
        </w:rPr>
        <w:t xml:space="preserve"> užívaného veřejného prostranství a každý i započatý den:</w:t>
      </w:r>
    </w:p>
    <w:p w14:paraId="7633CCFF" w14:textId="77777777" w:rsidR="00042114" w:rsidRPr="003F75F3" w:rsidRDefault="00042114" w:rsidP="002E2882">
      <w:pPr>
        <w:pStyle w:val="ZkladntextIMP"/>
        <w:widowControl w:val="0"/>
        <w:numPr>
          <w:ilvl w:val="0"/>
          <w:numId w:val="13"/>
        </w:numPr>
        <w:tabs>
          <w:tab w:val="clear" w:pos="700"/>
          <w:tab w:val="num" w:pos="340"/>
        </w:tabs>
        <w:spacing w:line="240" w:lineRule="auto"/>
        <w:ind w:left="851"/>
        <w:jc w:val="both"/>
        <w:rPr>
          <w:szCs w:val="24"/>
        </w:rPr>
      </w:pPr>
      <w:r w:rsidRPr="003F75F3">
        <w:rPr>
          <w:szCs w:val="24"/>
        </w:rPr>
        <w:t>za umístění dočasné stavby pro poskytování prodeje nebo služeb</w:t>
      </w:r>
      <w:r w:rsidRPr="003F75F3">
        <w:rPr>
          <w:szCs w:val="24"/>
        </w:rPr>
        <w:tab/>
      </w:r>
      <w:r w:rsidRPr="003F75F3">
        <w:rPr>
          <w:szCs w:val="24"/>
        </w:rPr>
        <w:tab/>
      </w:r>
      <w:r>
        <w:rPr>
          <w:szCs w:val="24"/>
        </w:rPr>
        <w:t xml:space="preserve"> </w:t>
      </w:r>
      <w:r w:rsidRPr="003F75F3">
        <w:rPr>
          <w:szCs w:val="24"/>
        </w:rPr>
        <w:t xml:space="preserve">  </w:t>
      </w:r>
      <w:r>
        <w:rPr>
          <w:szCs w:val="24"/>
        </w:rPr>
        <w:t xml:space="preserve">  </w:t>
      </w:r>
      <w:r w:rsidRPr="003F75F3">
        <w:rPr>
          <w:szCs w:val="24"/>
        </w:rPr>
        <w:t>10,-Kč</w:t>
      </w:r>
    </w:p>
    <w:p w14:paraId="3C4C3910" w14:textId="77777777" w:rsidR="00042114" w:rsidRPr="003F75F3" w:rsidRDefault="00042114" w:rsidP="002E2882">
      <w:pPr>
        <w:pStyle w:val="ZkladntextIMP"/>
        <w:widowControl w:val="0"/>
        <w:numPr>
          <w:ilvl w:val="0"/>
          <w:numId w:val="13"/>
        </w:numPr>
        <w:tabs>
          <w:tab w:val="clear" w:pos="700"/>
          <w:tab w:val="num" w:pos="340"/>
        </w:tabs>
        <w:spacing w:line="240" w:lineRule="auto"/>
        <w:ind w:left="851"/>
        <w:jc w:val="both"/>
        <w:rPr>
          <w:szCs w:val="24"/>
        </w:rPr>
      </w:pPr>
      <w:r w:rsidRPr="003F75F3">
        <w:rPr>
          <w:szCs w:val="24"/>
        </w:rPr>
        <w:t>za umístění zařízení sloužícího pro poskytování služeb</w:t>
      </w:r>
      <w:r w:rsidRPr="003F75F3">
        <w:rPr>
          <w:szCs w:val="24"/>
        </w:rPr>
        <w:tab/>
      </w:r>
      <w:r w:rsidRPr="003F75F3">
        <w:rPr>
          <w:szCs w:val="24"/>
        </w:rPr>
        <w:tab/>
      </w:r>
      <w:r w:rsidRPr="003F75F3">
        <w:rPr>
          <w:szCs w:val="24"/>
        </w:rPr>
        <w:tab/>
      </w:r>
      <w:r>
        <w:rPr>
          <w:szCs w:val="24"/>
        </w:rPr>
        <w:t xml:space="preserve"> </w:t>
      </w:r>
      <w:r w:rsidRPr="003F75F3">
        <w:rPr>
          <w:szCs w:val="24"/>
        </w:rPr>
        <w:t xml:space="preserve">  </w:t>
      </w:r>
      <w:r>
        <w:rPr>
          <w:szCs w:val="24"/>
        </w:rPr>
        <w:t xml:space="preserve">  </w:t>
      </w:r>
      <w:r w:rsidRPr="003F75F3">
        <w:rPr>
          <w:szCs w:val="24"/>
        </w:rPr>
        <w:t>10,-Kč</w:t>
      </w:r>
    </w:p>
    <w:p w14:paraId="53360057" w14:textId="77777777" w:rsidR="00042114" w:rsidRPr="003F75F3" w:rsidRDefault="00042114" w:rsidP="002E2882">
      <w:pPr>
        <w:pStyle w:val="ZkladntextIMP"/>
        <w:widowControl w:val="0"/>
        <w:numPr>
          <w:ilvl w:val="0"/>
          <w:numId w:val="13"/>
        </w:numPr>
        <w:tabs>
          <w:tab w:val="clear" w:pos="700"/>
          <w:tab w:val="num" w:pos="340"/>
        </w:tabs>
        <w:spacing w:line="240" w:lineRule="auto"/>
        <w:ind w:left="851"/>
        <w:jc w:val="both"/>
        <w:rPr>
          <w:szCs w:val="24"/>
        </w:rPr>
      </w:pPr>
      <w:r w:rsidRPr="003F75F3">
        <w:rPr>
          <w:szCs w:val="24"/>
        </w:rPr>
        <w:t xml:space="preserve">za umístění prodejního zařízení </w:t>
      </w:r>
      <w:r w:rsidRPr="003F75F3">
        <w:rPr>
          <w:szCs w:val="24"/>
        </w:rPr>
        <w:tab/>
      </w:r>
      <w:r w:rsidRPr="003F75F3">
        <w:rPr>
          <w:szCs w:val="24"/>
        </w:rPr>
        <w:tab/>
      </w:r>
      <w:r w:rsidRPr="003F75F3">
        <w:rPr>
          <w:szCs w:val="24"/>
        </w:rPr>
        <w:tab/>
      </w:r>
      <w:r w:rsidRPr="003F75F3">
        <w:rPr>
          <w:szCs w:val="24"/>
        </w:rPr>
        <w:tab/>
      </w:r>
      <w:r w:rsidRPr="003F75F3">
        <w:rPr>
          <w:szCs w:val="24"/>
        </w:rPr>
        <w:tab/>
      </w:r>
      <w:r w:rsidRPr="003F75F3">
        <w:rPr>
          <w:szCs w:val="24"/>
        </w:rPr>
        <w:tab/>
      </w:r>
      <w:r>
        <w:rPr>
          <w:szCs w:val="24"/>
        </w:rPr>
        <w:t xml:space="preserve">     </w:t>
      </w:r>
      <w:r w:rsidRPr="003F75F3">
        <w:rPr>
          <w:szCs w:val="24"/>
        </w:rPr>
        <w:t>15,-Kč</w:t>
      </w:r>
    </w:p>
    <w:p w14:paraId="59B7E82A" w14:textId="0A0A7AF6" w:rsidR="00042114" w:rsidRDefault="00042114" w:rsidP="002E2882">
      <w:pPr>
        <w:pStyle w:val="ZkladntextIMP"/>
        <w:widowControl w:val="0"/>
        <w:numPr>
          <w:ilvl w:val="0"/>
          <w:numId w:val="13"/>
        </w:numPr>
        <w:tabs>
          <w:tab w:val="clear" w:pos="700"/>
          <w:tab w:val="num" w:pos="340"/>
        </w:tabs>
        <w:spacing w:line="240" w:lineRule="auto"/>
        <w:ind w:left="851"/>
        <w:jc w:val="both"/>
      </w:pPr>
      <w:bookmarkStart w:id="2" w:name="_Hlk209190590"/>
      <w:r>
        <w:t xml:space="preserve">za provádění </w:t>
      </w:r>
      <w:r w:rsidR="00F50911">
        <w:t>výkopových prací</w:t>
      </w:r>
      <w:r w:rsidR="00F50911">
        <w:tab/>
      </w:r>
      <w:r w:rsidR="00F50911">
        <w:tab/>
      </w:r>
      <w:r w:rsidR="00F50911">
        <w:tab/>
      </w:r>
      <w:r w:rsidR="00F50911">
        <w:tab/>
      </w:r>
      <w:r w:rsidR="00F50911">
        <w:tab/>
      </w:r>
      <w:r w:rsidR="00F50911">
        <w:tab/>
        <w:t xml:space="preserve">     </w:t>
      </w:r>
      <w:r w:rsidR="00C24CC5">
        <w:t>1</w:t>
      </w:r>
      <w:r w:rsidR="005E0CA0">
        <w:t>0</w:t>
      </w:r>
      <w:r w:rsidR="00C24CC5">
        <w:t>,-</w:t>
      </w:r>
      <w:r>
        <w:t>Kč</w:t>
      </w:r>
    </w:p>
    <w:p w14:paraId="7F5275EF" w14:textId="05F0AF8E" w:rsidR="00042114" w:rsidRDefault="00042114" w:rsidP="002E2882">
      <w:pPr>
        <w:pStyle w:val="ZkladntextIMP"/>
        <w:widowControl w:val="0"/>
        <w:numPr>
          <w:ilvl w:val="0"/>
          <w:numId w:val="13"/>
        </w:numPr>
        <w:tabs>
          <w:tab w:val="clear" w:pos="700"/>
          <w:tab w:val="num" w:pos="340"/>
        </w:tabs>
        <w:spacing w:line="240" w:lineRule="auto"/>
        <w:ind w:left="851"/>
        <w:jc w:val="both"/>
      </w:pPr>
      <w:r>
        <w:t>za umístění stavebního zařízení</w:t>
      </w:r>
      <w:r>
        <w:tab/>
      </w:r>
      <w:r>
        <w:tab/>
      </w:r>
      <w:r>
        <w:tab/>
      </w:r>
      <w:r>
        <w:tab/>
      </w:r>
      <w:r>
        <w:tab/>
      </w:r>
      <w:r>
        <w:tab/>
        <w:t xml:space="preserve">  </w:t>
      </w:r>
      <w:r w:rsidR="00F50911">
        <w:t xml:space="preserve">   </w:t>
      </w:r>
      <w:r w:rsidR="00C24CC5">
        <w:t>1</w:t>
      </w:r>
      <w:r w:rsidR="005E0CA0">
        <w:t>0</w:t>
      </w:r>
      <w:r w:rsidR="00C24CC5">
        <w:t>,-</w:t>
      </w:r>
      <w:r>
        <w:t>Kč</w:t>
      </w:r>
    </w:p>
    <w:bookmarkEnd w:id="2"/>
    <w:p w14:paraId="19835A7F" w14:textId="77777777" w:rsidR="00042114" w:rsidRDefault="00042114" w:rsidP="002E2882">
      <w:pPr>
        <w:pStyle w:val="ZkladntextIMP"/>
        <w:widowControl w:val="0"/>
        <w:numPr>
          <w:ilvl w:val="0"/>
          <w:numId w:val="13"/>
        </w:numPr>
        <w:tabs>
          <w:tab w:val="clear" w:pos="700"/>
          <w:tab w:val="num" w:pos="340"/>
        </w:tabs>
        <w:spacing w:line="240" w:lineRule="auto"/>
        <w:ind w:left="851"/>
        <w:jc w:val="both"/>
      </w:pPr>
      <w:r>
        <w:t>za umístění zařízení cirkusů, lunaparků a jiných obdobných atrakcí</w:t>
      </w:r>
      <w:r>
        <w:tab/>
        <w:t xml:space="preserve">       5,-Kč</w:t>
      </w:r>
    </w:p>
    <w:p w14:paraId="5F337999" w14:textId="77777777" w:rsidR="00042114" w:rsidRDefault="00042114" w:rsidP="002E2882">
      <w:pPr>
        <w:pStyle w:val="ZkladntextIMP"/>
        <w:widowControl w:val="0"/>
        <w:numPr>
          <w:ilvl w:val="0"/>
          <w:numId w:val="13"/>
        </w:numPr>
        <w:tabs>
          <w:tab w:val="clear" w:pos="700"/>
          <w:tab w:val="num" w:pos="340"/>
        </w:tabs>
        <w:spacing w:line="240" w:lineRule="auto"/>
        <w:ind w:left="851"/>
        <w:jc w:val="both"/>
      </w:pPr>
      <w:r>
        <w:t>za umístění skládek</w:t>
      </w:r>
      <w:r>
        <w:tab/>
      </w:r>
      <w:r>
        <w:tab/>
      </w:r>
      <w:r>
        <w:tab/>
      </w:r>
      <w:r>
        <w:tab/>
      </w:r>
      <w:r>
        <w:tab/>
      </w:r>
      <w:r>
        <w:tab/>
      </w:r>
      <w:r>
        <w:tab/>
      </w:r>
      <w:r>
        <w:tab/>
        <w:t xml:space="preserve">     10,-Kč</w:t>
      </w:r>
    </w:p>
    <w:p w14:paraId="54CCDD04" w14:textId="2D09D76F" w:rsidR="00042114" w:rsidRDefault="00042114" w:rsidP="002E2882">
      <w:pPr>
        <w:pStyle w:val="ZkladntextIMP"/>
        <w:widowControl w:val="0"/>
        <w:numPr>
          <w:ilvl w:val="0"/>
          <w:numId w:val="13"/>
        </w:numPr>
        <w:tabs>
          <w:tab w:val="clear" w:pos="700"/>
          <w:tab w:val="num" w:pos="340"/>
        </w:tabs>
        <w:spacing w:after="120" w:line="240" w:lineRule="auto"/>
        <w:ind w:left="851"/>
        <w:jc w:val="both"/>
      </w:pPr>
      <w:r>
        <w:t>za užívání veřejného prostranství pro potřeby tvorby filmových a tel. děl    10,-Kč.</w:t>
      </w:r>
    </w:p>
    <w:p w14:paraId="5247B4A6" w14:textId="77777777" w:rsidR="00042114" w:rsidRDefault="00042114" w:rsidP="002E2882">
      <w:pPr>
        <w:pStyle w:val="Seznamoslovan0"/>
        <w:widowControl w:val="0"/>
        <w:numPr>
          <w:ilvl w:val="0"/>
          <w:numId w:val="6"/>
        </w:numPr>
        <w:spacing w:after="0" w:line="240" w:lineRule="auto"/>
        <w:rPr>
          <w:color w:val="000000"/>
        </w:rPr>
      </w:pPr>
      <w:r>
        <w:t>Obec stanovuje poplatek za užívání veřejného prostranství paušální částkou následovně</w:t>
      </w:r>
      <w:r>
        <w:rPr>
          <w:color w:val="000000"/>
        </w:rPr>
        <w:t xml:space="preserve">: </w:t>
      </w:r>
    </w:p>
    <w:p w14:paraId="23EA281C" w14:textId="77777777" w:rsidR="00042114" w:rsidRDefault="00042114" w:rsidP="00042114">
      <w:pPr>
        <w:pStyle w:val="NormlnIMP"/>
        <w:widowControl w:val="0"/>
        <w:tabs>
          <w:tab w:val="left" w:pos="426"/>
          <w:tab w:val="left" w:pos="705"/>
          <w:tab w:val="left" w:pos="7230"/>
        </w:tabs>
        <w:spacing w:line="240" w:lineRule="auto"/>
        <w:ind w:left="703" w:hanging="703"/>
      </w:pPr>
      <w:r>
        <w:tab/>
      </w:r>
      <w:r>
        <w:tab/>
        <w:t>- za umístění reklamního zařízení</w:t>
      </w:r>
      <w:r>
        <w:tab/>
        <w:t>300,-Kč/rok</w:t>
      </w:r>
    </w:p>
    <w:p w14:paraId="691191E9" w14:textId="77777777" w:rsidR="00042114" w:rsidRDefault="00042114" w:rsidP="00042114">
      <w:pPr>
        <w:pStyle w:val="NormlnIMP"/>
        <w:widowControl w:val="0"/>
        <w:tabs>
          <w:tab w:val="left" w:pos="426"/>
          <w:tab w:val="left" w:pos="705"/>
          <w:tab w:val="left" w:pos="7230"/>
        </w:tabs>
        <w:spacing w:line="240" w:lineRule="auto"/>
        <w:ind w:left="703" w:hanging="703"/>
      </w:pPr>
      <w:r>
        <w:tab/>
      </w:r>
      <w:r>
        <w:tab/>
        <w:t xml:space="preserve">- za umístění skládek stavebního materiálu při stavbě </w:t>
      </w:r>
    </w:p>
    <w:p w14:paraId="62178C62" w14:textId="1524EEB1" w:rsidR="00042114" w:rsidRDefault="00042114" w:rsidP="00042114">
      <w:pPr>
        <w:pStyle w:val="NormlnIMP"/>
        <w:widowControl w:val="0"/>
        <w:tabs>
          <w:tab w:val="left" w:pos="426"/>
          <w:tab w:val="left" w:pos="705"/>
          <w:tab w:val="left" w:pos="7230"/>
        </w:tabs>
        <w:spacing w:line="240" w:lineRule="auto"/>
        <w:ind w:left="703" w:hanging="703"/>
      </w:pPr>
      <w:r>
        <w:tab/>
      </w:r>
      <w:r>
        <w:tab/>
        <w:t xml:space="preserve">domu </w:t>
      </w:r>
      <w:r w:rsidR="00D2321C">
        <w:t>k bydlení</w:t>
      </w:r>
      <w:r>
        <w:tab/>
        <w:t>100,-Kč/rok</w:t>
      </w:r>
    </w:p>
    <w:p w14:paraId="3C71654B" w14:textId="77777777" w:rsidR="00042114" w:rsidRPr="00D54096" w:rsidRDefault="00042114" w:rsidP="00042114">
      <w:pPr>
        <w:pStyle w:val="NormlnIMP"/>
        <w:widowControl w:val="0"/>
        <w:tabs>
          <w:tab w:val="left" w:pos="426"/>
          <w:tab w:val="left" w:pos="705"/>
          <w:tab w:val="left" w:pos="7230"/>
        </w:tabs>
        <w:spacing w:line="240" w:lineRule="auto"/>
        <w:ind w:left="703" w:hanging="703"/>
      </w:pPr>
      <w:r>
        <w:tab/>
      </w:r>
      <w:r>
        <w:tab/>
      </w:r>
      <w:r w:rsidRPr="00EF525B">
        <w:t xml:space="preserve">- za </w:t>
      </w:r>
      <w:r w:rsidRPr="00D54096">
        <w:t xml:space="preserve">umístění skládek dřeva na dobu max. 1 roku a </w:t>
      </w:r>
    </w:p>
    <w:p w14:paraId="6547B1FB" w14:textId="77777777" w:rsidR="00042114" w:rsidRPr="00D54096" w:rsidRDefault="00042114" w:rsidP="00042114">
      <w:pPr>
        <w:pStyle w:val="NormlnIMP"/>
        <w:widowControl w:val="0"/>
        <w:tabs>
          <w:tab w:val="left" w:pos="426"/>
          <w:tab w:val="left" w:pos="705"/>
          <w:tab w:val="left" w:pos="7230"/>
        </w:tabs>
        <w:spacing w:line="240" w:lineRule="auto"/>
        <w:ind w:left="703" w:hanging="703"/>
      </w:pPr>
      <w:r w:rsidRPr="00D54096">
        <w:tab/>
      </w:r>
      <w:r w:rsidRPr="00D54096">
        <w:tab/>
        <w:t>záboru plochy max. 10 m</w:t>
      </w:r>
      <w:r w:rsidRPr="00D54096">
        <w:rPr>
          <w:vertAlign w:val="superscript"/>
        </w:rPr>
        <w:t>2</w:t>
      </w:r>
      <w:r w:rsidRPr="00D54096">
        <w:t xml:space="preserve"> </w:t>
      </w:r>
      <w:r w:rsidRPr="00D54096">
        <w:tab/>
        <w:t>100,-Kč/rok</w:t>
      </w:r>
    </w:p>
    <w:p w14:paraId="0A83CBD2" w14:textId="77777777" w:rsidR="00042114" w:rsidRPr="008F318F" w:rsidRDefault="00042114" w:rsidP="00042114">
      <w:pPr>
        <w:pStyle w:val="NormlnIMP"/>
        <w:widowControl w:val="0"/>
        <w:tabs>
          <w:tab w:val="left" w:pos="426"/>
          <w:tab w:val="left" w:pos="705"/>
          <w:tab w:val="left" w:pos="7230"/>
        </w:tabs>
        <w:spacing w:line="240" w:lineRule="auto"/>
        <w:ind w:left="703" w:hanging="703"/>
        <w:rPr>
          <w:szCs w:val="24"/>
        </w:rPr>
      </w:pPr>
      <w:r w:rsidRPr="00D54096">
        <w:tab/>
      </w:r>
      <w:r w:rsidRPr="00D54096">
        <w:tab/>
        <w:t xml:space="preserve">(v případě </w:t>
      </w:r>
      <w:r w:rsidRPr="008F318F">
        <w:rPr>
          <w:szCs w:val="24"/>
        </w:rPr>
        <w:t>překročení doby 1 roku se uplatní po celou dobu překročení sazba podle odst. 1/ písm. g/ tohoto článku)</w:t>
      </w:r>
      <w:r w:rsidRPr="008F318F">
        <w:rPr>
          <w:szCs w:val="24"/>
        </w:rPr>
        <w:tab/>
      </w:r>
    </w:p>
    <w:p w14:paraId="7D2EDE66" w14:textId="77777777" w:rsidR="00042114" w:rsidRPr="008F318F" w:rsidRDefault="00042114" w:rsidP="00042114">
      <w:pPr>
        <w:pStyle w:val="NormlnIMP"/>
        <w:widowControl w:val="0"/>
        <w:tabs>
          <w:tab w:val="left" w:pos="426"/>
          <w:tab w:val="left" w:pos="705"/>
          <w:tab w:val="left" w:pos="7230"/>
        </w:tabs>
        <w:spacing w:after="120" w:line="240" w:lineRule="auto"/>
        <w:ind w:left="703" w:hanging="703"/>
        <w:rPr>
          <w:szCs w:val="24"/>
        </w:rPr>
      </w:pPr>
      <w:r w:rsidRPr="008F318F">
        <w:rPr>
          <w:szCs w:val="24"/>
        </w:rPr>
        <w:tab/>
      </w:r>
      <w:r w:rsidRPr="008F318F">
        <w:rPr>
          <w:szCs w:val="24"/>
        </w:rPr>
        <w:tab/>
        <w:t>- za užívání veřejného prostranství pro reklamní akce</w:t>
      </w:r>
      <w:r w:rsidRPr="008F318F">
        <w:rPr>
          <w:szCs w:val="24"/>
        </w:rPr>
        <w:tab/>
        <w:t>100,-Kč/týden.</w:t>
      </w:r>
    </w:p>
    <w:p w14:paraId="7A80A868" w14:textId="7F2FB261" w:rsidR="00D2321C" w:rsidRPr="008F318F" w:rsidRDefault="00D2321C" w:rsidP="002E2882">
      <w:pPr>
        <w:pStyle w:val="Seznamoslovan0"/>
        <w:keepNext/>
        <w:numPr>
          <w:ilvl w:val="0"/>
          <w:numId w:val="6"/>
        </w:numPr>
        <w:spacing w:line="240" w:lineRule="auto"/>
        <w:ind w:left="357" w:hanging="357"/>
        <w:rPr>
          <w:color w:val="000000"/>
          <w:szCs w:val="24"/>
        </w:rPr>
      </w:pPr>
      <w:r w:rsidRPr="008F318F">
        <w:rPr>
          <w:bCs/>
          <w:szCs w:val="24"/>
        </w:rPr>
        <w:t xml:space="preserve">Volbu placení poplatku </w:t>
      </w:r>
      <w:r w:rsidRPr="008F318F">
        <w:rPr>
          <w:szCs w:val="24"/>
        </w:rPr>
        <w:t xml:space="preserve">za užívání veřejného prostranství </w:t>
      </w:r>
      <w:r w:rsidRPr="008F318F">
        <w:rPr>
          <w:bCs/>
          <w:szCs w:val="24"/>
        </w:rPr>
        <w:t>paušální částkou včetně výběru varianty paušální částky sdělí poplatník správci poplatků v rámci ohlášení dle ust. Čl. 6 odst. 1) této obecně závazné vyhlášky</w:t>
      </w:r>
      <w:r w:rsidRPr="008F318F">
        <w:rPr>
          <w:color w:val="000000"/>
          <w:szCs w:val="24"/>
        </w:rPr>
        <w:t>.</w:t>
      </w:r>
    </w:p>
    <w:p w14:paraId="69ACCABF" w14:textId="77777777" w:rsidR="008F318F" w:rsidRDefault="008F318F" w:rsidP="00882F26">
      <w:pPr>
        <w:pStyle w:val="NormlnIMP"/>
        <w:tabs>
          <w:tab w:val="left" w:pos="426"/>
          <w:tab w:val="left" w:pos="7230"/>
        </w:tabs>
        <w:spacing w:line="240" w:lineRule="auto"/>
        <w:jc w:val="center"/>
        <w:rPr>
          <w:b/>
          <w:color w:val="000000"/>
          <w:szCs w:val="24"/>
        </w:rPr>
      </w:pPr>
    </w:p>
    <w:p w14:paraId="77326EB7" w14:textId="5A662D26" w:rsidR="00294933" w:rsidRPr="00294933" w:rsidRDefault="00294933" w:rsidP="00882F26">
      <w:pPr>
        <w:pStyle w:val="NormlnIMP"/>
        <w:tabs>
          <w:tab w:val="left" w:pos="426"/>
          <w:tab w:val="left" w:pos="7230"/>
        </w:tabs>
        <w:spacing w:line="240" w:lineRule="auto"/>
        <w:jc w:val="center"/>
        <w:rPr>
          <w:b/>
          <w:color w:val="000000"/>
          <w:szCs w:val="24"/>
        </w:rPr>
      </w:pPr>
      <w:r w:rsidRPr="00294933">
        <w:rPr>
          <w:b/>
          <w:color w:val="000000"/>
          <w:szCs w:val="24"/>
        </w:rPr>
        <w:t xml:space="preserve">Čl. </w:t>
      </w:r>
      <w:r w:rsidR="008F318F">
        <w:rPr>
          <w:b/>
          <w:color w:val="000000"/>
          <w:szCs w:val="24"/>
        </w:rPr>
        <w:t>8</w:t>
      </w:r>
    </w:p>
    <w:p w14:paraId="64CE6D2C" w14:textId="77777777" w:rsidR="00294933" w:rsidRPr="00294933" w:rsidRDefault="00294933" w:rsidP="00882F26">
      <w:pPr>
        <w:pStyle w:val="NormlnIMP"/>
        <w:tabs>
          <w:tab w:val="left" w:pos="426"/>
          <w:tab w:val="left" w:pos="7230"/>
        </w:tabs>
        <w:spacing w:after="113" w:line="240" w:lineRule="auto"/>
        <w:jc w:val="center"/>
        <w:rPr>
          <w:b/>
          <w:color w:val="000000"/>
          <w:szCs w:val="24"/>
        </w:rPr>
      </w:pPr>
      <w:r w:rsidRPr="00294933">
        <w:rPr>
          <w:b/>
          <w:color w:val="000000"/>
          <w:szCs w:val="24"/>
        </w:rPr>
        <w:t>Splatnost poplatku za užívání veřejného prostranství</w:t>
      </w:r>
    </w:p>
    <w:p w14:paraId="5E3F1337" w14:textId="7D6F3FC5" w:rsidR="00294933" w:rsidRPr="00294933" w:rsidRDefault="00294933" w:rsidP="00882F26">
      <w:pPr>
        <w:pStyle w:val="Bezmezer"/>
        <w:jc w:val="both"/>
        <w:rPr>
          <w:rFonts w:ascii="Times New Roman" w:hAnsi="Times New Roman" w:cs="Times New Roman"/>
          <w:sz w:val="24"/>
          <w:szCs w:val="24"/>
        </w:rPr>
      </w:pPr>
      <w:r w:rsidRPr="00294933">
        <w:rPr>
          <w:rFonts w:ascii="Times New Roman" w:hAnsi="Times New Roman" w:cs="Times New Roman"/>
          <w:sz w:val="24"/>
          <w:szCs w:val="24"/>
        </w:rPr>
        <w:t>Poplatek za užívání veřejného prostranství je splatný:</w:t>
      </w:r>
    </w:p>
    <w:p w14:paraId="34D103D7" w14:textId="77777777" w:rsidR="00294933" w:rsidRPr="00294933" w:rsidRDefault="00294933" w:rsidP="002E2882">
      <w:pPr>
        <w:pStyle w:val="Bezmezer"/>
        <w:numPr>
          <w:ilvl w:val="0"/>
          <w:numId w:val="7"/>
        </w:numPr>
        <w:ind w:left="714" w:hanging="357"/>
        <w:jc w:val="both"/>
        <w:rPr>
          <w:rFonts w:ascii="Times New Roman" w:hAnsi="Times New Roman" w:cs="Times New Roman"/>
          <w:sz w:val="24"/>
          <w:szCs w:val="24"/>
        </w:rPr>
      </w:pPr>
      <w:r w:rsidRPr="00294933">
        <w:rPr>
          <w:rFonts w:ascii="Times New Roman" w:hAnsi="Times New Roman" w:cs="Times New Roman"/>
          <w:sz w:val="24"/>
          <w:szCs w:val="24"/>
        </w:rPr>
        <w:t xml:space="preserve">při užívání veřejného prostranství po dobu maximálně </w:t>
      </w:r>
      <w:r w:rsidR="00042114">
        <w:rPr>
          <w:rFonts w:ascii="Times New Roman" w:hAnsi="Times New Roman" w:cs="Times New Roman"/>
          <w:sz w:val="24"/>
          <w:szCs w:val="24"/>
        </w:rPr>
        <w:t>5</w:t>
      </w:r>
      <w:r w:rsidRPr="00294933">
        <w:rPr>
          <w:rFonts w:ascii="Times New Roman" w:hAnsi="Times New Roman" w:cs="Times New Roman"/>
          <w:sz w:val="24"/>
          <w:szCs w:val="24"/>
        </w:rPr>
        <w:t xml:space="preserve"> dnů nejpozději v den, kdy bylo s užíváním veřejného prostranství započato,</w:t>
      </w:r>
    </w:p>
    <w:p w14:paraId="518D274C" w14:textId="77777777" w:rsidR="00294933" w:rsidRPr="008F318F" w:rsidRDefault="00294933" w:rsidP="002E2882">
      <w:pPr>
        <w:pStyle w:val="Bezmezer"/>
        <w:numPr>
          <w:ilvl w:val="0"/>
          <w:numId w:val="7"/>
        </w:numPr>
        <w:jc w:val="both"/>
        <w:rPr>
          <w:rFonts w:ascii="Times New Roman" w:hAnsi="Times New Roman" w:cs="Times New Roman"/>
          <w:sz w:val="24"/>
          <w:szCs w:val="24"/>
        </w:rPr>
      </w:pPr>
      <w:r w:rsidRPr="00294933">
        <w:rPr>
          <w:rFonts w:ascii="Times New Roman" w:hAnsi="Times New Roman" w:cs="Times New Roman"/>
          <w:sz w:val="24"/>
          <w:szCs w:val="24"/>
        </w:rPr>
        <w:t>při užívání veřejného prostranství po dobu delší než je uvedeno v písm. a)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2F29606F" w14:textId="5CD574AC" w:rsidR="00294933" w:rsidRPr="008F318F" w:rsidRDefault="00294933" w:rsidP="002E2882">
      <w:pPr>
        <w:pStyle w:val="Bezmezer"/>
        <w:numPr>
          <w:ilvl w:val="0"/>
          <w:numId w:val="7"/>
        </w:numPr>
        <w:jc w:val="both"/>
        <w:rPr>
          <w:rFonts w:ascii="Times New Roman" w:hAnsi="Times New Roman" w:cs="Times New Roman"/>
          <w:sz w:val="24"/>
          <w:szCs w:val="24"/>
        </w:rPr>
      </w:pPr>
      <w:r w:rsidRPr="008F318F">
        <w:rPr>
          <w:rFonts w:ascii="Times New Roman" w:hAnsi="Times New Roman" w:cs="Times New Roman"/>
          <w:sz w:val="24"/>
          <w:szCs w:val="24"/>
        </w:rPr>
        <w:t>poplatek stanovený týdenní paušální částkou je splatný první den v příslušném týdnu</w:t>
      </w:r>
      <w:r w:rsidR="001A4EB8">
        <w:rPr>
          <w:rFonts w:ascii="Times New Roman" w:hAnsi="Times New Roman" w:cs="Times New Roman"/>
          <w:sz w:val="24"/>
          <w:szCs w:val="24"/>
        </w:rPr>
        <w:t>,</w:t>
      </w:r>
    </w:p>
    <w:p w14:paraId="61654349" w14:textId="3DFD0333" w:rsidR="00294933" w:rsidRPr="008F318F" w:rsidRDefault="00294933" w:rsidP="002E2882">
      <w:pPr>
        <w:pStyle w:val="Bezmezer"/>
        <w:numPr>
          <w:ilvl w:val="0"/>
          <w:numId w:val="7"/>
        </w:numPr>
        <w:jc w:val="both"/>
        <w:rPr>
          <w:rFonts w:ascii="Times New Roman" w:hAnsi="Times New Roman" w:cs="Times New Roman"/>
          <w:sz w:val="24"/>
          <w:szCs w:val="24"/>
        </w:rPr>
      </w:pPr>
      <w:r w:rsidRPr="008F318F">
        <w:rPr>
          <w:rFonts w:ascii="Times New Roman" w:hAnsi="Times New Roman" w:cs="Times New Roman"/>
          <w:sz w:val="24"/>
          <w:szCs w:val="24"/>
        </w:rPr>
        <w:t>poplatek stanovený roční paušální částkou je splatný do 31.</w:t>
      </w:r>
      <w:r w:rsidR="00691BC1" w:rsidRPr="008F318F">
        <w:rPr>
          <w:rFonts w:ascii="Times New Roman" w:hAnsi="Times New Roman" w:cs="Times New Roman"/>
          <w:sz w:val="24"/>
          <w:szCs w:val="24"/>
        </w:rPr>
        <w:t>3</w:t>
      </w:r>
      <w:r w:rsidRPr="008F318F">
        <w:rPr>
          <w:rFonts w:ascii="Times New Roman" w:hAnsi="Times New Roman" w:cs="Times New Roman"/>
          <w:sz w:val="24"/>
          <w:szCs w:val="24"/>
        </w:rPr>
        <w:t>. příslušného kalendářního roku</w:t>
      </w:r>
      <w:r w:rsidR="008F318F" w:rsidRPr="008F318F">
        <w:rPr>
          <w:rFonts w:ascii="Times New Roman" w:hAnsi="Times New Roman" w:cs="Times New Roman"/>
          <w:sz w:val="24"/>
          <w:szCs w:val="24"/>
        </w:rPr>
        <w:t xml:space="preserve"> </w:t>
      </w:r>
      <w:r w:rsidR="008F318F" w:rsidRPr="008F318F">
        <w:rPr>
          <w:rFonts w:ascii="Times New Roman" w:hAnsi="Times New Roman" w:cs="Times New Roman"/>
          <w:bCs/>
          <w:sz w:val="24"/>
          <w:szCs w:val="24"/>
        </w:rPr>
        <w:t>(v prvním roce užívání veřejného prostranství nejpozději do 30 dnů od započetí užívání)</w:t>
      </w:r>
      <w:r w:rsidRPr="008F318F">
        <w:rPr>
          <w:rFonts w:ascii="Times New Roman" w:hAnsi="Times New Roman" w:cs="Times New Roman"/>
          <w:sz w:val="24"/>
          <w:szCs w:val="24"/>
        </w:rPr>
        <w:t>.</w:t>
      </w:r>
    </w:p>
    <w:p w14:paraId="14CED51B" w14:textId="77777777" w:rsidR="00294933" w:rsidRPr="00294933" w:rsidRDefault="00294933" w:rsidP="00882F26">
      <w:pPr>
        <w:pStyle w:val="Bezmezer"/>
        <w:jc w:val="center"/>
        <w:rPr>
          <w:rFonts w:ascii="Times New Roman" w:hAnsi="Times New Roman" w:cs="Times New Roman"/>
          <w:b/>
          <w:sz w:val="24"/>
          <w:szCs w:val="24"/>
        </w:rPr>
      </w:pPr>
      <w:r w:rsidRPr="00294933">
        <w:rPr>
          <w:rFonts w:ascii="Times New Roman" w:hAnsi="Times New Roman" w:cs="Times New Roman"/>
          <w:b/>
          <w:sz w:val="24"/>
          <w:szCs w:val="24"/>
        </w:rPr>
        <w:lastRenderedPageBreak/>
        <w:t>Oddíl IV.</w:t>
      </w:r>
    </w:p>
    <w:p w14:paraId="7A65DF0F" w14:textId="77777777" w:rsidR="00294933" w:rsidRPr="00294933" w:rsidRDefault="00294933" w:rsidP="00882F26">
      <w:pPr>
        <w:pStyle w:val="Bezmezer"/>
        <w:jc w:val="center"/>
        <w:rPr>
          <w:rFonts w:ascii="Times New Roman" w:hAnsi="Times New Roman" w:cs="Times New Roman"/>
          <w:b/>
          <w:sz w:val="24"/>
          <w:szCs w:val="24"/>
          <w:u w:val="single"/>
        </w:rPr>
      </w:pPr>
      <w:r w:rsidRPr="00294933">
        <w:rPr>
          <w:rFonts w:ascii="Times New Roman" w:hAnsi="Times New Roman" w:cs="Times New Roman"/>
          <w:b/>
          <w:sz w:val="24"/>
          <w:szCs w:val="24"/>
          <w:u w:val="single"/>
        </w:rPr>
        <w:t>Poplatek z pobytu</w:t>
      </w:r>
    </w:p>
    <w:p w14:paraId="312B340B" w14:textId="77777777" w:rsidR="00294933" w:rsidRPr="00294933" w:rsidRDefault="00294933" w:rsidP="00882F26">
      <w:pPr>
        <w:pStyle w:val="Bezmezer"/>
        <w:jc w:val="center"/>
        <w:rPr>
          <w:rFonts w:ascii="Times New Roman" w:hAnsi="Times New Roman" w:cs="Times New Roman"/>
          <w:b/>
          <w:sz w:val="24"/>
          <w:szCs w:val="24"/>
          <w:u w:val="single"/>
        </w:rPr>
      </w:pPr>
    </w:p>
    <w:p w14:paraId="61784B8E" w14:textId="46253829" w:rsidR="00294933" w:rsidRPr="00294933" w:rsidRDefault="00294933" w:rsidP="008F318F">
      <w:pPr>
        <w:spacing w:after="0" w:line="240" w:lineRule="auto"/>
        <w:jc w:val="center"/>
        <w:rPr>
          <w:rFonts w:ascii="Times New Roman" w:hAnsi="Times New Roman" w:cs="Times New Roman"/>
          <w:b/>
          <w:bCs/>
          <w:sz w:val="24"/>
          <w:szCs w:val="24"/>
        </w:rPr>
      </w:pPr>
      <w:r w:rsidRPr="00294933">
        <w:rPr>
          <w:rFonts w:ascii="Times New Roman" w:hAnsi="Times New Roman" w:cs="Times New Roman"/>
          <w:b/>
          <w:bCs/>
          <w:sz w:val="24"/>
          <w:szCs w:val="24"/>
        </w:rPr>
        <w:t xml:space="preserve">Čl. </w:t>
      </w:r>
      <w:r w:rsidR="008F318F">
        <w:rPr>
          <w:rFonts w:ascii="Times New Roman" w:hAnsi="Times New Roman" w:cs="Times New Roman"/>
          <w:b/>
          <w:bCs/>
          <w:sz w:val="24"/>
          <w:szCs w:val="24"/>
        </w:rPr>
        <w:t>9</w:t>
      </w:r>
    </w:p>
    <w:p w14:paraId="5EF78450" w14:textId="77777777" w:rsidR="00294933" w:rsidRPr="00294933" w:rsidRDefault="00294933" w:rsidP="008F318F">
      <w:pPr>
        <w:spacing w:after="120" w:line="240" w:lineRule="auto"/>
        <w:jc w:val="center"/>
        <w:rPr>
          <w:rFonts w:ascii="Times New Roman" w:hAnsi="Times New Roman" w:cs="Times New Roman"/>
          <w:b/>
          <w:bCs/>
          <w:sz w:val="24"/>
          <w:szCs w:val="24"/>
        </w:rPr>
      </w:pPr>
      <w:r w:rsidRPr="00294933">
        <w:rPr>
          <w:rFonts w:ascii="Times New Roman" w:hAnsi="Times New Roman" w:cs="Times New Roman"/>
          <w:b/>
          <w:bCs/>
          <w:sz w:val="24"/>
          <w:szCs w:val="24"/>
        </w:rPr>
        <w:t>Ohlašovací povinnost</w:t>
      </w:r>
    </w:p>
    <w:p w14:paraId="709A058B" w14:textId="238C6845" w:rsidR="008F318F" w:rsidRPr="008F318F" w:rsidRDefault="008F318F" w:rsidP="008F318F">
      <w:pPr>
        <w:pStyle w:val="ZkladntextIMP"/>
        <w:numPr>
          <w:ilvl w:val="0"/>
          <w:numId w:val="9"/>
        </w:numPr>
        <w:spacing w:after="120" w:line="240" w:lineRule="auto"/>
        <w:jc w:val="both"/>
        <w:textAlignment w:val="auto"/>
        <w:rPr>
          <w:bCs/>
          <w:szCs w:val="24"/>
        </w:rPr>
      </w:pPr>
      <w:r w:rsidRPr="008F318F">
        <w:rPr>
          <w:bCs/>
          <w:szCs w:val="24"/>
        </w:rPr>
        <w:t>Plátce poplatku je povinen správci poplatků ohlásit</w:t>
      </w:r>
      <w:r w:rsidRPr="008F318F">
        <w:rPr>
          <w:bCs/>
          <w:szCs w:val="24"/>
          <w:vertAlign w:val="superscript"/>
        </w:rPr>
        <w:footnoteReference w:id="12"/>
      </w:r>
      <w:r w:rsidRPr="008F318F">
        <w:rPr>
          <w:bCs/>
          <w:szCs w:val="24"/>
        </w:rPr>
        <w:t xml:space="preserve"> zahájení činnosti spočívající v poskytování úplatného pobytu</w:t>
      </w:r>
      <w:r w:rsidRPr="008F318F">
        <w:rPr>
          <w:bCs/>
          <w:szCs w:val="24"/>
          <w:vertAlign w:val="superscript"/>
        </w:rPr>
        <w:footnoteReference w:id="13"/>
      </w:r>
      <w:r w:rsidRPr="008F318F">
        <w:rPr>
          <w:bCs/>
          <w:szCs w:val="24"/>
        </w:rPr>
        <w:t xml:space="preserve"> ve lhůtě do 15ti dnů od zahájení této činnosti. </w:t>
      </w:r>
      <w:r w:rsidRPr="008F318F">
        <w:rPr>
          <w:szCs w:val="24"/>
        </w:rPr>
        <w:t xml:space="preserve">Poskytuje-li plátce poplatku úplatný pobyt ke dni účinnosti této obecně závazné vyhlášky, je povinen splnit uvedenou ohlašovací povinnost do </w:t>
      </w:r>
      <w:r w:rsidRPr="008F318F">
        <w:rPr>
          <w:bCs/>
          <w:szCs w:val="24"/>
        </w:rPr>
        <w:t xml:space="preserve">15ti </w:t>
      </w:r>
      <w:r w:rsidRPr="008F318F">
        <w:rPr>
          <w:szCs w:val="24"/>
        </w:rPr>
        <w:t>dnů ode dne nabytí účinnosti této obecně závazné vyhlášky.</w:t>
      </w:r>
    </w:p>
    <w:p w14:paraId="5FD38E3F" w14:textId="77777777" w:rsidR="008F318F" w:rsidRPr="008F318F" w:rsidRDefault="008F318F" w:rsidP="008F318F">
      <w:pPr>
        <w:pStyle w:val="ZkladntextIMP"/>
        <w:numPr>
          <w:ilvl w:val="0"/>
          <w:numId w:val="9"/>
        </w:numPr>
        <w:spacing w:after="120" w:line="240" w:lineRule="auto"/>
        <w:jc w:val="both"/>
        <w:textAlignment w:val="auto"/>
        <w:rPr>
          <w:bCs/>
          <w:szCs w:val="24"/>
        </w:rPr>
      </w:pPr>
      <w:r w:rsidRPr="008F318F">
        <w:rPr>
          <w:bCs/>
          <w:szCs w:val="24"/>
        </w:rPr>
        <w:t>Plátce poplatku je povinen ohlásit správci poplatků jakékoliv změny v ohlášených skutečnostech, a to do 15ti dnů ode dne, kdy změna nastala.</w:t>
      </w:r>
    </w:p>
    <w:p w14:paraId="5204DE54" w14:textId="77777777" w:rsidR="008F318F" w:rsidRPr="008F318F" w:rsidRDefault="008F318F" w:rsidP="008F318F">
      <w:pPr>
        <w:pStyle w:val="ZkladntextIMP"/>
        <w:numPr>
          <w:ilvl w:val="0"/>
          <w:numId w:val="9"/>
        </w:numPr>
        <w:spacing w:after="120" w:line="240" w:lineRule="auto"/>
        <w:jc w:val="both"/>
        <w:textAlignment w:val="auto"/>
        <w:rPr>
          <w:bCs/>
          <w:szCs w:val="24"/>
        </w:rPr>
      </w:pPr>
      <w:r w:rsidRPr="008F318F">
        <w:rPr>
          <w:bCs/>
          <w:szCs w:val="24"/>
        </w:rPr>
        <w:t>Ohlašovací povinnost se nevztahuje na údaje zveřejněné pro tyto účely správcem poplatku na úřední desce</w:t>
      </w:r>
      <w:r w:rsidRPr="008F318F">
        <w:rPr>
          <w:bCs/>
          <w:szCs w:val="24"/>
          <w:vertAlign w:val="superscript"/>
        </w:rPr>
        <w:footnoteReference w:id="14"/>
      </w:r>
      <w:r w:rsidRPr="008F318F">
        <w:rPr>
          <w:bCs/>
          <w:szCs w:val="24"/>
        </w:rPr>
        <w:t>.</w:t>
      </w:r>
    </w:p>
    <w:p w14:paraId="21A055F9" w14:textId="77777777" w:rsidR="00294933" w:rsidRPr="00294933" w:rsidRDefault="00294933" w:rsidP="0067799A">
      <w:pPr>
        <w:spacing w:after="0" w:line="240" w:lineRule="auto"/>
        <w:jc w:val="center"/>
        <w:rPr>
          <w:rFonts w:ascii="Times New Roman" w:hAnsi="Times New Roman" w:cs="Times New Roman"/>
          <w:bCs/>
          <w:sz w:val="24"/>
          <w:szCs w:val="24"/>
        </w:rPr>
      </w:pPr>
    </w:p>
    <w:p w14:paraId="1F0EF6C5" w14:textId="2368DCF3" w:rsidR="00294933" w:rsidRPr="00294933" w:rsidRDefault="00294933" w:rsidP="0067799A">
      <w:pPr>
        <w:spacing w:after="0" w:line="240" w:lineRule="auto"/>
        <w:jc w:val="center"/>
        <w:rPr>
          <w:rFonts w:ascii="Times New Roman" w:hAnsi="Times New Roman" w:cs="Times New Roman"/>
          <w:b/>
          <w:bCs/>
          <w:sz w:val="24"/>
          <w:szCs w:val="24"/>
        </w:rPr>
      </w:pPr>
      <w:r w:rsidRPr="00294933">
        <w:rPr>
          <w:rFonts w:ascii="Times New Roman" w:hAnsi="Times New Roman" w:cs="Times New Roman"/>
          <w:b/>
          <w:bCs/>
          <w:sz w:val="24"/>
          <w:szCs w:val="24"/>
        </w:rPr>
        <w:t xml:space="preserve">Čl. </w:t>
      </w:r>
      <w:r w:rsidR="008F318F">
        <w:rPr>
          <w:rFonts w:ascii="Times New Roman" w:hAnsi="Times New Roman" w:cs="Times New Roman"/>
          <w:b/>
          <w:bCs/>
          <w:sz w:val="24"/>
          <w:szCs w:val="24"/>
        </w:rPr>
        <w:t>10</w:t>
      </w:r>
    </w:p>
    <w:p w14:paraId="1C1D97B8" w14:textId="77777777" w:rsidR="00294933" w:rsidRPr="00294933" w:rsidRDefault="00294933" w:rsidP="008F318F">
      <w:pPr>
        <w:spacing w:after="120" w:line="240" w:lineRule="auto"/>
        <w:jc w:val="center"/>
        <w:rPr>
          <w:rFonts w:ascii="Times New Roman" w:hAnsi="Times New Roman" w:cs="Times New Roman"/>
          <w:b/>
          <w:sz w:val="24"/>
          <w:szCs w:val="24"/>
        </w:rPr>
      </w:pPr>
      <w:r w:rsidRPr="00294933">
        <w:rPr>
          <w:rFonts w:ascii="Times New Roman" w:hAnsi="Times New Roman" w:cs="Times New Roman"/>
          <w:b/>
          <w:sz w:val="24"/>
          <w:szCs w:val="24"/>
        </w:rPr>
        <w:t>Sazba poplatku z pobytu</w:t>
      </w:r>
    </w:p>
    <w:p w14:paraId="36070A9E" w14:textId="085EFCEA" w:rsidR="00294933" w:rsidRPr="008F318F" w:rsidRDefault="00294933" w:rsidP="008F318F">
      <w:pPr>
        <w:spacing w:after="120" w:line="240" w:lineRule="auto"/>
        <w:jc w:val="both"/>
        <w:rPr>
          <w:rFonts w:ascii="Times New Roman" w:hAnsi="Times New Roman" w:cs="Times New Roman"/>
          <w:sz w:val="24"/>
          <w:szCs w:val="24"/>
        </w:rPr>
      </w:pPr>
      <w:r w:rsidRPr="00294933">
        <w:rPr>
          <w:rFonts w:ascii="Times New Roman" w:hAnsi="Times New Roman" w:cs="Times New Roman"/>
          <w:sz w:val="24"/>
          <w:szCs w:val="24"/>
        </w:rPr>
        <w:t>Sazba poplatku z pobytu činí</w:t>
      </w:r>
      <w:r w:rsidR="008F318F">
        <w:rPr>
          <w:rFonts w:ascii="Times New Roman" w:hAnsi="Times New Roman" w:cs="Times New Roman"/>
          <w:sz w:val="24"/>
          <w:szCs w:val="24"/>
        </w:rPr>
        <w:t xml:space="preserve"> </w:t>
      </w:r>
      <w:r w:rsidR="008E76A8">
        <w:rPr>
          <w:rFonts w:ascii="Times New Roman" w:hAnsi="Times New Roman" w:cs="Times New Roman"/>
          <w:sz w:val="24"/>
          <w:szCs w:val="24"/>
        </w:rPr>
        <w:t>25</w:t>
      </w:r>
      <w:r w:rsidRPr="00E054B7">
        <w:rPr>
          <w:rFonts w:ascii="Times New Roman" w:hAnsi="Times New Roman" w:cs="Times New Roman"/>
          <w:sz w:val="24"/>
          <w:szCs w:val="24"/>
        </w:rPr>
        <w:t xml:space="preserve">,-Kč </w:t>
      </w:r>
      <w:r w:rsidRPr="008F318F">
        <w:rPr>
          <w:rFonts w:ascii="Times New Roman" w:hAnsi="Times New Roman" w:cs="Times New Roman"/>
          <w:sz w:val="24"/>
          <w:szCs w:val="24"/>
        </w:rPr>
        <w:t>za každý započatý den pobytu, s výjimkou dne jeho počátku.</w:t>
      </w:r>
    </w:p>
    <w:p w14:paraId="75B2CD53" w14:textId="77777777" w:rsidR="00294933" w:rsidRPr="00E054B7" w:rsidRDefault="00294933" w:rsidP="0067799A">
      <w:pPr>
        <w:spacing w:after="0" w:line="240" w:lineRule="auto"/>
        <w:rPr>
          <w:rFonts w:ascii="Times New Roman" w:hAnsi="Times New Roman" w:cs="Times New Roman"/>
          <w:bCs/>
          <w:color w:val="7030A0"/>
          <w:sz w:val="24"/>
          <w:szCs w:val="24"/>
        </w:rPr>
      </w:pPr>
    </w:p>
    <w:p w14:paraId="677BD067" w14:textId="158E33BF" w:rsidR="00294933" w:rsidRPr="00E054B7" w:rsidRDefault="00294933" w:rsidP="00882F26">
      <w:pPr>
        <w:pStyle w:val="Nadpis1"/>
        <w:spacing w:before="0" w:line="240" w:lineRule="auto"/>
        <w:jc w:val="center"/>
        <w:rPr>
          <w:rFonts w:ascii="Times New Roman" w:hAnsi="Times New Roman" w:cs="Times New Roman"/>
          <w:b/>
          <w:bCs/>
          <w:color w:val="auto"/>
          <w:sz w:val="24"/>
          <w:szCs w:val="24"/>
        </w:rPr>
      </w:pPr>
      <w:r w:rsidRPr="00E054B7">
        <w:rPr>
          <w:rFonts w:ascii="Times New Roman" w:hAnsi="Times New Roman" w:cs="Times New Roman"/>
          <w:b/>
          <w:bCs/>
          <w:color w:val="auto"/>
          <w:sz w:val="24"/>
          <w:szCs w:val="24"/>
        </w:rPr>
        <w:t xml:space="preserve">Čl. </w:t>
      </w:r>
      <w:r w:rsidR="008F318F">
        <w:rPr>
          <w:rFonts w:ascii="Times New Roman" w:hAnsi="Times New Roman" w:cs="Times New Roman"/>
          <w:b/>
          <w:bCs/>
          <w:color w:val="auto"/>
          <w:sz w:val="24"/>
          <w:szCs w:val="24"/>
        </w:rPr>
        <w:t>11</w:t>
      </w:r>
    </w:p>
    <w:p w14:paraId="13F6E4F3" w14:textId="77777777" w:rsidR="00294933" w:rsidRPr="00B532A0" w:rsidRDefault="00294933" w:rsidP="008F318F">
      <w:pPr>
        <w:pStyle w:val="Nadpis1"/>
        <w:spacing w:before="0" w:after="120" w:line="240" w:lineRule="auto"/>
        <w:jc w:val="center"/>
        <w:rPr>
          <w:rFonts w:ascii="Times New Roman" w:hAnsi="Times New Roman" w:cs="Times New Roman"/>
          <w:b/>
          <w:bCs/>
          <w:color w:val="auto"/>
          <w:sz w:val="24"/>
          <w:szCs w:val="24"/>
        </w:rPr>
      </w:pPr>
      <w:r w:rsidRPr="00B532A0">
        <w:rPr>
          <w:rFonts w:ascii="Times New Roman" w:hAnsi="Times New Roman" w:cs="Times New Roman"/>
          <w:b/>
          <w:bCs/>
          <w:color w:val="auto"/>
          <w:sz w:val="24"/>
          <w:szCs w:val="24"/>
        </w:rPr>
        <w:t>Splatnost poplatku z pobytu</w:t>
      </w:r>
    </w:p>
    <w:p w14:paraId="01B9F67A" w14:textId="5DA6D72F" w:rsidR="00294933" w:rsidRPr="00B532A0" w:rsidRDefault="00294933" w:rsidP="0067799A">
      <w:pPr>
        <w:pStyle w:val="Zkladntext3"/>
        <w:overflowPunct/>
        <w:autoSpaceDE/>
        <w:autoSpaceDN/>
        <w:adjustRightInd/>
        <w:spacing w:after="0"/>
        <w:jc w:val="both"/>
        <w:textAlignment w:val="auto"/>
        <w:rPr>
          <w:strike/>
          <w:sz w:val="24"/>
          <w:szCs w:val="24"/>
        </w:rPr>
      </w:pPr>
      <w:r w:rsidRPr="00B532A0">
        <w:rPr>
          <w:sz w:val="24"/>
          <w:szCs w:val="24"/>
        </w:rPr>
        <w:t>Plátce poplatku je povinen odvést vybraný</w:t>
      </w:r>
      <w:r w:rsidR="008F318F" w:rsidRPr="00B532A0">
        <w:rPr>
          <w:rStyle w:val="Znakapoznpodarou"/>
          <w:sz w:val="24"/>
          <w:szCs w:val="24"/>
        </w:rPr>
        <w:footnoteReference w:id="15"/>
      </w:r>
      <w:r w:rsidRPr="00B532A0">
        <w:rPr>
          <w:sz w:val="24"/>
          <w:szCs w:val="24"/>
        </w:rPr>
        <w:t xml:space="preserve"> poplatek z pobytu správci poplatk</w:t>
      </w:r>
      <w:r w:rsidR="008F318F">
        <w:rPr>
          <w:sz w:val="24"/>
          <w:szCs w:val="24"/>
        </w:rPr>
        <w:t>ů</w:t>
      </w:r>
      <w:r w:rsidRPr="00B532A0">
        <w:rPr>
          <w:sz w:val="24"/>
          <w:szCs w:val="24"/>
        </w:rPr>
        <w:t xml:space="preserve"> </w:t>
      </w:r>
      <w:r w:rsidR="0000149F" w:rsidRPr="00B532A0">
        <w:rPr>
          <w:sz w:val="24"/>
          <w:szCs w:val="24"/>
        </w:rPr>
        <w:t>po uplynutí celého kalendářního roku vždy do</w:t>
      </w:r>
      <w:r w:rsidRPr="00B532A0">
        <w:rPr>
          <w:sz w:val="24"/>
          <w:szCs w:val="24"/>
        </w:rPr>
        <w:t xml:space="preserve"> </w:t>
      </w:r>
      <w:r w:rsidR="008E76A8" w:rsidRPr="00B532A0">
        <w:rPr>
          <w:sz w:val="24"/>
          <w:szCs w:val="24"/>
        </w:rPr>
        <w:t>3</w:t>
      </w:r>
      <w:r w:rsidR="00B532A0" w:rsidRPr="00B532A0">
        <w:rPr>
          <w:sz w:val="24"/>
          <w:szCs w:val="24"/>
        </w:rPr>
        <w:t>1</w:t>
      </w:r>
      <w:r w:rsidR="008E76A8" w:rsidRPr="00B532A0">
        <w:rPr>
          <w:sz w:val="24"/>
          <w:szCs w:val="24"/>
        </w:rPr>
        <w:t xml:space="preserve">. </w:t>
      </w:r>
      <w:r w:rsidR="00C24CC5">
        <w:rPr>
          <w:sz w:val="24"/>
          <w:szCs w:val="24"/>
        </w:rPr>
        <w:t>3</w:t>
      </w:r>
      <w:r w:rsidR="008E76A8" w:rsidRPr="00B532A0">
        <w:rPr>
          <w:sz w:val="24"/>
          <w:szCs w:val="24"/>
        </w:rPr>
        <w:t xml:space="preserve">. </w:t>
      </w:r>
      <w:r w:rsidR="00C24CC5">
        <w:rPr>
          <w:sz w:val="24"/>
          <w:szCs w:val="24"/>
        </w:rPr>
        <w:t>roku následujícího.</w:t>
      </w:r>
    </w:p>
    <w:p w14:paraId="563162A3" w14:textId="77777777" w:rsidR="00294933" w:rsidRPr="0000149F" w:rsidRDefault="00294933" w:rsidP="00882F26">
      <w:pPr>
        <w:pStyle w:val="Bezmezer"/>
        <w:jc w:val="center"/>
        <w:rPr>
          <w:rFonts w:ascii="Times New Roman" w:hAnsi="Times New Roman" w:cs="Times New Roman"/>
          <w:b/>
          <w:color w:val="8DB3E2" w:themeColor="text2" w:themeTint="66"/>
          <w:sz w:val="24"/>
          <w:szCs w:val="24"/>
          <w:u w:val="single"/>
        </w:rPr>
      </w:pPr>
    </w:p>
    <w:p w14:paraId="3FA1E986" w14:textId="77777777" w:rsidR="00294933" w:rsidRPr="00E054B7" w:rsidRDefault="00294933" w:rsidP="00882F26">
      <w:pPr>
        <w:pStyle w:val="Bezmezer"/>
        <w:jc w:val="center"/>
        <w:rPr>
          <w:rFonts w:ascii="Times New Roman" w:hAnsi="Times New Roman" w:cs="Times New Roman"/>
          <w:b/>
          <w:sz w:val="24"/>
          <w:szCs w:val="24"/>
          <w:u w:val="single"/>
        </w:rPr>
      </w:pPr>
    </w:p>
    <w:p w14:paraId="41889026" w14:textId="2BC73C47" w:rsidR="00E054B7" w:rsidRPr="00E054B7" w:rsidRDefault="00E054B7" w:rsidP="00E054B7">
      <w:pPr>
        <w:pStyle w:val="Bezmezer"/>
        <w:jc w:val="center"/>
        <w:rPr>
          <w:rFonts w:ascii="Times New Roman" w:hAnsi="Times New Roman" w:cs="Times New Roman"/>
          <w:b/>
          <w:sz w:val="24"/>
          <w:szCs w:val="24"/>
        </w:rPr>
      </w:pPr>
      <w:r w:rsidRPr="00E054B7">
        <w:rPr>
          <w:rFonts w:ascii="Times New Roman" w:hAnsi="Times New Roman" w:cs="Times New Roman"/>
          <w:b/>
          <w:sz w:val="24"/>
          <w:szCs w:val="24"/>
        </w:rPr>
        <w:t>Oddíl V.</w:t>
      </w:r>
    </w:p>
    <w:p w14:paraId="30191088" w14:textId="77777777" w:rsidR="00294933" w:rsidRPr="00294933" w:rsidRDefault="00294933" w:rsidP="00882F26">
      <w:pPr>
        <w:pStyle w:val="Bezmezer"/>
        <w:jc w:val="center"/>
        <w:rPr>
          <w:rFonts w:ascii="Times New Roman" w:hAnsi="Times New Roman" w:cs="Times New Roman"/>
          <w:sz w:val="24"/>
          <w:szCs w:val="24"/>
          <w:u w:val="single"/>
        </w:rPr>
      </w:pPr>
      <w:r w:rsidRPr="00294933">
        <w:rPr>
          <w:rFonts w:ascii="Times New Roman" w:hAnsi="Times New Roman" w:cs="Times New Roman"/>
          <w:b/>
          <w:sz w:val="24"/>
          <w:szCs w:val="24"/>
          <w:u w:val="single"/>
        </w:rPr>
        <w:t>Závěrečná ustanovení</w:t>
      </w:r>
    </w:p>
    <w:p w14:paraId="4C9BF4D7" w14:textId="77777777" w:rsidR="00294933" w:rsidRPr="00294933" w:rsidRDefault="00294933" w:rsidP="00882F26">
      <w:pPr>
        <w:pStyle w:val="Bezmezer"/>
        <w:jc w:val="both"/>
        <w:rPr>
          <w:rFonts w:ascii="Times New Roman" w:hAnsi="Times New Roman" w:cs="Times New Roman"/>
          <w:sz w:val="24"/>
          <w:szCs w:val="24"/>
        </w:rPr>
      </w:pPr>
    </w:p>
    <w:p w14:paraId="160CC83B" w14:textId="0535FD8F" w:rsidR="00294933" w:rsidRPr="00294933" w:rsidRDefault="00E054B7" w:rsidP="00882F26">
      <w:pPr>
        <w:pStyle w:val="Bezmezer"/>
        <w:jc w:val="center"/>
        <w:rPr>
          <w:rFonts w:ascii="Times New Roman" w:hAnsi="Times New Roman" w:cs="Times New Roman"/>
          <w:b/>
          <w:sz w:val="24"/>
          <w:szCs w:val="24"/>
        </w:rPr>
      </w:pPr>
      <w:r>
        <w:rPr>
          <w:rFonts w:ascii="Times New Roman" w:hAnsi="Times New Roman" w:cs="Times New Roman"/>
          <w:b/>
          <w:sz w:val="24"/>
          <w:szCs w:val="24"/>
        </w:rPr>
        <w:t xml:space="preserve"> </w:t>
      </w:r>
      <w:r w:rsidR="00294933" w:rsidRPr="00294933">
        <w:rPr>
          <w:rFonts w:ascii="Times New Roman" w:hAnsi="Times New Roman" w:cs="Times New Roman"/>
          <w:b/>
          <w:sz w:val="24"/>
          <w:szCs w:val="24"/>
        </w:rPr>
        <w:t xml:space="preserve">Čl. </w:t>
      </w:r>
      <w:r w:rsidR="008F318F">
        <w:rPr>
          <w:rFonts w:ascii="Times New Roman" w:hAnsi="Times New Roman" w:cs="Times New Roman"/>
          <w:b/>
          <w:sz w:val="24"/>
          <w:szCs w:val="24"/>
        </w:rPr>
        <w:t>12</w:t>
      </w:r>
    </w:p>
    <w:p w14:paraId="036A3709" w14:textId="77777777" w:rsidR="00294933" w:rsidRPr="00294933" w:rsidRDefault="00294933" w:rsidP="00882F26">
      <w:pPr>
        <w:pStyle w:val="Bezmezer"/>
        <w:spacing w:after="120"/>
        <w:jc w:val="center"/>
        <w:rPr>
          <w:rFonts w:ascii="Times New Roman" w:hAnsi="Times New Roman" w:cs="Times New Roman"/>
          <w:b/>
          <w:sz w:val="24"/>
          <w:szCs w:val="24"/>
        </w:rPr>
      </w:pPr>
      <w:r w:rsidRPr="00294933">
        <w:rPr>
          <w:rFonts w:ascii="Times New Roman" w:hAnsi="Times New Roman" w:cs="Times New Roman"/>
          <w:b/>
          <w:sz w:val="24"/>
          <w:szCs w:val="24"/>
        </w:rPr>
        <w:t>Přechodná ustanovení</w:t>
      </w:r>
    </w:p>
    <w:p w14:paraId="1CCDFF35" w14:textId="77777777" w:rsidR="00294933" w:rsidRPr="00294933" w:rsidRDefault="00294933" w:rsidP="002E2882">
      <w:pPr>
        <w:pStyle w:val="Odstavecseseznamem"/>
        <w:numPr>
          <w:ilvl w:val="0"/>
          <w:numId w:val="11"/>
        </w:numPr>
        <w:spacing w:after="120" w:line="240" w:lineRule="auto"/>
        <w:ind w:left="357" w:hanging="357"/>
        <w:contextualSpacing w:val="0"/>
        <w:jc w:val="both"/>
        <w:rPr>
          <w:rFonts w:ascii="Times New Roman" w:hAnsi="Times New Roman" w:cs="Times New Roman"/>
          <w:sz w:val="24"/>
          <w:szCs w:val="24"/>
        </w:rPr>
      </w:pPr>
      <w:r w:rsidRPr="00294933">
        <w:rPr>
          <w:rFonts w:ascii="Times New Roman" w:hAnsi="Times New Roman" w:cs="Times New Roman"/>
          <w:sz w:val="24"/>
          <w:szCs w:val="24"/>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25C44ACE" w14:textId="77777777" w:rsidR="00294933" w:rsidRPr="00294933" w:rsidRDefault="00294933" w:rsidP="002E2882">
      <w:pPr>
        <w:pStyle w:val="Odstavecseseznamem"/>
        <w:numPr>
          <w:ilvl w:val="0"/>
          <w:numId w:val="11"/>
        </w:numPr>
        <w:spacing w:after="120" w:line="240" w:lineRule="auto"/>
        <w:ind w:left="357" w:hanging="357"/>
        <w:contextualSpacing w:val="0"/>
        <w:jc w:val="both"/>
        <w:rPr>
          <w:rFonts w:ascii="Times New Roman" w:hAnsi="Times New Roman" w:cs="Times New Roman"/>
          <w:sz w:val="24"/>
          <w:szCs w:val="24"/>
        </w:rPr>
      </w:pPr>
      <w:r w:rsidRPr="00294933">
        <w:rPr>
          <w:rFonts w:ascii="Times New Roman" w:hAnsi="Times New Roman" w:cs="Times New Roman"/>
          <w:sz w:val="24"/>
          <w:szCs w:val="24"/>
        </w:rPr>
        <w:t>Pro poplatkovou povinnost a práva a povinnosti s ní související, vzniklou přede dnem nabytí účinnosti této obecně závazné vyhlášky, se použije obecně závazná vyhláška uvedená ve zrušovacím ustanovení této obecně závazné vyhlášky.</w:t>
      </w:r>
    </w:p>
    <w:p w14:paraId="76767D4D" w14:textId="77777777" w:rsidR="00294933" w:rsidRPr="00294933" w:rsidRDefault="00294933" w:rsidP="00882F26">
      <w:pPr>
        <w:pStyle w:val="Bezmezer"/>
        <w:jc w:val="center"/>
        <w:rPr>
          <w:rFonts w:ascii="Times New Roman" w:hAnsi="Times New Roman" w:cs="Times New Roman"/>
          <w:sz w:val="24"/>
          <w:szCs w:val="24"/>
        </w:rPr>
      </w:pPr>
    </w:p>
    <w:p w14:paraId="3AB1E337" w14:textId="6BC231FF" w:rsidR="00294933" w:rsidRPr="00294933" w:rsidRDefault="00294933" w:rsidP="00882F26">
      <w:pPr>
        <w:pStyle w:val="Bezmezer"/>
        <w:jc w:val="center"/>
        <w:rPr>
          <w:rFonts w:ascii="Times New Roman" w:hAnsi="Times New Roman" w:cs="Times New Roman"/>
          <w:b/>
          <w:sz w:val="24"/>
          <w:szCs w:val="24"/>
        </w:rPr>
      </w:pPr>
      <w:r w:rsidRPr="00294933">
        <w:rPr>
          <w:rFonts w:ascii="Times New Roman" w:hAnsi="Times New Roman" w:cs="Times New Roman"/>
          <w:b/>
          <w:sz w:val="24"/>
          <w:szCs w:val="24"/>
        </w:rPr>
        <w:t xml:space="preserve">Čl. </w:t>
      </w:r>
      <w:r w:rsidR="008F318F">
        <w:rPr>
          <w:rFonts w:ascii="Times New Roman" w:hAnsi="Times New Roman" w:cs="Times New Roman"/>
          <w:b/>
          <w:sz w:val="24"/>
          <w:szCs w:val="24"/>
        </w:rPr>
        <w:t>13</w:t>
      </w:r>
    </w:p>
    <w:p w14:paraId="556692B7" w14:textId="77777777" w:rsidR="00294933" w:rsidRPr="00294933" w:rsidRDefault="00294933" w:rsidP="00882F26">
      <w:pPr>
        <w:pStyle w:val="Bezmezer"/>
        <w:spacing w:after="120"/>
        <w:jc w:val="center"/>
        <w:rPr>
          <w:rFonts w:ascii="Times New Roman" w:hAnsi="Times New Roman" w:cs="Times New Roman"/>
          <w:b/>
          <w:sz w:val="24"/>
          <w:szCs w:val="24"/>
        </w:rPr>
      </w:pPr>
      <w:r w:rsidRPr="00294933">
        <w:rPr>
          <w:rFonts w:ascii="Times New Roman" w:hAnsi="Times New Roman" w:cs="Times New Roman"/>
          <w:b/>
          <w:sz w:val="24"/>
          <w:szCs w:val="24"/>
        </w:rPr>
        <w:t>Zrušovací ustanovení</w:t>
      </w:r>
    </w:p>
    <w:p w14:paraId="29C73C13" w14:textId="22F6551A" w:rsidR="00645D44" w:rsidRDefault="00294933" w:rsidP="008F318F">
      <w:pPr>
        <w:pStyle w:val="Seznamoslovan0"/>
        <w:spacing w:after="120" w:line="240" w:lineRule="auto"/>
        <w:rPr>
          <w:szCs w:val="24"/>
        </w:rPr>
      </w:pPr>
      <w:r w:rsidRPr="00294933">
        <w:rPr>
          <w:szCs w:val="24"/>
        </w:rPr>
        <w:lastRenderedPageBreak/>
        <w:t>Zrušuje se</w:t>
      </w:r>
      <w:r w:rsidR="008962DB">
        <w:rPr>
          <w:szCs w:val="24"/>
        </w:rPr>
        <w:t xml:space="preserve"> </w:t>
      </w:r>
      <w:r w:rsidRPr="00294933">
        <w:rPr>
          <w:szCs w:val="24"/>
        </w:rPr>
        <w:t xml:space="preserve">obecně závazná vyhláška obce </w:t>
      </w:r>
      <w:r w:rsidR="00645D44">
        <w:rPr>
          <w:szCs w:val="24"/>
        </w:rPr>
        <w:t>Plužná</w:t>
      </w:r>
      <w:r w:rsidRPr="00294933">
        <w:rPr>
          <w:szCs w:val="24"/>
        </w:rPr>
        <w:t xml:space="preserve"> č. </w:t>
      </w:r>
      <w:r w:rsidR="00645D44">
        <w:rPr>
          <w:szCs w:val="24"/>
        </w:rPr>
        <w:t>2/201</w:t>
      </w:r>
      <w:r w:rsidR="008962DB">
        <w:rPr>
          <w:szCs w:val="24"/>
        </w:rPr>
        <w:t>9</w:t>
      </w:r>
      <w:r w:rsidRPr="00294933">
        <w:rPr>
          <w:szCs w:val="24"/>
        </w:rPr>
        <w:t xml:space="preserve"> o </w:t>
      </w:r>
      <w:r w:rsidR="00645D44">
        <w:rPr>
          <w:szCs w:val="24"/>
        </w:rPr>
        <w:t>místních poplatcích,</w:t>
      </w:r>
      <w:r w:rsidRPr="00294933">
        <w:rPr>
          <w:szCs w:val="24"/>
        </w:rPr>
        <w:t xml:space="preserve"> ze dne </w:t>
      </w:r>
      <w:r w:rsidR="008962DB">
        <w:rPr>
          <w:szCs w:val="24"/>
        </w:rPr>
        <w:t>9.</w:t>
      </w:r>
      <w:r w:rsidR="008F318F">
        <w:rPr>
          <w:szCs w:val="24"/>
        </w:rPr>
        <w:t xml:space="preserve"> </w:t>
      </w:r>
      <w:r w:rsidR="008962DB">
        <w:rPr>
          <w:szCs w:val="24"/>
        </w:rPr>
        <w:t>12.</w:t>
      </w:r>
      <w:r w:rsidR="008F318F">
        <w:rPr>
          <w:szCs w:val="24"/>
        </w:rPr>
        <w:t xml:space="preserve"> 2</w:t>
      </w:r>
      <w:r w:rsidR="008962DB">
        <w:rPr>
          <w:szCs w:val="24"/>
        </w:rPr>
        <w:t>019.</w:t>
      </w:r>
    </w:p>
    <w:p w14:paraId="68712554" w14:textId="14C5DFBB" w:rsidR="00294933" w:rsidRDefault="00294933" w:rsidP="00882F26">
      <w:pPr>
        <w:pStyle w:val="ZkladntextIMP"/>
        <w:spacing w:line="240" w:lineRule="auto"/>
        <w:jc w:val="center"/>
        <w:rPr>
          <w:b/>
          <w:szCs w:val="24"/>
        </w:rPr>
      </w:pPr>
    </w:p>
    <w:p w14:paraId="57B1FC8D" w14:textId="62CC4B60" w:rsidR="00294933" w:rsidRPr="00294933" w:rsidRDefault="00294933" w:rsidP="00882F26">
      <w:pPr>
        <w:pStyle w:val="ZkladntextIMP"/>
        <w:spacing w:line="240" w:lineRule="auto"/>
        <w:jc w:val="center"/>
        <w:rPr>
          <w:b/>
          <w:szCs w:val="24"/>
        </w:rPr>
      </w:pPr>
      <w:r w:rsidRPr="00294933">
        <w:rPr>
          <w:b/>
          <w:szCs w:val="24"/>
        </w:rPr>
        <w:t xml:space="preserve">Čl. </w:t>
      </w:r>
      <w:r w:rsidR="008F318F">
        <w:rPr>
          <w:b/>
          <w:szCs w:val="24"/>
        </w:rPr>
        <w:t>14</w:t>
      </w:r>
    </w:p>
    <w:p w14:paraId="6232A2C9" w14:textId="77777777" w:rsidR="00294933" w:rsidRPr="00294933" w:rsidRDefault="00294933" w:rsidP="00882F26">
      <w:pPr>
        <w:pStyle w:val="ZkladntextIMP"/>
        <w:spacing w:after="60" w:line="240" w:lineRule="auto"/>
        <w:jc w:val="center"/>
        <w:rPr>
          <w:b/>
          <w:szCs w:val="24"/>
        </w:rPr>
      </w:pPr>
      <w:r w:rsidRPr="00294933">
        <w:rPr>
          <w:b/>
          <w:szCs w:val="24"/>
        </w:rPr>
        <w:t>Účinnost</w:t>
      </w:r>
    </w:p>
    <w:p w14:paraId="4B9BD2A2" w14:textId="5231D22B" w:rsidR="00294933" w:rsidRPr="00294933" w:rsidRDefault="00294933" w:rsidP="00882F26">
      <w:pPr>
        <w:pStyle w:val="Seznamoslovan0"/>
        <w:spacing w:after="120" w:line="240" w:lineRule="auto"/>
        <w:ind w:left="454" w:hanging="454"/>
        <w:rPr>
          <w:szCs w:val="24"/>
        </w:rPr>
      </w:pPr>
      <w:r w:rsidRPr="00294933">
        <w:rPr>
          <w:szCs w:val="24"/>
        </w:rPr>
        <w:t>Tato obecně závazná vyhláška nabývá účinnosti dnem 1.1.202</w:t>
      </w:r>
      <w:r w:rsidR="008962DB">
        <w:rPr>
          <w:szCs w:val="24"/>
        </w:rPr>
        <w:t>6</w:t>
      </w:r>
      <w:r w:rsidRPr="00294933">
        <w:rPr>
          <w:szCs w:val="24"/>
        </w:rPr>
        <w:t>.</w:t>
      </w:r>
    </w:p>
    <w:p w14:paraId="33EC73FC" w14:textId="77777777" w:rsidR="00654096" w:rsidRDefault="00654096" w:rsidP="00882F26">
      <w:pPr>
        <w:pStyle w:val="NormlnIMP"/>
        <w:spacing w:line="240" w:lineRule="auto"/>
        <w:rPr>
          <w:szCs w:val="24"/>
        </w:rPr>
      </w:pPr>
    </w:p>
    <w:p w14:paraId="5BB4D664" w14:textId="77777777" w:rsidR="008F318F" w:rsidRDefault="008F318F" w:rsidP="00882F26">
      <w:pPr>
        <w:pStyle w:val="NormlnIMP"/>
        <w:spacing w:line="240" w:lineRule="auto"/>
        <w:rPr>
          <w:szCs w:val="24"/>
        </w:rPr>
      </w:pPr>
    </w:p>
    <w:p w14:paraId="112A49F0" w14:textId="77777777" w:rsidR="009E4250" w:rsidRDefault="009E4250" w:rsidP="00882F26">
      <w:pPr>
        <w:pStyle w:val="NormlnIMP"/>
        <w:spacing w:line="240" w:lineRule="auto"/>
        <w:ind w:firstLine="720"/>
        <w:rPr>
          <w:color w:val="000000"/>
          <w:szCs w:val="24"/>
        </w:rPr>
      </w:pPr>
    </w:p>
    <w:p w14:paraId="1E63494B" w14:textId="77777777" w:rsidR="00654096" w:rsidRPr="00334854" w:rsidRDefault="00654096" w:rsidP="00882F26">
      <w:pPr>
        <w:pStyle w:val="NormlnIMP"/>
        <w:spacing w:line="240" w:lineRule="auto"/>
        <w:ind w:firstLine="720"/>
        <w:rPr>
          <w:color w:val="000000"/>
          <w:szCs w:val="24"/>
        </w:rPr>
      </w:pPr>
      <w:r w:rsidRPr="00334854">
        <w:rPr>
          <w:color w:val="000000"/>
          <w:szCs w:val="24"/>
        </w:rPr>
        <w:t>_______________________</w:t>
      </w:r>
      <w:r w:rsidRPr="00334854">
        <w:rPr>
          <w:color w:val="000000"/>
          <w:szCs w:val="24"/>
        </w:rPr>
        <w:tab/>
      </w:r>
      <w:r w:rsidRPr="00334854">
        <w:rPr>
          <w:color w:val="000000"/>
          <w:szCs w:val="24"/>
        </w:rPr>
        <w:tab/>
      </w:r>
      <w:r w:rsidRPr="00334854">
        <w:rPr>
          <w:color w:val="000000"/>
          <w:szCs w:val="24"/>
        </w:rPr>
        <w:tab/>
      </w:r>
      <w:r w:rsidRPr="00334854">
        <w:rPr>
          <w:color w:val="000000"/>
          <w:szCs w:val="24"/>
        </w:rPr>
        <w:tab/>
        <w:t>_______________________</w:t>
      </w:r>
    </w:p>
    <w:p w14:paraId="61FF7233" w14:textId="77777777" w:rsidR="00654096" w:rsidRPr="00334854" w:rsidRDefault="00654096" w:rsidP="00882F26">
      <w:pPr>
        <w:pStyle w:val="NormlnIMP"/>
        <w:spacing w:line="240" w:lineRule="auto"/>
        <w:rPr>
          <w:color w:val="000000"/>
          <w:szCs w:val="24"/>
        </w:rPr>
      </w:pPr>
      <w:r w:rsidRPr="0029351C">
        <w:rPr>
          <w:szCs w:val="24"/>
        </w:rPr>
        <w:tab/>
      </w:r>
      <w:r w:rsidR="0029351C" w:rsidRPr="0029351C">
        <w:rPr>
          <w:szCs w:val="24"/>
        </w:rPr>
        <w:t>Ing. Miloslav Mensinger</w:t>
      </w:r>
      <w:r w:rsidRPr="0029351C">
        <w:rPr>
          <w:szCs w:val="24"/>
        </w:rPr>
        <w:tab/>
      </w:r>
      <w:r w:rsidRPr="0029351C">
        <w:rPr>
          <w:szCs w:val="24"/>
        </w:rPr>
        <w:tab/>
      </w:r>
      <w:r w:rsidRPr="0029351C">
        <w:rPr>
          <w:szCs w:val="24"/>
        </w:rPr>
        <w:tab/>
      </w:r>
      <w:r w:rsidRPr="0029351C">
        <w:rPr>
          <w:szCs w:val="24"/>
        </w:rPr>
        <w:tab/>
      </w:r>
      <w:r w:rsidR="002314CC" w:rsidRPr="0029351C">
        <w:rPr>
          <w:szCs w:val="24"/>
        </w:rPr>
        <w:t xml:space="preserve">Kateřina </w:t>
      </w:r>
      <w:r w:rsidR="002314CC">
        <w:rPr>
          <w:color w:val="000000"/>
          <w:szCs w:val="24"/>
        </w:rPr>
        <w:t>Macounová</w:t>
      </w:r>
    </w:p>
    <w:p w14:paraId="1FCCF1F6" w14:textId="77777777" w:rsidR="00654096" w:rsidRPr="00334854" w:rsidRDefault="00654096" w:rsidP="00882F26">
      <w:pPr>
        <w:pStyle w:val="NormlnIMP"/>
        <w:spacing w:line="240" w:lineRule="auto"/>
        <w:ind w:firstLine="708"/>
        <w:rPr>
          <w:color w:val="000000"/>
          <w:szCs w:val="24"/>
        </w:rPr>
      </w:pPr>
      <w:r w:rsidRPr="00334854">
        <w:rPr>
          <w:color w:val="000000"/>
          <w:szCs w:val="24"/>
        </w:rPr>
        <w:t>místostarosta</w:t>
      </w:r>
      <w:r w:rsidRPr="00334854">
        <w:rPr>
          <w:color w:val="000000"/>
          <w:szCs w:val="24"/>
        </w:rPr>
        <w:tab/>
      </w:r>
      <w:r w:rsidRPr="00334854">
        <w:rPr>
          <w:color w:val="000000"/>
          <w:szCs w:val="24"/>
        </w:rPr>
        <w:tab/>
      </w:r>
      <w:r w:rsidRPr="00334854">
        <w:rPr>
          <w:color w:val="000000"/>
          <w:szCs w:val="24"/>
        </w:rPr>
        <w:tab/>
      </w:r>
      <w:r w:rsidRPr="00334854">
        <w:rPr>
          <w:color w:val="000000"/>
          <w:szCs w:val="24"/>
        </w:rPr>
        <w:tab/>
      </w:r>
      <w:r w:rsidRPr="00334854">
        <w:rPr>
          <w:color w:val="000000"/>
          <w:szCs w:val="24"/>
        </w:rPr>
        <w:tab/>
      </w:r>
      <w:r w:rsidRPr="00334854">
        <w:rPr>
          <w:color w:val="000000"/>
          <w:szCs w:val="24"/>
        </w:rPr>
        <w:tab/>
        <w:t>starost</w:t>
      </w:r>
      <w:r w:rsidR="002314CC">
        <w:rPr>
          <w:color w:val="000000"/>
          <w:szCs w:val="24"/>
        </w:rPr>
        <w:t>k</w:t>
      </w:r>
      <w:r w:rsidRPr="00334854">
        <w:rPr>
          <w:color w:val="000000"/>
          <w:szCs w:val="24"/>
        </w:rPr>
        <w:t>a obce</w:t>
      </w:r>
    </w:p>
    <w:p w14:paraId="146B1F45" w14:textId="77777777" w:rsidR="00654096" w:rsidRDefault="00654096" w:rsidP="00882F26">
      <w:pPr>
        <w:pStyle w:val="NormlnIMP"/>
        <w:spacing w:line="240" w:lineRule="auto"/>
        <w:rPr>
          <w:color w:val="000000"/>
          <w:szCs w:val="24"/>
        </w:rPr>
      </w:pPr>
    </w:p>
    <w:p w14:paraId="6C9B56AE" w14:textId="77777777" w:rsidR="007D3B58" w:rsidRDefault="007D3B58" w:rsidP="00882F26">
      <w:pPr>
        <w:pStyle w:val="NormlnIMP"/>
        <w:spacing w:line="240" w:lineRule="auto"/>
        <w:rPr>
          <w:color w:val="000000"/>
          <w:szCs w:val="24"/>
        </w:rPr>
      </w:pPr>
    </w:p>
    <w:p w14:paraId="1E594F64" w14:textId="77777777" w:rsidR="007D3B58" w:rsidRDefault="007D3B58" w:rsidP="00882F26">
      <w:pPr>
        <w:pStyle w:val="NormlnIMP"/>
        <w:spacing w:line="240" w:lineRule="auto"/>
        <w:rPr>
          <w:color w:val="000000"/>
          <w:szCs w:val="24"/>
        </w:rPr>
      </w:pPr>
    </w:p>
    <w:p w14:paraId="634784AB" w14:textId="77777777" w:rsidR="007D3B58" w:rsidRDefault="007D3B58" w:rsidP="00882F26">
      <w:pPr>
        <w:pStyle w:val="NormlnIMP"/>
        <w:spacing w:line="240" w:lineRule="auto"/>
        <w:rPr>
          <w:color w:val="000000"/>
          <w:szCs w:val="24"/>
        </w:rPr>
      </w:pPr>
    </w:p>
    <w:p w14:paraId="613C9596" w14:textId="77777777" w:rsidR="00C21D6F" w:rsidRPr="00654096" w:rsidRDefault="00C21D6F" w:rsidP="00882F26">
      <w:pPr>
        <w:pStyle w:val="ZkladntextIMP"/>
        <w:spacing w:line="240" w:lineRule="auto"/>
        <w:rPr>
          <w:b/>
          <w:bCs/>
          <w:szCs w:val="24"/>
        </w:rPr>
      </w:pPr>
      <w:r w:rsidRPr="00654096">
        <w:rPr>
          <w:b/>
          <w:bCs/>
          <w:szCs w:val="24"/>
        </w:rPr>
        <w:br w:type="page"/>
      </w:r>
      <w:r w:rsidRPr="00654096">
        <w:rPr>
          <w:b/>
          <w:bCs/>
          <w:szCs w:val="24"/>
        </w:rPr>
        <w:lastRenderedPageBreak/>
        <w:t xml:space="preserve">Příloha č. 1 </w:t>
      </w:r>
    </w:p>
    <w:p w14:paraId="6C43848A" w14:textId="5EEE8D1F" w:rsidR="00C21D6F" w:rsidRPr="00654096" w:rsidRDefault="00C21D6F" w:rsidP="00882F26">
      <w:pPr>
        <w:pStyle w:val="ZkladntextIMP"/>
        <w:spacing w:line="240" w:lineRule="auto"/>
        <w:jc w:val="both"/>
        <w:rPr>
          <w:b/>
          <w:szCs w:val="24"/>
        </w:rPr>
      </w:pPr>
      <w:r w:rsidRPr="00654096">
        <w:rPr>
          <w:b/>
          <w:bCs/>
          <w:szCs w:val="24"/>
        </w:rPr>
        <w:t xml:space="preserve">obecně závazné vyhlášky obce </w:t>
      </w:r>
      <w:r w:rsidR="00654096" w:rsidRPr="00654096">
        <w:rPr>
          <w:b/>
          <w:bCs/>
          <w:szCs w:val="24"/>
        </w:rPr>
        <w:t>Plužná</w:t>
      </w:r>
      <w:r w:rsidRPr="00654096">
        <w:rPr>
          <w:b/>
          <w:bCs/>
          <w:szCs w:val="24"/>
        </w:rPr>
        <w:t xml:space="preserve"> č. </w:t>
      </w:r>
      <w:r w:rsidR="008F318F">
        <w:rPr>
          <w:b/>
          <w:bCs/>
          <w:szCs w:val="24"/>
        </w:rPr>
        <w:t>1</w:t>
      </w:r>
      <w:r w:rsidRPr="00654096">
        <w:rPr>
          <w:b/>
          <w:bCs/>
          <w:szCs w:val="24"/>
        </w:rPr>
        <w:t>/20</w:t>
      </w:r>
      <w:r w:rsidR="008F318F">
        <w:rPr>
          <w:b/>
          <w:bCs/>
          <w:szCs w:val="24"/>
        </w:rPr>
        <w:t>25</w:t>
      </w:r>
      <w:r w:rsidRPr="00654096">
        <w:rPr>
          <w:b/>
          <w:bCs/>
          <w:szCs w:val="24"/>
        </w:rPr>
        <w:t xml:space="preserve"> </w:t>
      </w:r>
      <w:r w:rsidRPr="00654096">
        <w:rPr>
          <w:b/>
          <w:szCs w:val="24"/>
        </w:rPr>
        <w:t xml:space="preserve">o </w:t>
      </w:r>
      <w:r w:rsidR="00645D44">
        <w:rPr>
          <w:b/>
          <w:szCs w:val="24"/>
        </w:rPr>
        <w:t>místních poplatcích</w:t>
      </w:r>
    </w:p>
    <w:p w14:paraId="7540954B" w14:textId="77777777" w:rsidR="002E2882" w:rsidRDefault="002E2882" w:rsidP="00882F26">
      <w:pPr>
        <w:spacing w:line="240" w:lineRule="auto"/>
        <w:jc w:val="both"/>
        <w:rPr>
          <w:rFonts w:ascii="Times New Roman" w:hAnsi="Times New Roman" w:cs="Times New Roman"/>
          <w:b/>
          <w:bCs/>
          <w:sz w:val="24"/>
          <w:szCs w:val="24"/>
        </w:rPr>
      </w:pPr>
    </w:p>
    <w:p w14:paraId="75BE675D" w14:textId="1FFAA79C" w:rsidR="002E2882" w:rsidRPr="0040648E" w:rsidRDefault="0040648E" w:rsidP="002E2882">
      <w:pPr>
        <w:widowControl w:val="0"/>
        <w:suppressAutoHyphens/>
        <w:jc w:val="both"/>
        <w:rPr>
          <w:rFonts w:ascii="Times New Roman" w:hAnsi="Times New Roman" w:cs="Times New Roman"/>
          <w:sz w:val="24"/>
          <w:szCs w:val="24"/>
          <w:u w:val="single"/>
        </w:rPr>
      </w:pPr>
      <w:r w:rsidRPr="0040648E">
        <w:rPr>
          <w:rFonts w:ascii="Times New Roman" w:hAnsi="Times New Roman" w:cs="Times New Roman"/>
          <w:sz w:val="24"/>
          <w:szCs w:val="24"/>
          <w:u w:val="single"/>
        </w:rPr>
        <w:t>Pozemky parcelních čísel v k.ú. a obci Plužná,</w:t>
      </w:r>
      <w:r w:rsidR="002E2882" w:rsidRPr="0040648E">
        <w:rPr>
          <w:rFonts w:ascii="Times New Roman" w:hAnsi="Times New Roman" w:cs="Times New Roman"/>
          <w:sz w:val="24"/>
          <w:szCs w:val="24"/>
          <w:u w:val="single"/>
        </w:rPr>
        <w:t xml:space="preserve"> za </w:t>
      </w:r>
      <w:r w:rsidRPr="0040648E">
        <w:rPr>
          <w:rFonts w:ascii="Times New Roman" w:hAnsi="Times New Roman" w:cs="Times New Roman"/>
          <w:sz w:val="24"/>
          <w:szCs w:val="24"/>
          <w:u w:val="single"/>
        </w:rPr>
        <w:t>které</w:t>
      </w:r>
      <w:r w:rsidR="002E2882" w:rsidRPr="0040648E">
        <w:rPr>
          <w:rFonts w:ascii="Times New Roman" w:hAnsi="Times New Roman" w:cs="Times New Roman"/>
          <w:sz w:val="24"/>
          <w:szCs w:val="24"/>
          <w:u w:val="single"/>
        </w:rPr>
        <w:t xml:space="preserve"> se vybírá místní poplatek za užívání veřejného prostranství:</w:t>
      </w:r>
    </w:p>
    <w:tbl>
      <w:tblPr>
        <w:tblStyle w:val="Mkatabulky"/>
        <w:tblW w:w="0" w:type="auto"/>
        <w:tblLook w:val="04A0" w:firstRow="1" w:lastRow="0" w:firstColumn="1" w:lastColumn="0" w:noHBand="0" w:noVBand="1"/>
      </w:tblPr>
      <w:tblGrid>
        <w:gridCol w:w="1696"/>
        <w:gridCol w:w="1560"/>
        <w:gridCol w:w="1417"/>
        <w:gridCol w:w="851"/>
      </w:tblGrid>
      <w:tr w:rsidR="0040648E" w:rsidRPr="00CC349A" w14:paraId="77AB089A" w14:textId="77777777" w:rsidTr="00A504CB">
        <w:tc>
          <w:tcPr>
            <w:tcW w:w="1696" w:type="dxa"/>
          </w:tcPr>
          <w:p w14:paraId="764E1FCB" w14:textId="77777777" w:rsidR="0040648E" w:rsidRPr="00CC349A" w:rsidRDefault="0040648E" w:rsidP="00A504CB">
            <w:r w:rsidRPr="00CC349A">
              <w:t>75/3</w:t>
            </w:r>
          </w:p>
        </w:tc>
        <w:tc>
          <w:tcPr>
            <w:tcW w:w="1560" w:type="dxa"/>
          </w:tcPr>
          <w:p w14:paraId="2E26A343" w14:textId="77777777" w:rsidR="0040648E" w:rsidRPr="00CC349A" w:rsidRDefault="0040648E" w:rsidP="00A504CB">
            <w:r w:rsidRPr="00CC349A">
              <w:t>394/31</w:t>
            </w:r>
          </w:p>
        </w:tc>
        <w:tc>
          <w:tcPr>
            <w:tcW w:w="1417" w:type="dxa"/>
          </w:tcPr>
          <w:p w14:paraId="1B520634" w14:textId="77777777" w:rsidR="0040648E" w:rsidRPr="00CC349A" w:rsidRDefault="0040648E" w:rsidP="00A504CB">
            <w:r w:rsidRPr="00CC349A">
              <w:t>394/92</w:t>
            </w:r>
          </w:p>
        </w:tc>
        <w:tc>
          <w:tcPr>
            <w:tcW w:w="851" w:type="dxa"/>
          </w:tcPr>
          <w:p w14:paraId="34C4A998" w14:textId="77777777" w:rsidR="0040648E" w:rsidRPr="00CC349A" w:rsidRDefault="0040648E" w:rsidP="00A504CB">
            <w:r w:rsidRPr="00CC349A">
              <w:t>459</w:t>
            </w:r>
          </w:p>
        </w:tc>
      </w:tr>
      <w:tr w:rsidR="0040648E" w:rsidRPr="00CC349A" w14:paraId="3830E1C0" w14:textId="77777777" w:rsidTr="00A504CB">
        <w:tc>
          <w:tcPr>
            <w:tcW w:w="1696" w:type="dxa"/>
          </w:tcPr>
          <w:p w14:paraId="7775FAB9" w14:textId="77777777" w:rsidR="0040648E" w:rsidRPr="00CC349A" w:rsidRDefault="0040648E" w:rsidP="00A504CB">
            <w:r w:rsidRPr="00CC349A">
              <w:t>81/1</w:t>
            </w:r>
          </w:p>
        </w:tc>
        <w:tc>
          <w:tcPr>
            <w:tcW w:w="1560" w:type="dxa"/>
          </w:tcPr>
          <w:p w14:paraId="042071F0" w14:textId="77777777" w:rsidR="0040648E" w:rsidRPr="00CC349A" w:rsidRDefault="0040648E" w:rsidP="00A504CB">
            <w:r w:rsidRPr="00CC349A">
              <w:t>394/39</w:t>
            </w:r>
          </w:p>
        </w:tc>
        <w:tc>
          <w:tcPr>
            <w:tcW w:w="1417" w:type="dxa"/>
          </w:tcPr>
          <w:p w14:paraId="6BBFB8DC" w14:textId="77777777" w:rsidR="0040648E" w:rsidRPr="00CC349A" w:rsidRDefault="0040648E" w:rsidP="00A504CB">
            <w:r w:rsidRPr="00CC349A">
              <w:t>394/93</w:t>
            </w:r>
          </w:p>
        </w:tc>
        <w:tc>
          <w:tcPr>
            <w:tcW w:w="851" w:type="dxa"/>
          </w:tcPr>
          <w:p w14:paraId="3523C45D" w14:textId="77777777" w:rsidR="0040648E" w:rsidRPr="00CC349A" w:rsidRDefault="0040648E" w:rsidP="00A504CB">
            <w:r w:rsidRPr="00CC349A">
              <w:t>477</w:t>
            </w:r>
          </w:p>
        </w:tc>
      </w:tr>
      <w:tr w:rsidR="0040648E" w:rsidRPr="00CC349A" w14:paraId="2B1F0903" w14:textId="77777777" w:rsidTr="00A504CB">
        <w:tc>
          <w:tcPr>
            <w:tcW w:w="1696" w:type="dxa"/>
          </w:tcPr>
          <w:p w14:paraId="465164E8" w14:textId="77777777" w:rsidR="0040648E" w:rsidRPr="00CC349A" w:rsidRDefault="0040648E" w:rsidP="00A504CB">
            <w:r w:rsidRPr="00CC349A">
              <w:t>83</w:t>
            </w:r>
          </w:p>
        </w:tc>
        <w:tc>
          <w:tcPr>
            <w:tcW w:w="1560" w:type="dxa"/>
          </w:tcPr>
          <w:p w14:paraId="3B98F02C" w14:textId="77777777" w:rsidR="0040648E" w:rsidRPr="00CC349A" w:rsidRDefault="0040648E" w:rsidP="00A504CB">
            <w:r w:rsidRPr="00CC349A">
              <w:t>394/45</w:t>
            </w:r>
          </w:p>
        </w:tc>
        <w:tc>
          <w:tcPr>
            <w:tcW w:w="1417" w:type="dxa"/>
          </w:tcPr>
          <w:p w14:paraId="7542A44B" w14:textId="77777777" w:rsidR="0040648E" w:rsidRPr="00CC349A" w:rsidRDefault="0040648E" w:rsidP="00A504CB">
            <w:r w:rsidRPr="00CC349A">
              <w:t>394/94</w:t>
            </w:r>
          </w:p>
        </w:tc>
        <w:tc>
          <w:tcPr>
            <w:tcW w:w="851" w:type="dxa"/>
          </w:tcPr>
          <w:p w14:paraId="18A5C90F" w14:textId="77777777" w:rsidR="0040648E" w:rsidRPr="00CC349A" w:rsidRDefault="0040648E" w:rsidP="00A504CB"/>
        </w:tc>
      </w:tr>
      <w:tr w:rsidR="0040648E" w:rsidRPr="00CC349A" w14:paraId="32431E16" w14:textId="77777777" w:rsidTr="00A504CB">
        <w:tc>
          <w:tcPr>
            <w:tcW w:w="1696" w:type="dxa"/>
          </w:tcPr>
          <w:p w14:paraId="60A97348" w14:textId="77777777" w:rsidR="0040648E" w:rsidRPr="00CC349A" w:rsidRDefault="0040648E" w:rsidP="00A504CB">
            <w:r w:rsidRPr="00CC349A">
              <w:t>85/1</w:t>
            </w:r>
          </w:p>
        </w:tc>
        <w:tc>
          <w:tcPr>
            <w:tcW w:w="1560" w:type="dxa"/>
          </w:tcPr>
          <w:p w14:paraId="5FB87E07" w14:textId="77777777" w:rsidR="0040648E" w:rsidRPr="00CC349A" w:rsidRDefault="0040648E" w:rsidP="00A504CB">
            <w:r w:rsidRPr="00CC349A">
              <w:t>394/47</w:t>
            </w:r>
          </w:p>
        </w:tc>
        <w:tc>
          <w:tcPr>
            <w:tcW w:w="1417" w:type="dxa"/>
          </w:tcPr>
          <w:p w14:paraId="43C7A976" w14:textId="77777777" w:rsidR="0040648E" w:rsidRPr="00CC349A" w:rsidRDefault="0040648E" w:rsidP="00A504CB">
            <w:r w:rsidRPr="00CC349A">
              <w:t>394/95</w:t>
            </w:r>
          </w:p>
        </w:tc>
        <w:tc>
          <w:tcPr>
            <w:tcW w:w="851" w:type="dxa"/>
          </w:tcPr>
          <w:p w14:paraId="5DBCE251" w14:textId="77777777" w:rsidR="0040648E" w:rsidRPr="00CC349A" w:rsidRDefault="0040648E" w:rsidP="00A504CB"/>
        </w:tc>
      </w:tr>
      <w:tr w:rsidR="0040648E" w:rsidRPr="00CC349A" w14:paraId="7B203771" w14:textId="77777777" w:rsidTr="00A504CB">
        <w:tc>
          <w:tcPr>
            <w:tcW w:w="1696" w:type="dxa"/>
          </w:tcPr>
          <w:p w14:paraId="53E5F19B" w14:textId="77777777" w:rsidR="0040648E" w:rsidRPr="00CC349A" w:rsidRDefault="0040648E" w:rsidP="00A504CB">
            <w:r w:rsidRPr="00CC349A">
              <w:t>85/3</w:t>
            </w:r>
          </w:p>
        </w:tc>
        <w:tc>
          <w:tcPr>
            <w:tcW w:w="1560" w:type="dxa"/>
          </w:tcPr>
          <w:p w14:paraId="3772A951" w14:textId="77777777" w:rsidR="0040648E" w:rsidRPr="00CC349A" w:rsidRDefault="0040648E" w:rsidP="00A504CB">
            <w:r w:rsidRPr="00CC349A">
              <w:t>394/50</w:t>
            </w:r>
          </w:p>
        </w:tc>
        <w:tc>
          <w:tcPr>
            <w:tcW w:w="1417" w:type="dxa"/>
          </w:tcPr>
          <w:p w14:paraId="44D65261" w14:textId="77777777" w:rsidR="0040648E" w:rsidRPr="00CC349A" w:rsidRDefault="0040648E" w:rsidP="00A504CB">
            <w:r w:rsidRPr="00CC349A">
              <w:t>394/96</w:t>
            </w:r>
          </w:p>
        </w:tc>
        <w:tc>
          <w:tcPr>
            <w:tcW w:w="851" w:type="dxa"/>
          </w:tcPr>
          <w:p w14:paraId="6D2337CA" w14:textId="77777777" w:rsidR="0040648E" w:rsidRPr="00CC349A" w:rsidRDefault="0040648E" w:rsidP="00A504CB"/>
        </w:tc>
      </w:tr>
      <w:tr w:rsidR="0040648E" w:rsidRPr="00CC349A" w14:paraId="0ECB2CDC" w14:textId="77777777" w:rsidTr="00A504CB">
        <w:tc>
          <w:tcPr>
            <w:tcW w:w="1696" w:type="dxa"/>
          </w:tcPr>
          <w:p w14:paraId="1DFBDC05" w14:textId="77777777" w:rsidR="0040648E" w:rsidRPr="00CC349A" w:rsidRDefault="0040648E" w:rsidP="00A504CB">
            <w:r w:rsidRPr="00CC349A">
              <w:t>85/5</w:t>
            </w:r>
          </w:p>
        </w:tc>
        <w:tc>
          <w:tcPr>
            <w:tcW w:w="1560" w:type="dxa"/>
          </w:tcPr>
          <w:p w14:paraId="623469EE" w14:textId="77777777" w:rsidR="0040648E" w:rsidRPr="00CC349A" w:rsidRDefault="0040648E" w:rsidP="00A504CB">
            <w:r w:rsidRPr="00CC349A">
              <w:t>394/51</w:t>
            </w:r>
          </w:p>
        </w:tc>
        <w:tc>
          <w:tcPr>
            <w:tcW w:w="1417" w:type="dxa"/>
          </w:tcPr>
          <w:p w14:paraId="0FD0BF8F" w14:textId="77777777" w:rsidR="0040648E" w:rsidRPr="00CC349A" w:rsidRDefault="0040648E" w:rsidP="00A504CB">
            <w:r w:rsidRPr="00CC349A">
              <w:t>394/97</w:t>
            </w:r>
          </w:p>
        </w:tc>
        <w:tc>
          <w:tcPr>
            <w:tcW w:w="851" w:type="dxa"/>
          </w:tcPr>
          <w:p w14:paraId="56517A3C" w14:textId="77777777" w:rsidR="0040648E" w:rsidRPr="00CC349A" w:rsidRDefault="0040648E" w:rsidP="00A504CB"/>
        </w:tc>
      </w:tr>
      <w:tr w:rsidR="0040648E" w:rsidRPr="00CC349A" w14:paraId="1AFC71E3" w14:textId="77777777" w:rsidTr="00A504CB">
        <w:tc>
          <w:tcPr>
            <w:tcW w:w="1696" w:type="dxa"/>
          </w:tcPr>
          <w:p w14:paraId="2384BE54" w14:textId="77777777" w:rsidR="0040648E" w:rsidRPr="00CC349A" w:rsidRDefault="0040648E" w:rsidP="00A504CB">
            <w:r w:rsidRPr="00CC349A">
              <w:t>173/1</w:t>
            </w:r>
          </w:p>
        </w:tc>
        <w:tc>
          <w:tcPr>
            <w:tcW w:w="1560" w:type="dxa"/>
          </w:tcPr>
          <w:p w14:paraId="36865E27" w14:textId="77777777" w:rsidR="0040648E" w:rsidRPr="00CC349A" w:rsidRDefault="0040648E" w:rsidP="00A504CB">
            <w:r w:rsidRPr="00CC349A">
              <w:t>394/59</w:t>
            </w:r>
          </w:p>
        </w:tc>
        <w:tc>
          <w:tcPr>
            <w:tcW w:w="1417" w:type="dxa"/>
          </w:tcPr>
          <w:p w14:paraId="5BD6DC80" w14:textId="77777777" w:rsidR="0040648E" w:rsidRPr="00CC349A" w:rsidRDefault="0040648E" w:rsidP="00A504CB">
            <w:r w:rsidRPr="00CC349A">
              <w:t>394/98</w:t>
            </w:r>
          </w:p>
        </w:tc>
        <w:tc>
          <w:tcPr>
            <w:tcW w:w="851" w:type="dxa"/>
          </w:tcPr>
          <w:p w14:paraId="5CD60EA3" w14:textId="77777777" w:rsidR="0040648E" w:rsidRPr="00CC349A" w:rsidRDefault="0040648E" w:rsidP="00A504CB"/>
        </w:tc>
      </w:tr>
      <w:tr w:rsidR="0040648E" w:rsidRPr="00CC349A" w14:paraId="19E50B09" w14:textId="77777777" w:rsidTr="00A504CB">
        <w:tc>
          <w:tcPr>
            <w:tcW w:w="1696" w:type="dxa"/>
          </w:tcPr>
          <w:p w14:paraId="61A9CFCE" w14:textId="77777777" w:rsidR="0040648E" w:rsidRPr="00CC349A" w:rsidRDefault="0040648E" w:rsidP="00A504CB">
            <w:r w:rsidRPr="00CC349A">
              <w:t>182/3</w:t>
            </w:r>
          </w:p>
        </w:tc>
        <w:tc>
          <w:tcPr>
            <w:tcW w:w="1560" w:type="dxa"/>
          </w:tcPr>
          <w:p w14:paraId="4A95F078" w14:textId="77777777" w:rsidR="0040648E" w:rsidRPr="00CC349A" w:rsidRDefault="0040648E" w:rsidP="00A504CB">
            <w:r w:rsidRPr="00CC349A">
              <w:t>394/60</w:t>
            </w:r>
          </w:p>
        </w:tc>
        <w:tc>
          <w:tcPr>
            <w:tcW w:w="1417" w:type="dxa"/>
          </w:tcPr>
          <w:p w14:paraId="7537153D" w14:textId="77777777" w:rsidR="0040648E" w:rsidRPr="00CC349A" w:rsidRDefault="0040648E" w:rsidP="00A504CB">
            <w:r w:rsidRPr="00CC349A">
              <w:t>394/99</w:t>
            </w:r>
          </w:p>
        </w:tc>
        <w:tc>
          <w:tcPr>
            <w:tcW w:w="851" w:type="dxa"/>
          </w:tcPr>
          <w:p w14:paraId="5D36C9B5" w14:textId="77777777" w:rsidR="0040648E" w:rsidRPr="00CC349A" w:rsidRDefault="0040648E" w:rsidP="00A504CB"/>
        </w:tc>
      </w:tr>
      <w:tr w:rsidR="0040648E" w:rsidRPr="00CC349A" w14:paraId="1A65227E" w14:textId="77777777" w:rsidTr="00A504CB">
        <w:tc>
          <w:tcPr>
            <w:tcW w:w="1696" w:type="dxa"/>
          </w:tcPr>
          <w:p w14:paraId="02E5096D" w14:textId="77777777" w:rsidR="0040648E" w:rsidRPr="00CC349A" w:rsidRDefault="0040648E" w:rsidP="00A504CB">
            <w:r w:rsidRPr="00CC349A">
              <w:t>190/22</w:t>
            </w:r>
          </w:p>
        </w:tc>
        <w:tc>
          <w:tcPr>
            <w:tcW w:w="1560" w:type="dxa"/>
          </w:tcPr>
          <w:p w14:paraId="27A75412" w14:textId="77777777" w:rsidR="0040648E" w:rsidRPr="00CC349A" w:rsidRDefault="0040648E" w:rsidP="00A504CB">
            <w:r w:rsidRPr="00CC349A">
              <w:t>394/65</w:t>
            </w:r>
          </w:p>
        </w:tc>
        <w:tc>
          <w:tcPr>
            <w:tcW w:w="1417" w:type="dxa"/>
          </w:tcPr>
          <w:p w14:paraId="5950F63B" w14:textId="77777777" w:rsidR="0040648E" w:rsidRPr="00CC349A" w:rsidRDefault="0040648E" w:rsidP="00A504CB">
            <w:r w:rsidRPr="00CC349A">
              <w:t>394/100</w:t>
            </w:r>
          </w:p>
        </w:tc>
        <w:tc>
          <w:tcPr>
            <w:tcW w:w="851" w:type="dxa"/>
          </w:tcPr>
          <w:p w14:paraId="12030F0D" w14:textId="77777777" w:rsidR="0040648E" w:rsidRPr="00CC349A" w:rsidRDefault="0040648E" w:rsidP="00A504CB"/>
        </w:tc>
      </w:tr>
      <w:tr w:rsidR="0040648E" w:rsidRPr="00CC349A" w14:paraId="30A8259F" w14:textId="77777777" w:rsidTr="00A504CB">
        <w:tc>
          <w:tcPr>
            <w:tcW w:w="1696" w:type="dxa"/>
          </w:tcPr>
          <w:p w14:paraId="34E8FB2A" w14:textId="77777777" w:rsidR="0040648E" w:rsidRPr="00CC349A" w:rsidRDefault="0040648E" w:rsidP="00A504CB">
            <w:r w:rsidRPr="00CC349A">
              <w:t>190/26</w:t>
            </w:r>
          </w:p>
        </w:tc>
        <w:tc>
          <w:tcPr>
            <w:tcW w:w="1560" w:type="dxa"/>
          </w:tcPr>
          <w:p w14:paraId="68F8475B" w14:textId="77777777" w:rsidR="0040648E" w:rsidRPr="00CC349A" w:rsidRDefault="0040648E" w:rsidP="00A504CB">
            <w:r w:rsidRPr="00CC349A">
              <w:t>394/66</w:t>
            </w:r>
          </w:p>
        </w:tc>
        <w:tc>
          <w:tcPr>
            <w:tcW w:w="1417" w:type="dxa"/>
          </w:tcPr>
          <w:p w14:paraId="17D66ABE" w14:textId="77777777" w:rsidR="0040648E" w:rsidRPr="00CC349A" w:rsidRDefault="0040648E" w:rsidP="00A504CB">
            <w:r w:rsidRPr="00CC349A">
              <w:t>394/101</w:t>
            </w:r>
          </w:p>
        </w:tc>
        <w:tc>
          <w:tcPr>
            <w:tcW w:w="851" w:type="dxa"/>
          </w:tcPr>
          <w:p w14:paraId="17C9B818" w14:textId="77777777" w:rsidR="0040648E" w:rsidRPr="00CC349A" w:rsidRDefault="0040648E" w:rsidP="00A504CB"/>
        </w:tc>
      </w:tr>
      <w:tr w:rsidR="0040648E" w:rsidRPr="00CC349A" w14:paraId="0F2D2685" w14:textId="77777777" w:rsidTr="00A504CB">
        <w:tc>
          <w:tcPr>
            <w:tcW w:w="1696" w:type="dxa"/>
          </w:tcPr>
          <w:p w14:paraId="3DB80161" w14:textId="77777777" w:rsidR="0040648E" w:rsidRPr="00CC349A" w:rsidRDefault="0040648E" w:rsidP="00A504CB">
            <w:r w:rsidRPr="00CC349A">
              <w:t>190/64</w:t>
            </w:r>
          </w:p>
        </w:tc>
        <w:tc>
          <w:tcPr>
            <w:tcW w:w="1560" w:type="dxa"/>
          </w:tcPr>
          <w:p w14:paraId="5719BE0E" w14:textId="77777777" w:rsidR="0040648E" w:rsidRPr="00CC349A" w:rsidRDefault="0040648E" w:rsidP="00A504CB">
            <w:r w:rsidRPr="00CC349A">
              <w:t>394/67</w:t>
            </w:r>
          </w:p>
        </w:tc>
        <w:tc>
          <w:tcPr>
            <w:tcW w:w="1417" w:type="dxa"/>
          </w:tcPr>
          <w:p w14:paraId="119CF46F" w14:textId="77777777" w:rsidR="0040648E" w:rsidRPr="00CC349A" w:rsidRDefault="0040648E" w:rsidP="00A504CB">
            <w:r w:rsidRPr="00CC349A">
              <w:t>394/102</w:t>
            </w:r>
          </w:p>
        </w:tc>
        <w:tc>
          <w:tcPr>
            <w:tcW w:w="851" w:type="dxa"/>
          </w:tcPr>
          <w:p w14:paraId="4D59F587" w14:textId="77777777" w:rsidR="0040648E" w:rsidRPr="00CC349A" w:rsidRDefault="0040648E" w:rsidP="00A504CB"/>
        </w:tc>
      </w:tr>
      <w:tr w:rsidR="0040648E" w:rsidRPr="00CC349A" w14:paraId="10753477" w14:textId="77777777" w:rsidTr="00A504CB">
        <w:tc>
          <w:tcPr>
            <w:tcW w:w="1696" w:type="dxa"/>
          </w:tcPr>
          <w:p w14:paraId="522B7410" w14:textId="77777777" w:rsidR="0040648E" w:rsidRPr="00CC349A" w:rsidRDefault="0040648E" w:rsidP="00A504CB">
            <w:r w:rsidRPr="00CC349A">
              <w:t>371</w:t>
            </w:r>
          </w:p>
        </w:tc>
        <w:tc>
          <w:tcPr>
            <w:tcW w:w="1560" w:type="dxa"/>
          </w:tcPr>
          <w:p w14:paraId="6810690B" w14:textId="77777777" w:rsidR="0040648E" w:rsidRPr="00CC349A" w:rsidRDefault="0040648E" w:rsidP="00A504CB">
            <w:r w:rsidRPr="00CC349A">
              <w:t>394/70</w:t>
            </w:r>
          </w:p>
        </w:tc>
        <w:tc>
          <w:tcPr>
            <w:tcW w:w="1417" w:type="dxa"/>
          </w:tcPr>
          <w:p w14:paraId="589AC607" w14:textId="77777777" w:rsidR="0040648E" w:rsidRPr="00CC349A" w:rsidRDefault="0040648E" w:rsidP="00A504CB">
            <w:r w:rsidRPr="00CC349A">
              <w:t>395/2</w:t>
            </w:r>
          </w:p>
        </w:tc>
        <w:tc>
          <w:tcPr>
            <w:tcW w:w="851" w:type="dxa"/>
          </w:tcPr>
          <w:p w14:paraId="44ABDE1F" w14:textId="77777777" w:rsidR="0040648E" w:rsidRPr="00CC349A" w:rsidRDefault="0040648E" w:rsidP="00A504CB"/>
        </w:tc>
      </w:tr>
      <w:tr w:rsidR="0040648E" w:rsidRPr="00CC349A" w14:paraId="492ACDAD" w14:textId="77777777" w:rsidTr="00A504CB">
        <w:tc>
          <w:tcPr>
            <w:tcW w:w="1696" w:type="dxa"/>
          </w:tcPr>
          <w:p w14:paraId="7B6A6D9A" w14:textId="77777777" w:rsidR="0040648E" w:rsidRPr="00CC349A" w:rsidRDefault="0040648E" w:rsidP="00A504CB">
            <w:r w:rsidRPr="00CC349A">
              <w:t>394/1</w:t>
            </w:r>
          </w:p>
        </w:tc>
        <w:tc>
          <w:tcPr>
            <w:tcW w:w="1560" w:type="dxa"/>
          </w:tcPr>
          <w:p w14:paraId="3CFBABE0" w14:textId="77777777" w:rsidR="0040648E" w:rsidRPr="00CC349A" w:rsidRDefault="0040648E" w:rsidP="00A504CB">
            <w:r w:rsidRPr="00CC349A">
              <w:t>394/71</w:t>
            </w:r>
          </w:p>
        </w:tc>
        <w:tc>
          <w:tcPr>
            <w:tcW w:w="1417" w:type="dxa"/>
          </w:tcPr>
          <w:p w14:paraId="1DFD7ED4" w14:textId="77777777" w:rsidR="0040648E" w:rsidRPr="00CC349A" w:rsidRDefault="0040648E" w:rsidP="00A504CB">
            <w:r w:rsidRPr="00CC349A">
              <w:t>395/3</w:t>
            </w:r>
          </w:p>
        </w:tc>
        <w:tc>
          <w:tcPr>
            <w:tcW w:w="851" w:type="dxa"/>
          </w:tcPr>
          <w:p w14:paraId="20F74550" w14:textId="77777777" w:rsidR="0040648E" w:rsidRPr="00CC349A" w:rsidRDefault="0040648E" w:rsidP="00A504CB"/>
        </w:tc>
      </w:tr>
      <w:tr w:rsidR="0040648E" w:rsidRPr="00CC349A" w14:paraId="6694D09B" w14:textId="77777777" w:rsidTr="00A504CB">
        <w:tc>
          <w:tcPr>
            <w:tcW w:w="1696" w:type="dxa"/>
          </w:tcPr>
          <w:p w14:paraId="0A2147DC" w14:textId="77777777" w:rsidR="0040648E" w:rsidRPr="00CC349A" w:rsidRDefault="0040648E" w:rsidP="00A504CB">
            <w:r w:rsidRPr="00CC349A">
              <w:t>394/8</w:t>
            </w:r>
          </w:p>
        </w:tc>
        <w:tc>
          <w:tcPr>
            <w:tcW w:w="1560" w:type="dxa"/>
          </w:tcPr>
          <w:p w14:paraId="39CE6683" w14:textId="77777777" w:rsidR="0040648E" w:rsidRPr="00CC349A" w:rsidRDefault="0040648E" w:rsidP="00A504CB">
            <w:r w:rsidRPr="00CC349A">
              <w:t>394/72</w:t>
            </w:r>
          </w:p>
        </w:tc>
        <w:tc>
          <w:tcPr>
            <w:tcW w:w="1417" w:type="dxa"/>
          </w:tcPr>
          <w:p w14:paraId="3E3F9425" w14:textId="77777777" w:rsidR="0040648E" w:rsidRPr="00CC349A" w:rsidRDefault="0040648E" w:rsidP="00A504CB">
            <w:r w:rsidRPr="00CC349A">
              <w:t>398/1</w:t>
            </w:r>
          </w:p>
        </w:tc>
        <w:tc>
          <w:tcPr>
            <w:tcW w:w="851" w:type="dxa"/>
          </w:tcPr>
          <w:p w14:paraId="28232024" w14:textId="77777777" w:rsidR="0040648E" w:rsidRPr="00CC349A" w:rsidRDefault="0040648E" w:rsidP="00A504CB"/>
        </w:tc>
      </w:tr>
      <w:tr w:rsidR="0040648E" w:rsidRPr="00CC349A" w14:paraId="2FE0B129" w14:textId="77777777" w:rsidTr="00A504CB">
        <w:tc>
          <w:tcPr>
            <w:tcW w:w="1696" w:type="dxa"/>
          </w:tcPr>
          <w:p w14:paraId="7613A7BE" w14:textId="77777777" w:rsidR="0040648E" w:rsidRPr="00CC349A" w:rsidRDefault="0040648E" w:rsidP="00A504CB">
            <w:r w:rsidRPr="00CC349A">
              <w:t>394/9</w:t>
            </w:r>
          </w:p>
        </w:tc>
        <w:tc>
          <w:tcPr>
            <w:tcW w:w="1560" w:type="dxa"/>
          </w:tcPr>
          <w:p w14:paraId="6B171144" w14:textId="77777777" w:rsidR="0040648E" w:rsidRPr="00CC349A" w:rsidRDefault="0040648E" w:rsidP="00A504CB">
            <w:r w:rsidRPr="00CC349A">
              <w:t>394/73</w:t>
            </w:r>
          </w:p>
        </w:tc>
        <w:tc>
          <w:tcPr>
            <w:tcW w:w="1417" w:type="dxa"/>
          </w:tcPr>
          <w:p w14:paraId="6EFE579C" w14:textId="77777777" w:rsidR="0040648E" w:rsidRPr="00CC349A" w:rsidRDefault="0040648E" w:rsidP="00A504CB">
            <w:r w:rsidRPr="00CC349A">
              <w:t>398/3</w:t>
            </w:r>
          </w:p>
        </w:tc>
        <w:tc>
          <w:tcPr>
            <w:tcW w:w="851" w:type="dxa"/>
          </w:tcPr>
          <w:p w14:paraId="2E73E9E5" w14:textId="77777777" w:rsidR="0040648E" w:rsidRPr="00CC349A" w:rsidRDefault="0040648E" w:rsidP="00A504CB"/>
        </w:tc>
      </w:tr>
      <w:tr w:rsidR="0040648E" w14:paraId="321EBF09" w14:textId="77777777" w:rsidTr="00A504CB">
        <w:tc>
          <w:tcPr>
            <w:tcW w:w="1696" w:type="dxa"/>
          </w:tcPr>
          <w:p w14:paraId="59F949DC" w14:textId="77777777" w:rsidR="0040648E" w:rsidRPr="00CC349A" w:rsidRDefault="0040648E" w:rsidP="00A504CB">
            <w:r w:rsidRPr="00CC349A">
              <w:t>394/10</w:t>
            </w:r>
          </w:p>
        </w:tc>
        <w:tc>
          <w:tcPr>
            <w:tcW w:w="1560" w:type="dxa"/>
          </w:tcPr>
          <w:p w14:paraId="4B936034" w14:textId="77777777" w:rsidR="0040648E" w:rsidRPr="00CC349A" w:rsidRDefault="0040648E" w:rsidP="00A504CB">
            <w:r w:rsidRPr="00CC349A">
              <w:t>394/74</w:t>
            </w:r>
          </w:p>
        </w:tc>
        <w:tc>
          <w:tcPr>
            <w:tcW w:w="1417" w:type="dxa"/>
          </w:tcPr>
          <w:p w14:paraId="6FDE7837" w14:textId="77777777" w:rsidR="0040648E" w:rsidRDefault="0040648E" w:rsidP="00A504CB">
            <w:r w:rsidRPr="00CC349A">
              <w:t>398/4</w:t>
            </w:r>
          </w:p>
        </w:tc>
        <w:tc>
          <w:tcPr>
            <w:tcW w:w="851" w:type="dxa"/>
          </w:tcPr>
          <w:p w14:paraId="44B6C134" w14:textId="77777777" w:rsidR="0040648E" w:rsidRDefault="0040648E" w:rsidP="00A504CB"/>
        </w:tc>
      </w:tr>
    </w:tbl>
    <w:p w14:paraId="66039226" w14:textId="77777777" w:rsidR="0040648E" w:rsidRDefault="0040648E" w:rsidP="0040648E">
      <w:pPr>
        <w:widowControl w:val="0"/>
        <w:suppressAutoHyphens/>
        <w:jc w:val="both"/>
        <w:rPr>
          <w:rFonts w:ascii="Times New Roman" w:hAnsi="Times New Roman" w:cs="Times New Roman"/>
          <w:sz w:val="24"/>
          <w:u w:val="single"/>
        </w:rPr>
      </w:pPr>
    </w:p>
    <w:p w14:paraId="62491479" w14:textId="6E3E3D3B" w:rsidR="002E2882" w:rsidRPr="009D3317" w:rsidRDefault="002E2882" w:rsidP="002E2882">
      <w:pPr>
        <w:widowControl w:val="0"/>
        <w:suppressAutoHyphens/>
        <w:jc w:val="both"/>
        <w:rPr>
          <w:rFonts w:ascii="Times New Roman" w:hAnsi="Times New Roman" w:cs="Times New Roman"/>
          <w:i/>
          <w:iCs/>
          <w:color w:val="EE0000"/>
          <w:sz w:val="24"/>
        </w:rPr>
      </w:pPr>
    </w:p>
    <w:sectPr w:rsidR="002E2882" w:rsidRPr="009D3317" w:rsidSect="007D3B58">
      <w:footerReference w:type="default" r:id="rId11"/>
      <w:pgSz w:w="11906" w:h="16838" w:code="9"/>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97A6" w14:textId="77777777" w:rsidR="00034D18" w:rsidRDefault="00034D18" w:rsidP="00057CF3">
      <w:pPr>
        <w:spacing w:after="0" w:line="240" w:lineRule="auto"/>
      </w:pPr>
      <w:r>
        <w:separator/>
      </w:r>
    </w:p>
  </w:endnote>
  <w:endnote w:type="continuationSeparator" w:id="0">
    <w:p w14:paraId="43257B02" w14:textId="77777777" w:rsidR="00034D18" w:rsidRDefault="00034D18" w:rsidP="0005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594783"/>
      <w:docPartObj>
        <w:docPartGallery w:val="Page Numbers (Bottom of Page)"/>
        <w:docPartUnique/>
      </w:docPartObj>
    </w:sdtPr>
    <w:sdtEndPr>
      <w:rPr>
        <w:rFonts w:ascii="Times New Roman" w:hAnsi="Times New Roman" w:cs="Times New Roman"/>
        <w:sz w:val="20"/>
        <w:szCs w:val="20"/>
      </w:rPr>
    </w:sdtEndPr>
    <w:sdtContent>
      <w:p w14:paraId="5577D75C" w14:textId="77777777" w:rsidR="00E054B7" w:rsidRPr="00057CF3" w:rsidRDefault="00E054B7">
        <w:pPr>
          <w:pStyle w:val="Zpat"/>
          <w:jc w:val="center"/>
          <w:rPr>
            <w:rFonts w:ascii="Times New Roman" w:hAnsi="Times New Roman" w:cs="Times New Roman"/>
            <w:sz w:val="20"/>
            <w:szCs w:val="20"/>
          </w:rPr>
        </w:pPr>
        <w:r w:rsidRPr="00057CF3">
          <w:rPr>
            <w:rFonts w:ascii="Times New Roman" w:hAnsi="Times New Roman" w:cs="Times New Roman"/>
            <w:sz w:val="20"/>
            <w:szCs w:val="20"/>
          </w:rPr>
          <w:fldChar w:fldCharType="begin"/>
        </w:r>
        <w:r w:rsidRPr="00057CF3">
          <w:rPr>
            <w:rFonts w:ascii="Times New Roman" w:hAnsi="Times New Roman" w:cs="Times New Roman"/>
            <w:sz w:val="20"/>
            <w:szCs w:val="20"/>
          </w:rPr>
          <w:instrText>PAGE   \* MERGEFORMAT</w:instrText>
        </w:r>
        <w:r w:rsidRPr="00057CF3">
          <w:rPr>
            <w:rFonts w:ascii="Times New Roman" w:hAnsi="Times New Roman" w:cs="Times New Roman"/>
            <w:sz w:val="20"/>
            <w:szCs w:val="20"/>
          </w:rPr>
          <w:fldChar w:fldCharType="separate"/>
        </w:r>
        <w:r w:rsidR="00F50911">
          <w:rPr>
            <w:rFonts w:ascii="Times New Roman" w:hAnsi="Times New Roman" w:cs="Times New Roman"/>
            <w:noProof/>
            <w:sz w:val="20"/>
            <w:szCs w:val="20"/>
          </w:rPr>
          <w:t>3</w:t>
        </w:r>
        <w:r w:rsidRPr="00057CF3">
          <w:rPr>
            <w:rFonts w:ascii="Times New Roman" w:hAnsi="Times New Roman" w:cs="Times New Roman"/>
            <w:sz w:val="20"/>
            <w:szCs w:val="20"/>
          </w:rPr>
          <w:fldChar w:fldCharType="end"/>
        </w:r>
      </w:p>
    </w:sdtContent>
  </w:sdt>
  <w:p w14:paraId="718DB591" w14:textId="77777777" w:rsidR="00E054B7" w:rsidRDefault="00E054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327F" w14:textId="77777777" w:rsidR="00034D18" w:rsidRDefault="00034D18" w:rsidP="00057CF3">
      <w:pPr>
        <w:spacing w:after="0" w:line="240" w:lineRule="auto"/>
      </w:pPr>
      <w:r>
        <w:separator/>
      </w:r>
    </w:p>
  </w:footnote>
  <w:footnote w:type="continuationSeparator" w:id="0">
    <w:p w14:paraId="7EDFFBCB" w14:textId="77777777" w:rsidR="00034D18" w:rsidRDefault="00034D18" w:rsidP="00057CF3">
      <w:pPr>
        <w:spacing w:after="0" w:line="240" w:lineRule="auto"/>
      </w:pPr>
      <w:r>
        <w:continuationSeparator/>
      </w:r>
    </w:p>
  </w:footnote>
  <w:footnote w:id="1">
    <w:p w14:paraId="4140B321" w14:textId="77777777" w:rsidR="00E054B7" w:rsidRPr="008962DB" w:rsidRDefault="00E054B7" w:rsidP="00294933">
      <w:pPr>
        <w:pStyle w:val="Textpoznpodarou"/>
        <w:rPr>
          <w:sz w:val="18"/>
          <w:szCs w:val="18"/>
        </w:rPr>
      </w:pPr>
      <w:r w:rsidRPr="008962DB">
        <w:rPr>
          <w:rStyle w:val="Znakapoznpodarou"/>
          <w:sz w:val="18"/>
          <w:szCs w:val="18"/>
        </w:rPr>
        <w:footnoteRef/>
      </w:r>
      <w:r w:rsidRPr="008962DB">
        <w:rPr>
          <w:sz w:val="18"/>
          <w:szCs w:val="18"/>
        </w:rPr>
        <w:t xml:space="preserve"> § 2 zákona č. 565/1990 Sb., o místních poplatcích, ve znění pozdějších předpisů</w:t>
      </w:r>
    </w:p>
  </w:footnote>
  <w:footnote w:id="2">
    <w:p w14:paraId="6A24D586" w14:textId="77777777" w:rsidR="00E054B7" w:rsidRPr="008962DB" w:rsidRDefault="00E054B7" w:rsidP="00294933">
      <w:pPr>
        <w:pStyle w:val="Textpoznpodarou"/>
        <w:rPr>
          <w:sz w:val="18"/>
          <w:szCs w:val="18"/>
        </w:rPr>
      </w:pPr>
      <w:r w:rsidRPr="008962DB">
        <w:rPr>
          <w:rStyle w:val="Znakapoznpodarou"/>
          <w:sz w:val="18"/>
          <w:szCs w:val="18"/>
        </w:rPr>
        <w:footnoteRef/>
      </w:r>
      <w:r w:rsidRPr="008962DB">
        <w:rPr>
          <w:sz w:val="18"/>
          <w:szCs w:val="18"/>
        </w:rPr>
        <w:t xml:space="preserve"> § 4 zákona č. 565/1990 Sb., o místních poplatcích, ve znění pozdějších předpisů</w:t>
      </w:r>
    </w:p>
  </w:footnote>
  <w:footnote w:id="3">
    <w:p w14:paraId="4E777D64" w14:textId="77777777" w:rsidR="00E054B7" w:rsidRPr="008962DB" w:rsidRDefault="00E054B7" w:rsidP="00294933">
      <w:pPr>
        <w:pStyle w:val="Textpoznpodarou"/>
        <w:rPr>
          <w:sz w:val="18"/>
          <w:szCs w:val="18"/>
        </w:rPr>
      </w:pPr>
      <w:r w:rsidRPr="008962DB">
        <w:rPr>
          <w:rStyle w:val="Znakapoznpodarou"/>
          <w:sz w:val="18"/>
          <w:szCs w:val="18"/>
        </w:rPr>
        <w:footnoteRef/>
      </w:r>
      <w:r w:rsidRPr="008962DB">
        <w:rPr>
          <w:sz w:val="18"/>
          <w:szCs w:val="18"/>
        </w:rPr>
        <w:t xml:space="preserve"> § 3 zákona č. 565/1990 Sb., o místních poplatcích, ve znění pozdějších předpisů</w:t>
      </w:r>
    </w:p>
  </w:footnote>
  <w:footnote w:id="4">
    <w:p w14:paraId="2C560310" w14:textId="77777777" w:rsidR="00E054B7" w:rsidRPr="008962DB" w:rsidRDefault="00E054B7" w:rsidP="00294933">
      <w:pPr>
        <w:pStyle w:val="Textpoznpodarou"/>
        <w:rPr>
          <w:sz w:val="18"/>
          <w:szCs w:val="18"/>
        </w:rPr>
      </w:pPr>
      <w:r w:rsidRPr="008962DB">
        <w:rPr>
          <w:rStyle w:val="Znakapoznpodarou"/>
          <w:sz w:val="18"/>
          <w:szCs w:val="18"/>
        </w:rPr>
        <w:footnoteRef/>
      </w:r>
      <w:r w:rsidRPr="008962DB">
        <w:rPr>
          <w:sz w:val="18"/>
          <w:szCs w:val="18"/>
        </w:rPr>
        <w:t xml:space="preserve"> § 15 odst. 1) zákona č. 565/1990 Sb., o místních poplatcích, ve znění pozdějších předpisů </w:t>
      </w:r>
    </w:p>
  </w:footnote>
  <w:footnote w:id="5">
    <w:p w14:paraId="41D4C52A" w14:textId="77777777" w:rsidR="008962DB" w:rsidRPr="008962DB" w:rsidRDefault="008962DB" w:rsidP="008962DB">
      <w:pPr>
        <w:pStyle w:val="Textpoznpodarou"/>
        <w:rPr>
          <w:sz w:val="18"/>
          <w:szCs w:val="18"/>
        </w:rPr>
      </w:pPr>
      <w:r w:rsidRPr="008962DB">
        <w:rPr>
          <w:rStyle w:val="Znakapoznpodarou"/>
          <w:sz w:val="18"/>
          <w:szCs w:val="18"/>
        </w:rPr>
        <w:footnoteRef/>
      </w:r>
      <w:r w:rsidRPr="008962DB">
        <w:rPr>
          <w:sz w:val="18"/>
          <w:szCs w:val="18"/>
        </w:rPr>
        <w:t xml:space="preserve"> § 14a zákona č. 565/1990 Sb., o místních poplatcích, ve znění pozdějších předpisů</w:t>
      </w:r>
    </w:p>
  </w:footnote>
  <w:footnote w:id="6">
    <w:p w14:paraId="1A9CBB32" w14:textId="77777777" w:rsidR="008962DB" w:rsidRPr="00D2321C" w:rsidRDefault="008962DB" w:rsidP="008962DB">
      <w:pPr>
        <w:pStyle w:val="Textpoznpodarou"/>
        <w:rPr>
          <w:sz w:val="18"/>
          <w:szCs w:val="18"/>
        </w:rPr>
      </w:pPr>
      <w:r w:rsidRPr="00D2321C">
        <w:rPr>
          <w:rStyle w:val="Znakapoznpodarou"/>
          <w:sz w:val="18"/>
          <w:szCs w:val="18"/>
        </w:rPr>
        <w:footnoteRef/>
      </w:r>
      <w:r w:rsidRPr="00D2321C">
        <w:rPr>
          <w:sz w:val="18"/>
          <w:szCs w:val="18"/>
        </w:rPr>
        <w:t xml:space="preserve"> § 14a odst. 6) zákona č. 565/1990 Sb., o místních poplatcích, ve znění pozdějších předpisů</w:t>
      </w:r>
    </w:p>
  </w:footnote>
  <w:footnote w:id="7">
    <w:p w14:paraId="09C625F7" w14:textId="77777777" w:rsidR="008962DB" w:rsidRPr="00D2321C" w:rsidRDefault="008962DB" w:rsidP="008962DB">
      <w:pPr>
        <w:pStyle w:val="Textpoznpodarou"/>
        <w:rPr>
          <w:color w:val="7030A0"/>
          <w:sz w:val="18"/>
          <w:szCs w:val="18"/>
        </w:rPr>
      </w:pPr>
      <w:r w:rsidRPr="00D2321C">
        <w:rPr>
          <w:rStyle w:val="Znakapoznpodarou"/>
          <w:sz w:val="18"/>
          <w:szCs w:val="18"/>
        </w:rPr>
        <w:footnoteRef/>
      </w:r>
      <w:r w:rsidRPr="00D2321C">
        <w:rPr>
          <w:sz w:val="18"/>
          <w:szCs w:val="18"/>
        </w:rPr>
        <w:t xml:space="preserve"> § 14a odst. 5) zákona č. 565/1990 Sb., o místních poplatcích, ve znění pozdějších předpisů</w:t>
      </w:r>
    </w:p>
  </w:footnote>
  <w:footnote w:id="8">
    <w:p w14:paraId="25DD6C59" w14:textId="77777777" w:rsidR="00E054B7" w:rsidRPr="00D2321C" w:rsidRDefault="00E054B7" w:rsidP="00294933">
      <w:pPr>
        <w:pStyle w:val="Textpoznpodarou"/>
        <w:rPr>
          <w:sz w:val="18"/>
          <w:szCs w:val="18"/>
        </w:rPr>
      </w:pPr>
      <w:r w:rsidRPr="00D2321C">
        <w:rPr>
          <w:rStyle w:val="Znakapoznpodarou"/>
          <w:sz w:val="18"/>
          <w:szCs w:val="18"/>
        </w:rPr>
        <w:footnoteRef/>
      </w:r>
      <w:r w:rsidRPr="00D2321C">
        <w:rPr>
          <w:sz w:val="18"/>
          <w:szCs w:val="18"/>
        </w:rPr>
        <w:t xml:space="preserve"> § 34 zákona č. 128 /2000 Sb., o obcích (obecní zřízení), ve znění pozdějších předpisů</w:t>
      </w:r>
    </w:p>
  </w:footnote>
  <w:footnote w:id="9">
    <w:p w14:paraId="48D91012" w14:textId="77777777" w:rsidR="00D2321C" w:rsidRPr="00D2321C" w:rsidRDefault="00D2321C" w:rsidP="00D2321C">
      <w:pPr>
        <w:pStyle w:val="Textpoznpodarou"/>
        <w:rPr>
          <w:sz w:val="18"/>
          <w:szCs w:val="18"/>
        </w:rPr>
      </w:pPr>
      <w:r w:rsidRPr="00D2321C">
        <w:rPr>
          <w:rStyle w:val="Znakapoznpodarou"/>
          <w:sz w:val="18"/>
          <w:szCs w:val="18"/>
        </w:rPr>
        <w:footnoteRef/>
      </w:r>
      <w:r w:rsidRPr="00D2321C">
        <w:rPr>
          <w:sz w:val="18"/>
          <w:szCs w:val="18"/>
        </w:rPr>
        <w:t xml:space="preserve"> § 14a zákona č. 565/1990 Sb., o místních poplatcích, ve znění pozdějších předpisů</w:t>
      </w:r>
    </w:p>
  </w:footnote>
  <w:footnote w:id="10">
    <w:p w14:paraId="4A4A4D3E" w14:textId="77777777" w:rsidR="00D2321C" w:rsidRPr="00D2321C" w:rsidRDefault="00D2321C" w:rsidP="00D2321C">
      <w:pPr>
        <w:pStyle w:val="Textpoznpodarou"/>
        <w:rPr>
          <w:sz w:val="18"/>
          <w:szCs w:val="18"/>
        </w:rPr>
      </w:pPr>
      <w:r w:rsidRPr="00D2321C">
        <w:rPr>
          <w:rStyle w:val="Znakapoznpodarou"/>
          <w:sz w:val="18"/>
          <w:szCs w:val="18"/>
        </w:rPr>
        <w:footnoteRef/>
      </w:r>
      <w:r w:rsidRPr="00D2321C">
        <w:rPr>
          <w:sz w:val="18"/>
          <w:szCs w:val="18"/>
        </w:rPr>
        <w:t xml:space="preserve"> § 14a odst. 6) zákona č. 565/1990 Sb., o místních poplatcích, ve znění pozdějších předpisů</w:t>
      </w:r>
    </w:p>
  </w:footnote>
  <w:footnote w:id="11">
    <w:p w14:paraId="1F822109" w14:textId="77777777" w:rsidR="00D2321C" w:rsidRPr="008F318F" w:rsidRDefault="00D2321C" w:rsidP="00D2321C">
      <w:pPr>
        <w:pStyle w:val="Textpoznpodarou"/>
        <w:rPr>
          <w:sz w:val="18"/>
          <w:szCs w:val="18"/>
        </w:rPr>
      </w:pPr>
      <w:r w:rsidRPr="008F318F">
        <w:rPr>
          <w:rStyle w:val="Znakapoznpodarou"/>
          <w:sz w:val="18"/>
          <w:szCs w:val="18"/>
        </w:rPr>
        <w:footnoteRef/>
      </w:r>
      <w:r w:rsidRPr="008F318F">
        <w:rPr>
          <w:sz w:val="18"/>
          <w:szCs w:val="18"/>
        </w:rPr>
        <w:t xml:space="preserve"> § 14a odst. 5) zákona č. 565/1990 Sb., o místních poplatcích, ve znění pozdějších předpisů</w:t>
      </w:r>
    </w:p>
  </w:footnote>
  <w:footnote w:id="12">
    <w:p w14:paraId="1FD21562" w14:textId="77777777" w:rsidR="008F318F" w:rsidRPr="008F318F" w:rsidRDefault="008F318F" w:rsidP="008F318F">
      <w:pPr>
        <w:pStyle w:val="Textpoznpodarou"/>
        <w:rPr>
          <w:sz w:val="18"/>
          <w:szCs w:val="18"/>
        </w:rPr>
      </w:pPr>
      <w:r w:rsidRPr="008F318F">
        <w:rPr>
          <w:rStyle w:val="Znakapoznpodarou"/>
          <w:sz w:val="18"/>
          <w:szCs w:val="18"/>
        </w:rPr>
        <w:footnoteRef/>
      </w:r>
      <w:r w:rsidRPr="008F318F">
        <w:rPr>
          <w:sz w:val="18"/>
          <w:szCs w:val="18"/>
        </w:rPr>
        <w:t xml:space="preserve"> § 14a zákona č. 565/1990 Sb., o místních poplatcích, ve znění pozdějších předpisů</w:t>
      </w:r>
    </w:p>
  </w:footnote>
  <w:footnote w:id="13">
    <w:p w14:paraId="598B1469" w14:textId="77777777" w:rsidR="008F318F" w:rsidRPr="008F318F" w:rsidRDefault="008F318F" w:rsidP="008F318F">
      <w:pPr>
        <w:pStyle w:val="Textpoznpodarou"/>
        <w:rPr>
          <w:sz w:val="18"/>
          <w:szCs w:val="18"/>
        </w:rPr>
      </w:pPr>
      <w:r w:rsidRPr="008F318F">
        <w:rPr>
          <w:rStyle w:val="Znakapoznpodarou"/>
          <w:sz w:val="18"/>
          <w:szCs w:val="18"/>
        </w:rPr>
        <w:footnoteRef/>
      </w:r>
      <w:r w:rsidRPr="008F318F">
        <w:rPr>
          <w:sz w:val="18"/>
          <w:szCs w:val="18"/>
        </w:rPr>
        <w:t xml:space="preserve"> § 3a zákona č. 565/1990 Sb., o místních poplatcích, ve znění pozdějších předpisů</w:t>
      </w:r>
    </w:p>
  </w:footnote>
  <w:footnote w:id="14">
    <w:p w14:paraId="479AE8BF" w14:textId="77777777" w:rsidR="008F318F" w:rsidRPr="008F318F" w:rsidRDefault="008F318F" w:rsidP="008F318F">
      <w:pPr>
        <w:pStyle w:val="Textpoznpodarou"/>
        <w:rPr>
          <w:sz w:val="18"/>
          <w:szCs w:val="18"/>
        </w:rPr>
      </w:pPr>
      <w:r w:rsidRPr="008F318F">
        <w:rPr>
          <w:rStyle w:val="Znakapoznpodarou"/>
          <w:sz w:val="18"/>
          <w:szCs w:val="18"/>
        </w:rPr>
        <w:footnoteRef/>
      </w:r>
      <w:r w:rsidRPr="008F318F">
        <w:rPr>
          <w:sz w:val="18"/>
          <w:szCs w:val="18"/>
        </w:rPr>
        <w:t xml:space="preserve"> § 14a odst. 5) zákona č. 565/1990 Sb., o místních poplatcích, ve znění pozdějších předpisů</w:t>
      </w:r>
    </w:p>
  </w:footnote>
  <w:footnote w:id="15">
    <w:p w14:paraId="6499FE90" w14:textId="77777777" w:rsidR="008F318F" w:rsidRPr="008F318F" w:rsidRDefault="008F318F" w:rsidP="008F318F">
      <w:pPr>
        <w:pStyle w:val="Textpoznpodarou"/>
        <w:rPr>
          <w:sz w:val="18"/>
          <w:szCs w:val="18"/>
        </w:rPr>
      </w:pPr>
      <w:r w:rsidRPr="008F318F">
        <w:rPr>
          <w:rStyle w:val="Znakapoznpodarou"/>
          <w:sz w:val="18"/>
          <w:szCs w:val="18"/>
        </w:rPr>
        <w:footnoteRef/>
      </w:r>
      <w:r w:rsidRPr="008F318F">
        <w:rPr>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71CC"/>
    <w:multiLevelType w:val="hybridMultilevel"/>
    <w:tmpl w:val="5E846562"/>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754220"/>
    <w:multiLevelType w:val="hybridMultilevel"/>
    <w:tmpl w:val="2BE09EDC"/>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F502EEC"/>
    <w:multiLevelType w:val="hybridMultilevel"/>
    <w:tmpl w:val="F904DB9C"/>
    <w:lvl w:ilvl="0" w:tplc="ED42804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627417"/>
    <w:multiLevelType w:val="hybridMultilevel"/>
    <w:tmpl w:val="6AA8063E"/>
    <w:lvl w:ilvl="0" w:tplc="FFFFFFFF">
      <w:start w:val="1"/>
      <w:numFmt w:val="lowerLetter"/>
      <w:lvlText w:val="%1)"/>
      <w:lvlJc w:val="left"/>
      <w:pPr>
        <w:tabs>
          <w:tab w:val="num" w:pos="700"/>
        </w:tabs>
        <w:ind w:left="680" w:hanging="34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4C227E3C"/>
    <w:multiLevelType w:val="hybridMultilevel"/>
    <w:tmpl w:val="4BB83D08"/>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916C18"/>
    <w:multiLevelType w:val="hybridMultilevel"/>
    <w:tmpl w:val="05F61CD6"/>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204E9B"/>
    <w:multiLevelType w:val="hybridMultilevel"/>
    <w:tmpl w:val="2962E2A2"/>
    <w:lvl w:ilvl="0" w:tplc="6D0E13FE">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2" w15:restartNumberingAfterBreak="0">
    <w:nsid w:val="5489572D"/>
    <w:multiLevelType w:val="hybridMultilevel"/>
    <w:tmpl w:val="AB02FABC"/>
    <w:lvl w:ilvl="0" w:tplc="81FACFA6">
      <w:start w:val="1"/>
      <w:numFmt w:val="lowerLetter"/>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4"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0CE19D7"/>
    <w:multiLevelType w:val="hybridMultilevel"/>
    <w:tmpl w:val="B0C03CB2"/>
    <w:lvl w:ilvl="0" w:tplc="33DE17C8">
      <w:start w:val="1"/>
      <w:numFmt w:val="decimal"/>
      <w:lvlText w:val="%1)"/>
      <w:lvlJc w:val="left"/>
      <w:pPr>
        <w:tabs>
          <w:tab w:val="num" w:pos="397"/>
        </w:tabs>
        <w:ind w:left="397" w:hanging="397"/>
      </w:pPr>
      <w:rPr>
        <w:rFonts w:ascii="Calibri" w:hAnsi="Calibri" w:hint="default"/>
        <w:b w:val="0"/>
        <w:i w:val="0"/>
        <w:sz w:val="22"/>
      </w:rPr>
    </w:lvl>
    <w:lvl w:ilvl="1" w:tplc="1E2613A6"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6" w15:restartNumberingAfterBreak="0">
    <w:nsid w:val="61A12542"/>
    <w:multiLevelType w:val="hybridMultilevel"/>
    <w:tmpl w:val="7C58AFAA"/>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D041FC"/>
    <w:multiLevelType w:val="hybridMultilevel"/>
    <w:tmpl w:val="C91274EC"/>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6F6D78BB"/>
    <w:multiLevelType w:val="singleLevel"/>
    <w:tmpl w:val="99A8477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0" w15:restartNumberingAfterBreak="0">
    <w:nsid w:val="72D53169"/>
    <w:multiLevelType w:val="hybridMultilevel"/>
    <w:tmpl w:val="2DD233AC"/>
    <w:lvl w:ilvl="0" w:tplc="6D0E13FE">
      <w:start w:val="1"/>
      <w:numFmt w:val="decimal"/>
      <w:lvlText w:val="%1)"/>
      <w:lvlJc w:val="left"/>
      <w:pPr>
        <w:tabs>
          <w:tab w:val="num" w:pos="360"/>
        </w:tabs>
        <w:ind w:left="360" w:hanging="360"/>
      </w:pPr>
      <w:rPr>
        <w:rFonts w:ascii="Times New Roman" w:hAnsi="Times New Roman" w:hint="default"/>
        <w:b w:val="0"/>
        <w:i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7E3C39"/>
    <w:multiLevelType w:val="hybridMultilevel"/>
    <w:tmpl w:val="57D86102"/>
    <w:lvl w:ilvl="0" w:tplc="8AC0647E">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033766240">
    <w:abstractNumId w:val="19"/>
  </w:num>
  <w:num w:numId="2" w16cid:durableId="202794356">
    <w:abstractNumId w:val="16"/>
  </w:num>
  <w:num w:numId="3" w16cid:durableId="448858665">
    <w:abstractNumId w:val="0"/>
  </w:num>
  <w:num w:numId="4" w16cid:durableId="1121192123">
    <w:abstractNumId w:val="11"/>
  </w:num>
  <w:num w:numId="5" w16cid:durableId="221407870">
    <w:abstractNumId w:val="8"/>
  </w:num>
  <w:num w:numId="6" w16cid:durableId="1490052893">
    <w:abstractNumId w:val="9"/>
  </w:num>
  <w:num w:numId="7" w16cid:durableId="1943952944">
    <w:abstractNumId w:val="12"/>
  </w:num>
  <w:num w:numId="8" w16cid:durableId="1043403121">
    <w:abstractNumId w:val="15"/>
  </w:num>
  <w:num w:numId="9" w16cid:durableId="1212112507">
    <w:abstractNumId w:val="5"/>
  </w:num>
  <w:num w:numId="10" w16cid:durableId="97650205">
    <w:abstractNumId w:val="6"/>
  </w:num>
  <w:num w:numId="11" w16cid:durableId="2102875360">
    <w:abstractNumId w:val="10"/>
  </w:num>
  <w:num w:numId="12" w16cid:durableId="419716817">
    <w:abstractNumId w:val="2"/>
  </w:num>
  <w:num w:numId="13" w16cid:durableId="168566692">
    <w:abstractNumId w:val="7"/>
  </w:num>
  <w:num w:numId="14" w16cid:durableId="198512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782950">
    <w:abstractNumId w:val="17"/>
  </w:num>
  <w:num w:numId="16" w16cid:durableId="850073228">
    <w:abstractNumId w:val="1"/>
  </w:num>
  <w:num w:numId="17" w16cid:durableId="1217861243">
    <w:abstractNumId w:val="21"/>
  </w:num>
  <w:num w:numId="18" w16cid:durableId="1304584155">
    <w:abstractNumId w:val="14"/>
  </w:num>
  <w:num w:numId="19" w16cid:durableId="53238685">
    <w:abstractNumId w:val="20"/>
  </w:num>
  <w:num w:numId="20" w16cid:durableId="2074042887">
    <w:abstractNumId w:val="13"/>
  </w:num>
  <w:num w:numId="21" w16cid:durableId="2075740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0926112">
    <w:abstractNumId w:val="3"/>
  </w:num>
  <w:num w:numId="23" w16cid:durableId="1503856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513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9775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E5"/>
    <w:rsid w:val="0000149F"/>
    <w:rsid w:val="00034D18"/>
    <w:rsid w:val="0003711F"/>
    <w:rsid w:val="00037281"/>
    <w:rsid w:val="00037457"/>
    <w:rsid w:val="00042114"/>
    <w:rsid w:val="00054145"/>
    <w:rsid w:val="0005537B"/>
    <w:rsid w:val="00057CF3"/>
    <w:rsid w:val="00062930"/>
    <w:rsid w:val="00063E94"/>
    <w:rsid w:val="0008132B"/>
    <w:rsid w:val="000A6776"/>
    <w:rsid w:val="000E0001"/>
    <w:rsid w:val="00113721"/>
    <w:rsid w:val="00145547"/>
    <w:rsid w:val="0015732C"/>
    <w:rsid w:val="00164705"/>
    <w:rsid w:val="00167D02"/>
    <w:rsid w:val="001A4EB8"/>
    <w:rsid w:val="001C1A5F"/>
    <w:rsid w:val="002314CC"/>
    <w:rsid w:val="0027092D"/>
    <w:rsid w:val="0029351C"/>
    <w:rsid w:val="00294933"/>
    <w:rsid w:val="002B4638"/>
    <w:rsid w:val="002C59F2"/>
    <w:rsid w:val="002E2882"/>
    <w:rsid w:val="002E502F"/>
    <w:rsid w:val="00321F67"/>
    <w:rsid w:val="003C3EF7"/>
    <w:rsid w:val="003C7AA1"/>
    <w:rsid w:val="0040648E"/>
    <w:rsid w:val="00424D24"/>
    <w:rsid w:val="004359C9"/>
    <w:rsid w:val="00501E4E"/>
    <w:rsid w:val="005150F5"/>
    <w:rsid w:val="00523D7A"/>
    <w:rsid w:val="00527802"/>
    <w:rsid w:val="005A5633"/>
    <w:rsid w:val="005B133F"/>
    <w:rsid w:val="005E0CA0"/>
    <w:rsid w:val="005E458A"/>
    <w:rsid w:val="006163D2"/>
    <w:rsid w:val="00645D44"/>
    <w:rsid w:val="00654096"/>
    <w:rsid w:val="00654221"/>
    <w:rsid w:val="00662ED7"/>
    <w:rsid w:val="0067799A"/>
    <w:rsid w:val="00691BC1"/>
    <w:rsid w:val="006D3B61"/>
    <w:rsid w:val="0071193C"/>
    <w:rsid w:val="00715E36"/>
    <w:rsid w:val="00724A02"/>
    <w:rsid w:val="0076129C"/>
    <w:rsid w:val="00783A4F"/>
    <w:rsid w:val="007D3B58"/>
    <w:rsid w:val="00805838"/>
    <w:rsid w:val="00811691"/>
    <w:rsid w:val="008124FC"/>
    <w:rsid w:val="008476C2"/>
    <w:rsid w:val="00852CE5"/>
    <w:rsid w:val="008609A4"/>
    <w:rsid w:val="00882F26"/>
    <w:rsid w:val="008866BB"/>
    <w:rsid w:val="008962DB"/>
    <w:rsid w:val="008A4781"/>
    <w:rsid w:val="008C242B"/>
    <w:rsid w:val="008C3A5E"/>
    <w:rsid w:val="008E76A8"/>
    <w:rsid w:val="008F318F"/>
    <w:rsid w:val="00907EA1"/>
    <w:rsid w:val="00911024"/>
    <w:rsid w:val="00957330"/>
    <w:rsid w:val="00963E55"/>
    <w:rsid w:val="00984546"/>
    <w:rsid w:val="00987A6E"/>
    <w:rsid w:val="009D3317"/>
    <w:rsid w:val="009E4250"/>
    <w:rsid w:val="00A76805"/>
    <w:rsid w:val="00A92FA4"/>
    <w:rsid w:val="00AA2B12"/>
    <w:rsid w:val="00AA4652"/>
    <w:rsid w:val="00AE3838"/>
    <w:rsid w:val="00B5164B"/>
    <w:rsid w:val="00B532A0"/>
    <w:rsid w:val="00B6655E"/>
    <w:rsid w:val="00B710A5"/>
    <w:rsid w:val="00B76CB9"/>
    <w:rsid w:val="00B966C3"/>
    <w:rsid w:val="00BA0DC7"/>
    <w:rsid w:val="00BC0D4C"/>
    <w:rsid w:val="00BE4002"/>
    <w:rsid w:val="00BF6C0C"/>
    <w:rsid w:val="00C21D6F"/>
    <w:rsid w:val="00C24CC5"/>
    <w:rsid w:val="00C528DB"/>
    <w:rsid w:val="00C6468E"/>
    <w:rsid w:val="00CD4259"/>
    <w:rsid w:val="00D02272"/>
    <w:rsid w:val="00D2321C"/>
    <w:rsid w:val="00D31E0E"/>
    <w:rsid w:val="00D353D1"/>
    <w:rsid w:val="00D93114"/>
    <w:rsid w:val="00DB4D7E"/>
    <w:rsid w:val="00DE6101"/>
    <w:rsid w:val="00E054B7"/>
    <w:rsid w:val="00E27DC6"/>
    <w:rsid w:val="00E4004D"/>
    <w:rsid w:val="00E4475C"/>
    <w:rsid w:val="00F2425C"/>
    <w:rsid w:val="00F422DB"/>
    <w:rsid w:val="00F50911"/>
    <w:rsid w:val="00F514B8"/>
    <w:rsid w:val="00F93D00"/>
    <w:rsid w:val="00F97858"/>
    <w:rsid w:val="00FB730E"/>
    <w:rsid w:val="00FD160C"/>
    <w:rsid w:val="00FF0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4A96"/>
  <w15:docId w15:val="{8D8F70F5-13B7-40CC-8A4F-AD3569BC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949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054145"/>
    <w:pPr>
      <w:keepNext/>
      <w:spacing w:after="0" w:line="240" w:lineRule="auto"/>
      <w:jc w:val="center"/>
      <w:outlineLvl w:val="1"/>
    </w:pPr>
    <w:rPr>
      <w:rFonts w:ascii="Times New Roman" w:eastAsia="Times New Roman" w:hAnsi="Times New Roman" w:cs="Times New Roman"/>
      <w:b/>
      <w:snapToGrid w:val="0"/>
      <w:color w:val="000000"/>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52C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2CE5"/>
    <w:rPr>
      <w:rFonts w:ascii="Tahoma" w:hAnsi="Tahoma" w:cs="Tahoma"/>
      <w:sz w:val="16"/>
      <w:szCs w:val="16"/>
    </w:rPr>
  </w:style>
  <w:style w:type="character" w:styleId="Siln">
    <w:name w:val="Strong"/>
    <w:basedOn w:val="Standardnpsmoodstavce"/>
    <w:uiPriority w:val="22"/>
    <w:qFormat/>
    <w:rsid w:val="00852CE5"/>
    <w:rPr>
      <w:b/>
      <w:bCs/>
    </w:rPr>
  </w:style>
  <w:style w:type="character" w:styleId="Hypertextovodkaz">
    <w:name w:val="Hyperlink"/>
    <w:basedOn w:val="Standardnpsmoodstavce"/>
    <w:uiPriority w:val="99"/>
    <w:unhideWhenUsed/>
    <w:rsid w:val="00852CE5"/>
    <w:rPr>
      <w:color w:val="0000FF" w:themeColor="hyperlink"/>
      <w:u w:val="single"/>
    </w:rPr>
  </w:style>
  <w:style w:type="paragraph" w:customStyle="1" w:styleId="NormlnIMP">
    <w:name w:val="Normální_IMP"/>
    <w:basedOn w:val="Normln"/>
    <w:rsid w:val="00852CE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852CE5"/>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
    <w:name w:val="Seznam očíslovaný"/>
    <w:basedOn w:val="ZkladntextIMP"/>
    <w:rsid w:val="00852CE5"/>
    <w:pPr>
      <w:spacing w:line="230" w:lineRule="auto"/>
    </w:pPr>
  </w:style>
  <w:style w:type="paragraph" w:customStyle="1" w:styleId="Seznamoslovan0">
    <w:name w:val="Seznam očíslovaný~"/>
    <w:basedOn w:val="ZkladntextIMP"/>
    <w:rsid w:val="00852CE5"/>
    <w:pPr>
      <w:spacing w:after="113" w:line="230" w:lineRule="auto"/>
      <w:jc w:val="both"/>
    </w:pPr>
  </w:style>
  <w:style w:type="paragraph" w:styleId="Zhlav">
    <w:name w:val="header"/>
    <w:basedOn w:val="Normln"/>
    <w:link w:val="ZhlavChar"/>
    <w:uiPriority w:val="99"/>
    <w:unhideWhenUsed/>
    <w:rsid w:val="00057C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7CF3"/>
  </w:style>
  <w:style w:type="paragraph" w:styleId="Zpat">
    <w:name w:val="footer"/>
    <w:basedOn w:val="Normln"/>
    <w:link w:val="ZpatChar"/>
    <w:unhideWhenUsed/>
    <w:rsid w:val="00057CF3"/>
    <w:pPr>
      <w:tabs>
        <w:tab w:val="center" w:pos="4536"/>
        <w:tab w:val="right" w:pos="9072"/>
      </w:tabs>
      <w:spacing w:after="0" w:line="240" w:lineRule="auto"/>
    </w:pPr>
  </w:style>
  <w:style w:type="character" w:customStyle="1" w:styleId="ZpatChar">
    <w:name w:val="Zápatí Char"/>
    <w:basedOn w:val="Standardnpsmoodstavce"/>
    <w:link w:val="Zpat"/>
    <w:rsid w:val="00057CF3"/>
  </w:style>
  <w:style w:type="character" w:customStyle="1" w:styleId="Nadpis2Char">
    <w:name w:val="Nadpis 2 Char"/>
    <w:basedOn w:val="Standardnpsmoodstavce"/>
    <w:link w:val="Nadpis2"/>
    <w:rsid w:val="00054145"/>
    <w:rPr>
      <w:rFonts w:ascii="Times New Roman" w:eastAsia="Times New Roman" w:hAnsi="Times New Roman" w:cs="Times New Roman"/>
      <w:b/>
      <w:snapToGrid w:val="0"/>
      <w:color w:val="000000"/>
      <w:sz w:val="18"/>
      <w:szCs w:val="20"/>
      <w:lang w:eastAsia="cs-CZ"/>
    </w:rPr>
  </w:style>
  <w:style w:type="paragraph" w:styleId="Zkladntext">
    <w:name w:val="Body Text"/>
    <w:basedOn w:val="Normln"/>
    <w:link w:val="ZkladntextChar"/>
    <w:rsid w:val="00054145"/>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54145"/>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054145"/>
    <w:pPr>
      <w:spacing w:after="0" w:line="240" w:lineRule="auto"/>
      <w:ind w:left="567"/>
      <w:jc w:val="both"/>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rsid w:val="00054145"/>
    <w:rPr>
      <w:rFonts w:ascii="Arial" w:eastAsia="Times New Roman" w:hAnsi="Arial" w:cs="Times New Roman"/>
      <w:sz w:val="20"/>
      <w:szCs w:val="20"/>
      <w:lang w:eastAsia="cs-CZ"/>
    </w:rPr>
  </w:style>
  <w:style w:type="paragraph" w:styleId="Textpoznpodarou">
    <w:name w:val="footnote text"/>
    <w:basedOn w:val="Normln"/>
    <w:link w:val="TextpoznpodarouChar"/>
    <w:uiPriority w:val="99"/>
    <w:rsid w:val="00054145"/>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054145"/>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054145"/>
    <w:rPr>
      <w:vertAlign w:val="superscript"/>
    </w:rPr>
  </w:style>
  <w:style w:type="paragraph" w:styleId="Normlnweb">
    <w:name w:val="Normal (Web)"/>
    <w:basedOn w:val="Normln"/>
    <w:unhideWhenUsed/>
    <w:rsid w:val="0005414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54145"/>
    <w:pPr>
      <w:ind w:left="720"/>
      <w:contextualSpacing/>
    </w:pPr>
    <w:rPr>
      <w:rFonts w:eastAsiaTheme="minorEastAsia"/>
      <w:lang w:eastAsia="cs-CZ"/>
    </w:rPr>
  </w:style>
  <w:style w:type="paragraph" w:styleId="Zkladntextodsazen2">
    <w:name w:val="Body Text Indent 2"/>
    <w:basedOn w:val="Normln"/>
    <w:link w:val="Zkladntextodsazen2Char"/>
    <w:uiPriority w:val="99"/>
    <w:semiHidden/>
    <w:unhideWhenUsed/>
    <w:rsid w:val="0005414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54145"/>
  </w:style>
  <w:style w:type="paragraph" w:styleId="Podnadpis">
    <w:name w:val="Subtitle"/>
    <w:basedOn w:val="Normln"/>
    <w:link w:val="PodnadpisChar"/>
    <w:qFormat/>
    <w:rsid w:val="00C21D6F"/>
    <w:pPr>
      <w:spacing w:after="0" w:line="240" w:lineRule="auto"/>
      <w:jc w:val="center"/>
    </w:pPr>
    <w:rPr>
      <w:rFonts w:ascii="Arial" w:eastAsia="Times New Roman" w:hAnsi="Arial" w:cs="Times New Roman"/>
      <w:b/>
      <w:szCs w:val="20"/>
      <w:lang w:eastAsia="cs-CZ"/>
    </w:rPr>
  </w:style>
  <w:style w:type="character" w:customStyle="1" w:styleId="PodnadpisChar">
    <w:name w:val="Podnadpis Char"/>
    <w:basedOn w:val="Standardnpsmoodstavce"/>
    <w:link w:val="Podnadpis"/>
    <w:rsid w:val="00C21D6F"/>
    <w:rPr>
      <w:rFonts w:ascii="Arial" w:eastAsia="Times New Roman" w:hAnsi="Arial" w:cs="Times New Roman"/>
      <w:b/>
      <w:szCs w:val="20"/>
      <w:lang w:eastAsia="cs-CZ"/>
    </w:rPr>
  </w:style>
  <w:style w:type="character" w:customStyle="1" w:styleId="Nadpis1Char">
    <w:name w:val="Nadpis 1 Char"/>
    <w:basedOn w:val="Standardnpsmoodstavce"/>
    <w:link w:val="Nadpis1"/>
    <w:uiPriority w:val="9"/>
    <w:rsid w:val="00294933"/>
    <w:rPr>
      <w:rFonts w:asciiTheme="majorHAnsi" w:eastAsiaTheme="majorEastAsia" w:hAnsiTheme="majorHAnsi" w:cstheme="majorBidi"/>
      <w:color w:val="365F91" w:themeColor="accent1" w:themeShade="BF"/>
      <w:sz w:val="32"/>
      <w:szCs w:val="32"/>
    </w:rPr>
  </w:style>
  <w:style w:type="paragraph" w:styleId="Bezmezer">
    <w:name w:val="No Spacing"/>
    <w:uiPriority w:val="1"/>
    <w:qFormat/>
    <w:rsid w:val="00294933"/>
    <w:pPr>
      <w:spacing w:after="0" w:line="240" w:lineRule="auto"/>
    </w:pPr>
    <w:rPr>
      <w:rFonts w:eastAsiaTheme="minorEastAsia"/>
      <w:lang w:eastAsia="cs-CZ"/>
    </w:rPr>
  </w:style>
  <w:style w:type="paragraph" w:styleId="Zkladntext3">
    <w:name w:val="Body Text 3"/>
    <w:basedOn w:val="Normln"/>
    <w:link w:val="Zkladntext3Char"/>
    <w:rsid w:val="00294933"/>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294933"/>
    <w:rPr>
      <w:rFonts w:ascii="Times New Roman" w:eastAsia="Times New Roman" w:hAnsi="Times New Roman" w:cs="Times New Roman"/>
      <w:sz w:val="16"/>
      <w:szCs w:val="16"/>
      <w:lang w:eastAsia="cs-CZ"/>
    </w:rPr>
  </w:style>
  <w:style w:type="paragraph" w:customStyle="1" w:styleId="Textodstavce">
    <w:name w:val="Text odstavce"/>
    <w:basedOn w:val="Normln"/>
    <w:rsid w:val="00E054B7"/>
    <w:pPr>
      <w:numPr>
        <w:numId w:val="1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054B7"/>
    <w:pPr>
      <w:numPr>
        <w:ilvl w:val="2"/>
        <w:numId w:val="1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054B7"/>
    <w:pPr>
      <w:numPr>
        <w:ilvl w:val="1"/>
        <w:numId w:val="14"/>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1">
    <w:name w:val="Seznam očíslovaný~~"/>
    <w:basedOn w:val="Normln"/>
    <w:uiPriority w:val="99"/>
    <w:rsid w:val="00E054B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E054B7"/>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Prosttext">
    <w:name w:val="Plain Text"/>
    <w:basedOn w:val="Normln"/>
    <w:link w:val="ProsttextChar"/>
    <w:uiPriority w:val="99"/>
    <w:unhideWhenUsed/>
    <w:rsid w:val="002E2882"/>
    <w:pPr>
      <w:spacing w:after="0" w:line="240" w:lineRule="auto"/>
    </w:pPr>
    <w:rPr>
      <w:rFonts w:ascii="Calibri" w:eastAsia="Calibri" w:hAnsi="Calibri" w:cs="Times New Roman"/>
      <w:szCs w:val="21"/>
      <w:lang w:val="x-none"/>
    </w:rPr>
  </w:style>
  <w:style w:type="character" w:customStyle="1" w:styleId="ProsttextChar">
    <w:name w:val="Prostý text Char"/>
    <w:basedOn w:val="Standardnpsmoodstavce"/>
    <w:link w:val="Prosttext"/>
    <w:uiPriority w:val="99"/>
    <w:rsid w:val="002E2882"/>
    <w:rPr>
      <w:rFonts w:ascii="Calibri" w:eastAsia="Calibri" w:hAnsi="Calibri" w:cs="Times New Roman"/>
      <w:szCs w:val="21"/>
      <w:lang w:val="x-none"/>
    </w:rPr>
  </w:style>
  <w:style w:type="table" w:styleId="Mkatabulky">
    <w:name w:val="Table Grid"/>
    <w:basedOn w:val="Normlntabulka"/>
    <w:uiPriority w:val="39"/>
    <w:rsid w:val="0040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4729">
      <w:bodyDiv w:val="1"/>
      <w:marLeft w:val="0"/>
      <w:marRight w:val="0"/>
      <w:marTop w:val="0"/>
      <w:marBottom w:val="0"/>
      <w:divBdr>
        <w:top w:val="none" w:sz="0" w:space="0" w:color="auto"/>
        <w:left w:val="none" w:sz="0" w:space="0" w:color="auto"/>
        <w:bottom w:val="none" w:sz="0" w:space="0" w:color="auto"/>
        <w:right w:val="none" w:sz="0" w:space="0" w:color="auto"/>
      </w:divBdr>
      <w:divsChild>
        <w:div w:id="1944485734">
          <w:marLeft w:val="0"/>
          <w:marRight w:val="0"/>
          <w:marTop w:val="0"/>
          <w:marBottom w:val="0"/>
          <w:divBdr>
            <w:top w:val="none" w:sz="0" w:space="0" w:color="auto"/>
            <w:left w:val="none" w:sz="0" w:space="0" w:color="auto"/>
            <w:bottom w:val="none" w:sz="0" w:space="0" w:color="auto"/>
            <w:right w:val="none" w:sz="0" w:space="0" w:color="auto"/>
          </w:divBdr>
          <w:divsChild>
            <w:div w:id="51118707">
              <w:marLeft w:val="0"/>
              <w:marRight w:val="0"/>
              <w:marTop w:val="0"/>
              <w:marBottom w:val="0"/>
              <w:divBdr>
                <w:top w:val="none" w:sz="0" w:space="0" w:color="auto"/>
                <w:left w:val="none" w:sz="0" w:space="0" w:color="auto"/>
                <w:bottom w:val="none" w:sz="0" w:space="0" w:color="auto"/>
                <w:right w:val="none" w:sz="0" w:space="0" w:color="auto"/>
              </w:divBdr>
              <w:divsChild>
                <w:div w:id="320815736">
                  <w:marLeft w:val="0"/>
                  <w:marRight w:val="300"/>
                  <w:marTop w:val="0"/>
                  <w:marBottom w:val="0"/>
                  <w:divBdr>
                    <w:top w:val="none" w:sz="0" w:space="0" w:color="auto"/>
                    <w:left w:val="none" w:sz="0" w:space="0" w:color="auto"/>
                    <w:bottom w:val="none" w:sz="0" w:space="0" w:color="auto"/>
                    <w:right w:val="none" w:sz="0" w:space="0" w:color="auto"/>
                  </w:divBdr>
                  <w:divsChild>
                    <w:div w:id="877009138">
                      <w:marLeft w:val="0"/>
                      <w:marRight w:val="0"/>
                      <w:marTop w:val="0"/>
                      <w:marBottom w:val="0"/>
                      <w:divBdr>
                        <w:top w:val="none" w:sz="0" w:space="0" w:color="auto"/>
                        <w:left w:val="none" w:sz="0" w:space="0" w:color="auto"/>
                        <w:bottom w:val="none" w:sz="0" w:space="0" w:color="auto"/>
                        <w:right w:val="none" w:sz="0" w:space="0" w:color="auto"/>
                      </w:divBdr>
                      <w:divsChild>
                        <w:div w:id="1533692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82550855">
      <w:bodyDiv w:val="1"/>
      <w:marLeft w:val="0"/>
      <w:marRight w:val="0"/>
      <w:marTop w:val="0"/>
      <w:marBottom w:val="0"/>
      <w:divBdr>
        <w:top w:val="none" w:sz="0" w:space="0" w:color="auto"/>
        <w:left w:val="none" w:sz="0" w:space="0" w:color="auto"/>
        <w:bottom w:val="none" w:sz="0" w:space="0" w:color="auto"/>
        <w:right w:val="none" w:sz="0" w:space="0" w:color="auto"/>
      </w:divBdr>
      <w:divsChild>
        <w:div w:id="1503550036">
          <w:marLeft w:val="0"/>
          <w:marRight w:val="0"/>
          <w:marTop w:val="0"/>
          <w:marBottom w:val="0"/>
          <w:divBdr>
            <w:top w:val="none" w:sz="0" w:space="0" w:color="auto"/>
            <w:left w:val="none" w:sz="0" w:space="0" w:color="auto"/>
            <w:bottom w:val="none" w:sz="0" w:space="0" w:color="auto"/>
            <w:right w:val="none" w:sz="0" w:space="0" w:color="auto"/>
          </w:divBdr>
          <w:divsChild>
            <w:div w:id="493183162">
              <w:marLeft w:val="0"/>
              <w:marRight w:val="0"/>
              <w:marTop w:val="0"/>
              <w:marBottom w:val="0"/>
              <w:divBdr>
                <w:top w:val="none" w:sz="0" w:space="0" w:color="auto"/>
                <w:left w:val="none" w:sz="0" w:space="0" w:color="auto"/>
                <w:bottom w:val="none" w:sz="0" w:space="0" w:color="auto"/>
                <w:right w:val="none" w:sz="0" w:space="0" w:color="auto"/>
              </w:divBdr>
              <w:divsChild>
                <w:div w:id="473761950">
                  <w:marLeft w:val="0"/>
                  <w:marRight w:val="300"/>
                  <w:marTop w:val="0"/>
                  <w:marBottom w:val="0"/>
                  <w:divBdr>
                    <w:top w:val="none" w:sz="0" w:space="0" w:color="auto"/>
                    <w:left w:val="none" w:sz="0" w:space="0" w:color="auto"/>
                    <w:bottom w:val="none" w:sz="0" w:space="0" w:color="auto"/>
                    <w:right w:val="none" w:sz="0" w:space="0" w:color="auto"/>
                  </w:divBdr>
                  <w:divsChild>
                    <w:div w:id="1043215711">
                      <w:marLeft w:val="0"/>
                      <w:marRight w:val="0"/>
                      <w:marTop w:val="0"/>
                      <w:marBottom w:val="0"/>
                      <w:divBdr>
                        <w:top w:val="none" w:sz="0" w:space="0" w:color="auto"/>
                        <w:left w:val="none" w:sz="0" w:space="0" w:color="auto"/>
                        <w:bottom w:val="none" w:sz="0" w:space="0" w:color="auto"/>
                        <w:right w:val="none" w:sz="0" w:space="0" w:color="auto"/>
                      </w:divBdr>
                      <w:divsChild>
                        <w:div w:id="158194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uz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uzna.cz" TargetMode="External"/><Relationship Id="rId4" Type="http://schemas.openxmlformats.org/officeDocument/2006/relationships/webSettings" Target="webSettings.xml"/><Relationship Id="rId9" Type="http://schemas.openxmlformats.org/officeDocument/2006/relationships/hyperlink" Target="mailto:obec.pluzna@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1188</Words>
  <Characters>7014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Kateřina Macounová</cp:lastModifiedBy>
  <cp:revision>9</cp:revision>
  <cp:lastPrinted>2019-12-09T09:54:00Z</cp:lastPrinted>
  <dcterms:created xsi:type="dcterms:W3CDTF">2025-09-19T13:58:00Z</dcterms:created>
  <dcterms:modified xsi:type="dcterms:W3CDTF">2025-12-10T11:55:00Z</dcterms:modified>
</cp:coreProperties>
</file>