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DB2" w:rsidRPr="00095548" w:rsidRDefault="007E1DB2" w:rsidP="007E1DB2">
      <w:pPr>
        <w:jc w:val="center"/>
        <w:rPr>
          <w:rFonts w:ascii="Arial" w:hAnsi="Arial" w:cs="Arial"/>
          <w:b/>
          <w:sz w:val="26"/>
          <w:szCs w:val="26"/>
        </w:rPr>
      </w:pPr>
    </w:p>
    <w:p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B21635">
        <w:rPr>
          <w:rFonts w:ascii="Arial" w:hAnsi="Arial" w:cs="Arial"/>
          <w:b/>
        </w:rPr>
        <w:t>ČEŠOV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21635">
        <w:rPr>
          <w:rFonts w:ascii="Arial" w:hAnsi="Arial" w:cs="Arial"/>
          <w:b/>
        </w:rPr>
        <w:t>Češov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21635">
        <w:rPr>
          <w:rFonts w:ascii="Arial" w:hAnsi="Arial" w:cs="Arial"/>
          <w:b/>
        </w:rPr>
        <w:t xml:space="preserve">Češov č. </w:t>
      </w:r>
      <w:r w:rsidR="007E300E">
        <w:rPr>
          <w:rFonts w:ascii="Arial" w:hAnsi="Arial" w:cs="Arial"/>
          <w:b/>
        </w:rPr>
        <w:t>2</w:t>
      </w:r>
      <w:bookmarkStart w:id="0" w:name="_GoBack"/>
      <w:bookmarkEnd w:id="0"/>
      <w:r w:rsidR="00B21635">
        <w:rPr>
          <w:rFonts w:ascii="Arial" w:hAnsi="Arial" w:cs="Arial"/>
          <w:b/>
        </w:rPr>
        <w:t>/2024</w:t>
      </w:r>
      <w:r w:rsidRPr="002E0EAD">
        <w:rPr>
          <w:rFonts w:ascii="Arial" w:hAnsi="Arial" w:cs="Arial"/>
          <w:b/>
        </w:rPr>
        <w:t xml:space="preserve">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B21635">
        <w:rPr>
          <w:rFonts w:ascii="Arial" w:hAnsi="Arial" w:cs="Arial"/>
          <w:sz w:val="22"/>
          <w:szCs w:val="22"/>
        </w:rPr>
        <w:t>Češov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B21635">
        <w:rPr>
          <w:rFonts w:ascii="Arial" w:hAnsi="Arial" w:cs="Arial"/>
          <w:sz w:val="22"/>
          <w:szCs w:val="22"/>
        </w:rPr>
        <w:t>12.12.2024</w:t>
      </w:r>
      <w:proofErr w:type="gramEnd"/>
      <w:r w:rsidR="00B21635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6D1329">
        <w:rPr>
          <w:rFonts w:ascii="Arial" w:hAnsi="Arial" w:cs="Arial"/>
          <w:sz w:val="22"/>
          <w:szCs w:val="22"/>
        </w:rPr>
        <w:br/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B21635">
        <w:rPr>
          <w:rFonts w:ascii="Arial" w:hAnsi="Arial" w:cs="Arial"/>
          <w:sz w:val="22"/>
          <w:szCs w:val="22"/>
        </w:rPr>
        <w:t>Češov</w:t>
      </w:r>
      <w:r w:rsidR="006D1329">
        <w:rPr>
          <w:rFonts w:ascii="Arial" w:hAnsi="Arial" w:cs="Arial"/>
          <w:sz w:val="22"/>
          <w:szCs w:val="22"/>
        </w:rPr>
        <w:t>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B21635">
        <w:rPr>
          <w:rFonts w:ascii="Arial" w:hAnsi="Arial" w:cs="Arial"/>
          <w:bCs/>
          <w:i/>
          <w:color w:val="000000"/>
        </w:rPr>
        <w:t xml:space="preserve"> rostlinného původu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7909DA" w:rsidRDefault="00547890" w:rsidP="00115451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B21635" w:rsidRPr="00431942" w:rsidRDefault="00B21635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AE1737">
        <w:rPr>
          <w:rFonts w:ascii="Arial" w:hAnsi="Arial" w:cs="Arial"/>
          <w:sz w:val="22"/>
          <w:szCs w:val="22"/>
        </w:rPr>
        <w:t>(</w:t>
      </w:r>
      <w:r w:rsidRPr="00AE1737">
        <w:rPr>
          <w:rFonts w:ascii="Arial" w:hAnsi="Arial" w:cs="Arial"/>
          <w:iCs/>
          <w:sz w:val="22"/>
          <w:szCs w:val="22"/>
        </w:rPr>
        <w:t>např. koberce, matrace, nábytek</w:t>
      </w:r>
      <w:r w:rsidR="00AE1737" w:rsidRPr="00AE1737">
        <w:rPr>
          <w:rFonts w:ascii="Arial" w:hAnsi="Arial" w:cs="Arial"/>
          <w:iCs/>
          <w:sz w:val="22"/>
          <w:szCs w:val="22"/>
        </w:rPr>
        <w:t xml:space="preserve"> apod.</w:t>
      </w:r>
      <w:r w:rsidRPr="00AE1737">
        <w:rPr>
          <w:rFonts w:ascii="Arial" w:hAnsi="Arial" w:cs="Arial"/>
          <w:sz w:val="22"/>
          <w:szCs w:val="22"/>
        </w:rPr>
        <w:t>).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AE1737" w:rsidRDefault="0017608F" w:rsidP="00AE1737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AE1737">
        <w:rPr>
          <w:rFonts w:ascii="Arial" w:hAnsi="Arial" w:cs="Arial"/>
          <w:sz w:val="22"/>
          <w:szCs w:val="22"/>
        </w:rPr>
        <w:t>Papír, plasty, sklo, kovy</w:t>
      </w:r>
      <w:r w:rsidR="00E5725E" w:rsidRPr="00AE1737">
        <w:rPr>
          <w:rFonts w:ascii="Arial" w:hAnsi="Arial" w:cs="Arial"/>
          <w:sz w:val="22"/>
          <w:szCs w:val="22"/>
        </w:rPr>
        <w:t>, biologické odpady</w:t>
      </w:r>
      <w:r w:rsidR="00112695">
        <w:rPr>
          <w:rFonts w:ascii="Arial" w:hAnsi="Arial" w:cs="Arial"/>
          <w:sz w:val="22"/>
          <w:szCs w:val="22"/>
        </w:rPr>
        <w:t xml:space="preserve"> rostlinného původu</w:t>
      </w:r>
      <w:r w:rsidR="00181515" w:rsidRPr="00AE1737">
        <w:rPr>
          <w:rFonts w:ascii="Arial" w:hAnsi="Arial" w:cs="Arial"/>
          <w:sz w:val="22"/>
          <w:szCs w:val="22"/>
        </w:rPr>
        <w:t>, jedlé oleje a tuky</w:t>
      </w:r>
      <w:r w:rsidR="00AE1737" w:rsidRPr="00AE1737">
        <w:rPr>
          <w:rFonts w:ascii="Arial" w:hAnsi="Arial" w:cs="Arial"/>
          <w:sz w:val="22"/>
          <w:szCs w:val="22"/>
        </w:rPr>
        <w:t xml:space="preserve"> </w:t>
      </w:r>
      <w:r w:rsidRPr="00AE1737">
        <w:rPr>
          <w:rFonts w:ascii="Arial" w:hAnsi="Arial" w:cs="Arial"/>
          <w:sz w:val="22"/>
          <w:szCs w:val="22"/>
        </w:rPr>
        <w:t>se soustřeďují</w:t>
      </w:r>
      <w:r w:rsidR="0024722A" w:rsidRPr="00AE1737">
        <w:rPr>
          <w:rFonts w:ascii="Arial" w:hAnsi="Arial" w:cs="Arial"/>
          <w:sz w:val="22"/>
          <w:szCs w:val="22"/>
        </w:rPr>
        <w:t xml:space="preserve"> do </w:t>
      </w:r>
      <w:r w:rsidR="005F0210" w:rsidRPr="00AE1737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E1737">
        <w:rPr>
          <w:rFonts w:ascii="Arial" w:hAnsi="Arial" w:cs="Arial"/>
          <w:sz w:val="22"/>
          <w:szCs w:val="22"/>
        </w:rPr>
        <w:t xml:space="preserve">, kterými jsou </w:t>
      </w:r>
      <w:r w:rsidR="00E2491F" w:rsidRPr="00AE1737">
        <w:rPr>
          <w:rFonts w:ascii="Arial" w:hAnsi="Arial" w:cs="Arial"/>
          <w:sz w:val="22"/>
          <w:szCs w:val="22"/>
        </w:rPr>
        <w:t>s</w:t>
      </w:r>
      <w:r w:rsidR="005F0210" w:rsidRPr="00AE1737">
        <w:rPr>
          <w:rFonts w:ascii="Arial" w:hAnsi="Arial" w:cs="Arial"/>
          <w:sz w:val="22"/>
          <w:szCs w:val="22"/>
        </w:rPr>
        <w:t>běrné</w:t>
      </w:r>
      <w:r w:rsidR="00E2491F" w:rsidRPr="00AE1737">
        <w:rPr>
          <w:rFonts w:ascii="Arial" w:hAnsi="Arial" w:cs="Arial"/>
          <w:sz w:val="22"/>
          <w:szCs w:val="22"/>
        </w:rPr>
        <w:t xml:space="preserve"> nádob</w:t>
      </w:r>
      <w:r w:rsidR="005F0210" w:rsidRPr="00AE1737">
        <w:rPr>
          <w:rFonts w:ascii="Arial" w:hAnsi="Arial" w:cs="Arial"/>
          <w:sz w:val="22"/>
          <w:szCs w:val="22"/>
        </w:rPr>
        <w:t>y</w:t>
      </w:r>
      <w:r w:rsidR="00AE1737" w:rsidRPr="00AE1737">
        <w:rPr>
          <w:rFonts w:ascii="Arial" w:hAnsi="Arial" w:cs="Arial"/>
          <w:sz w:val="22"/>
          <w:szCs w:val="22"/>
        </w:rPr>
        <w:t xml:space="preserve"> a kontejnery.</w:t>
      </w:r>
    </w:p>
    <w:p w:rsidR="00AE1737" w:rsidRPr="00AE1737" w:rsidRDefault="00AE1737" w:rsidP="00AE1737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112695" w:rsidRDefault="00E2491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AE1737">
        <w:rPr>
          <w:rFonts w:ascii="Arial" w:hAnsi="Arial" w:cs="Arial"/>
          <w:sz w:val="22"/>
          <w:szCs w:val="22"/>
        </w:rPr>
        <w:t xml:space="preserve">Sběrné nádoby na papír, sklo, </w:t>
      </w:r>
      <w:r w:rsidR="00AE1737" w:rsidRPr="00AE1737">
        <w:rPr>
          <w:rFonts w:ascii="Arial" w:hAnsi="Arial" w:cs="Arial"/>
          <w:sz w:val="22"/>
          <w:szCs w:val="22"/>
        </w:rPr>
        <w:t xml:space="preserve">plast, kovy, bioodpad rostlinného původu, jedlé tuky a oleje </w:t>
      </w:r>
      <w:r w:rsidR="00D736CB" w:rsidRPr="00AE1737">
        <w:rPr>
          <w:rFonts w:ascii="Arial" w:hAnsi="Arial" w:cs="Arial"/>
          <w:sz w:val="22"/>
          <w:szCs w:val="22"/>
        </w:rPr>
        <w:t>jsou umístěny</w:t>
      </w:r>
      <w:r w:rsidR="00552FFF" w:rsidRPr="00AE1737">
        <w:rPr>
          <w:rFonts w:ascii="Arial" w:hAnsi="Arial" w:cs="Arial"/>
          <w:sz w:val="22"/>
          <w:szCs w:val="22"/>
        </w:rPr>
        <w:t xml:space="preserve"> </w:t>
      </w:r>
      <w:r w:rsidR="00AE1737" w:rsidRPr="00AE1737">
        <w:rPr>
          <w:rFonts w:ascii="Arial" w:hAnsi="Arial" w:cs="Arial"/>
          <w:sz w:val="22"/>
          <w:szCs w:val="22"/>
        </w:rPr>
        <w:t>na celkem</w:t>
      </w:r>
      <w:r w:rsidR="00AE1737">
        <w:rPr>
          <w:rFonts w:ascii="Arial" w:hAnsi="Arial" w:cs="Arial"/>
          <w:sz w:val="22"/>
          <w:szCs w:val="22"/>
        </w:rPr>
        <w:t xml:space="preserve"> 2</w:t>
      </w:r>
      <w:r w:rsidR="00AE1737" w:rsidRPr="00AE1737">
        <w:rPr>
          <w:rFonts w:ascii="Arial" w:hAnsi="Arial" w:cs="Arial"/>
          <w:sz w:val="22"/>
          <w:szCs w:val="22"/>
        </w:rPr>
        <w:t xml:space="preserve"> stanovištích v obci, a to:</w:t>
      </w:r>
    </w:p>
    <w:p w:rsidR="00112695" w:rsidRPr="00AC2295" w:rsidRDefault="00112695" w:rsidP="00112695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a)  místní</w:t>
      </w:r>
      <w:proofErr w:type="gramEnd"/>
      <w:r>
        <w:rPr>
          <w:rFonts w:ascii="Arial" w:hAnsi="Arial" w:cs="Arial"/>
          <w:sz w:val="22"/>
          <w:szCs w:val="22"/>
        </w:rPr>
        <w:t xml:space="preserve"> část Češov – v centru místní části</w:t>
      </w:r>
      <w:r w:rsidR="00AE1737" w:rsidRPr="00AE1737">
        <w:rPr>
          <w:rFonts w:ascii="Arial" w:hAnsi="Arial" w:cs="Arial"/>
          <w:sz w:val="22"/>
          <w:szCs w:val="22"/>
        </w:rPr>
        <w:t xml:space="preserve"> </w:t>
      </w:r>
      <w:r w:rsidRPr="00AE1737">
        <w:rPr>
          <w:rFonts w:ascii="Arial" w:hAnsi="Arial" w:cs="Arial"/>
          <w:sz w:val="22"/>
          <w:szCs w:val="22"/>
        </w:rPr>
        <w:t>u budovy hasičské zbrojnice</w:t>
      </w:r>
      <w:r>
        <w:rPr>
          <w:rFonts w:ascii="Arial" w:hAnsi="Arial" w:cs="Arial"/>
          <w:sz w:val="22"/>
          <w:szCs w:val="22"/>
        </w:rPr>
        <w:t>,</w:t>
      </w:r>
    </w:p>
    <w:p w:rsidR="00D736CB" w:rsidRPr="00AC2295" w:rsidRDefault="00112695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místní část </w:t>
      </w:r>
      <w:r w:rsidR="00AE1737" w:rsidRPr="00AE1737">
        <w:rPr>
          <w:rFonts w:ascii="Arial" w:hAnsi="Arial" w:cs="Arial"/>
          <w:sz w:val="22"/>
          <w:szCs w:val="22"/>
        </w:rPr>
        <w:t>Liběšic</w:t>
      </w:r>
      <w:r>
        <w:rPr>
          <w:rFonts w:ascii="Arial" w:hAnsi="Arial" w:cs="Arial"/>
          <w:sz w:val="22"/>
          <w:szCs w:val="22"/>
        </w:rPr>
        <w:t>e – v centru místní části naproti čp. 28.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="00451EE4">
        <w:rPr>
          <w:rFonts w:ascii="Arial" w:hAnsi="Arial" w:cs="Arial"/>
          <w:bCs/>
          <w:i/>
          <w:color w:val="000000"/>
        </w:rPr>
        <w:t xml:space="preserve">- </w:t>
      </w:r>
      <w:r w:rsidRPr="00AC2295">
        <w:rPr>
          <w:rFonts w:ascii="Arial" w:hAnsi="Arial" w:cs="Arial"/>
          <w:bCs/>
          <w:i/>
          <w:color w:val="000000"/>
        </w:rPr>
        <w:t>barva</w:t>
      </w:r>
      <w:r w:rsidR="00022EC9">
        <w:rPr>
          <w:rFonts w:ascii="Arial" w:hAnsi="Arial" w:cs="Arial"/>
          <w:bCs/>
          <w:i/>
          <w:color w:val="000000"/>
        </w:rPr>
        <w:t xml:space="preserve"> hnědá,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</w:t>
      </w:r>
      <w:r w:rsidR="00451EE4">
        <w:rPr>
          <w:rFonts w:ascii="Arial" w:hAnsi="Arial" w:cs="Arial"/>
          <w:bCs/>
          <w:i/>
          <w:color w:val="000000"/>
        </w:rPr>
        <w:t xml:space="preserve"> -</w:t>
      </w:r>
      <w:r w:rsidR="0024722A" w:rsidRPr="00AC2295">
        <w:rPr>
          <w:rFonts w:ascii="Arial" w:hAnsi="Arial" w:cs="Arial"/>
          <w:bCs/>
          <w:i/>
          <w:color w:val="000000"/>
        </w:rPr>
        <w:t xml:space="preserve"> barva </w:t>
      </w:r>
      <w:r w:rsidR="00022EC9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</w:t>
      </w:r>
      <w:r w:rsidR="00451EE4">
        <w:rPr>
          <w:rFonts w:ascii="Arial" w:hAnsi="Arial" w:cs="Arial"/>
          <w:bCs/>
          <w:i/>
          <w:color w:val="000000"/>
        </w:rPr>
        <w:t xml:space="preserve"> -</w:t>
      </w:r>
      <w:r w:rsidRPr="00AC2295">
        <w:rPr>
          <w:rFonts w:ascii="Arial" w:hAnsi="Arial" w:cs="Arial"/>
          <w:bCs/>
          <w:i/>
          <w:color w:val="000000"/>
        </w:rPr>
        <w:t xml:space="preserve"> PET lahve, barva </w:t>
      </w:r>
      <w:r w:rsidR="00022EC9">
        <w:rPr>
          <w:rFonts w:ascii="Arial" w:hAnsi="Arial" w:cs="Arial"/>
          <w:bCs/>
          <w:i/>
          <w:color w:val="000000"/>
        </w:rPr>
        <w:t>žlutá,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451EE4">
        <w:rPr>
          <w:rFonts w:ascii="Arial" w:hAnsi="Arial" w:cs="Arial"/>
          <w:bCs/>
          <w:i/>
          <w:color w:val="000000"/>
        </w:rPr>
        <w:t xml:space="preserve"> -</w:t>
      </w:r>
      <w:r w:rsidR="0024722A" w:rsidRPr="00AC2295">
        <w:rPr>
          <w:rFonts w:ascii="Arial" w:hAnsi="Arial" w:cs="Arial"/>
          <w:bCs/>
          <w:i/>
          <w:color w:val="000000"/>
        </w:rPr>
        <w:t xml:space="preserve"> barva </w:t>
      </w:r>
      <w:r w:rsidR="00022EC9">
        <w:rPr>
          <w:rFonts w:ascii="Arial" w:hAnsi="Arial" w:cs="Arial"/>
          <w:bCs/>
          <w:i/>
          <w:color w:val="000000"/>
        </w:rPr>
        <w:t>zelená, bílá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</w:t>
      </w:r>
      <w:r w:rsidR="00451EE4">
        <w:rPr>
          <w:rFonts w:ascii="Arial" w:hAnsi="Arial" w:cs="Arial"/>
          <w:bCs/>
          <w:i/>
          <w:color w:val="000000"/>
        </w:rPr>
        <w:t xml:space="preserve"> -</w:t>
      </w:r>
      <w:r w:rsidR="00745703" w:rsidRPr="00AC2295">
        <w:rPr>
          <w:rFonts w:ascii="Arial" w:hAnsi="Arial" w:cs="Arial"/>
          <w:bCs/>
          <w:i/>
          <w:color w:val="000000"/>
        </w:rPr>
        <w:t xml:space="preserve"> barva </w:t>
      </w:r>
      <w:r w:rsidR="00022EC9">
        <w:rPr>
          <w:rFonts w:ascii="Arial" w:hAnsi="Arial" w:cs="Arial"/>
          <w:bCs/>
          <w:i/>
          <w:color w:val="000000"/>
        </w:rPr>
        <w:t>šedá</w:t>
      </w:r>
      <w:r w:rsidRPr="00AC2295">
        <w:rPr>
          <w:rFonts w:ascii="Arial" w:hAnsi="Arial" w:cs="Arial"/>
          <w:bCs/>
          <w:i/>
          <w:color w:val="000000"/>
        </w:rPr>
        <w:t>,</w:t>
      </w:r>
      <w:r w:rsidR="002A3581" w:rsidRPr="00AC2295">
        <w:rPr>
          <w:rFonts w:ascii="Arial" w:hAnsi="Arial" w:cs="Arial"/>
          <w:bCs/>
          <w:i/>
          <w:color w:val="000000"/>
        </w:rPr>
        <w:t xml:space="preserve"> 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451EE4">
        <w:rPr>
          <w:rFonts w:ascii="Arial" w:hAnsi="Arial" w:cs="Arial"/>
          <w:i/>
          <w:iCs/>
          <w:sz w:val="22"/>
          <w:szCs w:val="22"/>
        </w:rPr>
        <w:t xml:space="preserve"> -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 barva</w:t>
      </w:r>
      <w:r w:rsidR="00022EC9">
        <w:rPr>
          <w:rFonts w:ascii="Arial" w:hAnsi="Arial" w:cs="Arial"/>
          <w:i/>
          <w:iCs/>
          <w:sz w:val="22"/>
          <w:szCs w:val="22"/>
        </w:rPr>
        <w:t xml:space="preserve"> černá</w:t>
      </w:r>
      <w:r w:rsidR="00D226C7">
        <w:rPr>
          <w:rFonts w:ascii="Arial" w:hAnsi="Arial" w:cs="Arial"/>
          <w:i/>
          <w:iCs/>
          <w:sz w:val="22"/>
          <w:szCs w:val="22"/>
        </w:rPr>
        <w:t>.</w:t>
      </w:r>
    </w:p>
    <w:p w:rsidR="00A342C0" w:rsidRPr="00F534BD" w:rsidRDefault="00A342C0" w:rsidP="00022EC9">
      <w:pPr>
        <w:ind w:left="720"/>
        <w:rPr>
          <w:rFonts w:ascii="Arial" w:hAnsi="Arial" w:cs="Arial"/>
          <w:i/>
          <w:iCs/>
          <w:sz w:val="22"/>
          <w:szCs w:val="22"/>
        </w:rPr>
      </w:pP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451EE4" w:rsidRDefault="00451EE4" w:rsidP="00451EE4">
      <w:pPr>
        <w:jc w:val="both"/>
        <w:rPr>
          <w:rFonts w:ascii="Arial" w:hAnsi="Arial" w:cs="Arial"/>
          <w:sz w:val="22"/>
          <w:szCs w:val="22"/>
        </w:rPr>
      </w:pPr>
      <w:r w:rsidRPr="00451EE4">
        <w:rPr>
          <w:rFonts w:ascii="Arial" w:hAnsi="Arial" w:cs="Arial"/>
          <w:sz w:val="22"/>
          <w:szCs w:val="22"/>
        </w:rPr>
        <w:t xml:space="preserve">1) </w:t>
      </w:r>
      <w:r w:rsidR="006101FB" w:rsidRPr="00451EE4">
        <w:rPr>
          <w:rFonts w:ascii="Arial" w:hAnsi="Arial" w:cs="Arial"/>
          <w:sz w:val="22"/>
          <w:szCs w:val="22"/>
        </w:rPr>
        <w:t>S</w:t>
      </w:r>
      <w:r w:rsidR="0024722A" w:rsidRPr="00451EE4">
        <w:rPr>
          <w:rFonts w:ascii="Arial" w:hAnsi="Arial" w:cs="Arial"/>
          <w:sz w:val="22"/>
          <w:szCs w:val="22"/>
        </w:rPr>
        <w:t>voz</w:t>
      </w:r>
      <w:r w:rsidR="00A94551" w:rsidRPr="00451EE4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451EE4">
        <w:rPr>
          <w:rFonts w:ascii="Arial" w:hAnsi="Arial" w:cs="Arial"/>
          <w:sz w:val="22"/>
          <w:szCs w:val="22"/>
        </w:rPr>
        <w:t xml:space="preserve"> odpad</w:t>
      </w:r>
      <w:r w:rsidR="00A94551" w:rsidRPr="00451EE4">
        <w:rPr>
          <w:rFonts w:ascii="Arial" w:hAnsi="Arial" w:cs="Arial"/>
          <w:sz w:val="22"/>
          <w:szCs w:val="22"/>
        </w:rPr>
        <w:t>u</w:t>
      </w:r>
      <w:r w:rsidR="001078B1" w:rsidRPr="00451EE4">
        <w:rPr>
          <w:rFonts w:ascii="Arial" w:hAnsi="Arial" w:cs="Arial"/>
          <w:sz w:val="22"/>
          <w:szCs w:val="22"/>
        </w:rPr>
        <w:t xml:space="preserve"> </w:t>
      </w:r>
      <w:r w:rsidR="0024722A" w:rsidRPr="00451EE4">
        <w:rPr>
          <w:rFonts w:ascii="Arial" w:hAnsi="Arial" w:cs="Arial"/>
          <w:sz w:val="22"/>
          <w:szCs w:val="22"/>
        </w:rPr>
        <w:t>je zajišťován</w:t>
      </w:r>
      <w:r w:rsidR="00A94551" w:rsidRPr="00451EE4">
        <w:rPr>
          <w:rFonts w:ascii="Arial" w:hAnsi="Arial" w:cs="Arial"/>
          <w:sz w:val="22"/>
          <w:szCs w:val="22"/>
        </w:rPr>
        <w:t xml:space="preserve"> </w:t>
      </w:r>
      <w:r w:rsidR="00A94551" w:rsidRPr="00451EE4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451E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 xml:space="preserve">     </w:t>
      </w:r>
      <w:r w:rsidR="0024722A" w:rsidRPr="00451EE4">
        <w:rPr>
          <w:rFonts w:ascii="Arial" w:hAnsi="Arial" w:cs="Arial"/>
          <w:sz w:val="22"/>
          <w:szCs w:val="22"/>
        </w:rPr>
        <w:t>jejich odebíráním na předem vyhlášených přechodných stanovištích přímo do zvláštních</w:t>
      </w:r>
      <w:r>
        <w:rPr>
          <w:rFonts w:ascii="Arial" w:hAnsi="Arial" w:cs="Arial"/>
          <w:sz w:val="22"/>
          <w:szCs w:val="22"/>
        </w:rPr>
        <w:br/>
        <w:t xml:space="preserve">     </w:t>
      </w:r>
      <w:r w:rsidR="0024722A" w:rsidRPr="00451EE4">
        <w:rPr>
          <w:rFonts w:ascii="Arial" w:hAnsi="Arial" w:cs="Arial"/>
          <w:sz w:val="22"/>
          <w:szCs w:val="22"/>
        </w:rPr>
        <w:t>sběrných nádob k tomuto sběru určených. Informace o </w:t>
      </w:r>
      <w:r w:rsidR="00BF3879" w:rsidRPr="00451EE4">
        <w:rPr>
          <w:rFonts w:ascii="Arial" w:hAnsi="Arial" w:cs="Arial"/>
          <w:sz w:val="22"/>
          <w:szCs w:val="22"/>
        </w:rPr>
        <w:t>svozu</w:t>
      </w:r>
      <w:r w:rsidR="0024722A" w:rsidRPr="00451EE4">
        <w:rPr>
          <w:rFonts w:ascii="Arial" w:hAnsi="Arial" w:cs="Arial"/>
          <w:sz w:val="22"/>
          <w:szCs w:val="22"/>
        </w:rPr>
        <w:t xml:space="preserve"> jsou zveřejňovány </w:t>
      </w:r>
      <w:r>
        <w:rPr>
          <w:rFonts w:ascii="Arial" w:hAnsi="Arial" w:cs="Arial"/>
          <w:sz w:val="22"/>
          <w:szCs w:val="22"/>
        </w:rPr>
        <w:br/>
        <w:t xml:space="preserve">     </w:t>
      </w:r>
      <w:r w:rsidR="0024722A" w:rsidRPr="00451EE4">
        <w:rPr>
          <w:rFonts w:ascii="Arial" w:hAnsi="Arial" w:cs="Arial"/>
          <w:iCs/>
          <w:sz w:val="22"/>
          <w:szCs w:val="22"/>
        </w:rPr>
        <w:t>na úřední desce obecního úřadu,</w:t>
      </w:r>
      <w:r w:rsidR="0024722A" w:rsidRPr="00451EE4">
        <w:rPr>
          <w:rFonts w:ascii="Arial" w:hAnsi="Arial" w:cs="Arial"/>
          <w:sz w:val="22"/>
          <w:szCs w:val="22"/>
        </w:rPr>
        <w:t xml:space="preserve"> </w:t>
      </w:r>
      <w:r w:rsidR="00022EC9" w:rsidRPr="00451EE4">
        <w:rPr>
          <w:rFonts w:ascii="Arial" w:hAnsi="Arial" w:cs="Arial"/>
          <w:sz w:val="22"/>
          <w:szCs w:val="22"/>
        </w:rPr>
        <w:t xml:space="preserve">na internetových stránkách obce nebo mobilním </w:t>
      </w:r>
      <w:r>
        <w:rPr>
          <w:rFonts w:ascii="Arial" w:hAnsi="Arial" w:cs="Arial"/>
          <w:sz w:val="22"/>
          <w:szCs w:val="22"/>
        </w:rPr>
        <w:br/>
        <w:t xml:space="preserve">     </w:t>
      </w:r>
      <w:r w:rsidR="00022EC9" w:rsidRPr="00451EE4">
        <w:rPr>
          <w:rFonts w:ascii="Arial" w:hAnsi="Arial" w:cs="Arial"/>
          <w:sz w:val="22"/>
          <w:szCs w:val="22"/>
        </w:rPr>
        <w:t>rozhlasem.</w:t>
      </w:r>
    </w:p>
    <w:p w:rsidR="00451EE4" w:rsidRPr="00451EE4" w:rsidRDefault="00451EE4" w:rsidP="00451EE4">
      <w:pPr>
        <w:jc w:val="both"/>
        <w:rPr>
          <w:rFonts w:ascii="Arial" w:hAnsi="Arial" w:cs="Arial"/>
          <w:iCs/>
          <w:sz w:val="22"/>
          <w:szCs w:val="22"/>
        </w:rPr>
      </w:pPr>
    </w:p>
    <w:p w:rsidR="00112695" w:rsidRPr="00386473" w:rsidRDefault="00386473" w:rsidP="00386473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386473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) </w:t>
      </w:r>
      <w:r w:rsidR="00112695" w:rsidRPr="00386473">
        <w:rPr>
          <w:rFonts w:ascii="Arial" w:hAnsi="Arial" w:cs="Arial"/>
          <w:sz w:val="22"/>
          <w:szCs w:val="22"/>
        </w:rPr>
        <w:t>Osoba předávající nebezpečné složky komunálního odpadu jej předává přímo</w:t>
      </w:r>
      <w:r>
        <w:rPr>
          <w:rFonts w:ascii="Arial" w:hAnsi="Arial" w:cs="Arial"/>
          <w:sz w:val="22"/>
          <w:szCs w:val="22"/>
        </w:rPr>
        <w:br/>
        <w:t xml:space="preserve">     </w:t>
      </w:r>
      <w:r w:rsidR="00112695" w:rsidRPr="00386473">
        <w:rPr>
          <w:rFonts w:ascii="Arial" w:hAnsi="Arial" w:cs="Arial"/>
          <w:sz w:val="22"/>
          <w:szCs w:val="22"/>
        </w:rPr>
        <w:t xml:space="preserve"> zaměstnanci</w:t>
      </w:r>
      <w:r w:rsidR="006D1329" w:rsidRPr="00386473">
        <w:rPr>
          <w:rFonts w:ascii="Arial" w:hAnsi="Arial" w:cs="Arial"/>
          <w:sz w:val="22"/>
          <w:szCs w:val="22"/>
        </w:rPr>
        <w:t xml:space="preserve"> specializované svozové firmy.</w:t>
      </w:r>
    </w:p>
    <w:p w:rsidR="006D1329" w:rsidRDefault="006D1329" w:rsidP="006D1329">
      <w:pPr>
        <w:pStyle w:val="Odstavecseseznamem"/>
        <w:jc w:val="both"/>
        <w:rPr>
          <w:rFonts w:ascii="Arial" w:hAnsi="Arial" w:cs="Arial"/>
          <w:i/>
          <w:iCs/>
        </w:rPr>
      </w:pPr>
    </w:p>
    <w:p w:rsidR="006D1329" w:rsidRDefault="006D1329" w:rsidP="006D1329">
      <w:pPr>
        <w:pStyle w:val="Odstavecseseznamem"/>
        <w:jc w:val="both"/>
        <w:rPr>
          <w:rFonts w:ascii="Arial" w:hAnsi="Arial" w:cs="Arial"/>
          <w:i/>
          <w:iCs/>
        </w:rPr>
      </w:pPr>
    </w:p>
    <w:p w:rsidR="006D1329" w:rsidRDefault="006D1329" w:rsidP="006D1329">
      <w:pPr>
        <w:pStyle w:val="Odstavecseseznamem"/>
        <w:jc w:val="both"/>
        <w:rPr>
          <w:rFonts w:ascii="Arial" w:hAnsi="Arial" w:cs="Arial"/>
          <w:i/>
          <w:iCs/>
        </w:rPr>
      </w:pPr>
    </w:p>
    <w:p w:rsidR="006D1329" w:rsidRPr="00067789" w:rsidRDefault="006D1329" w:rsidP="006D1329">
      <w:pPr>
        <w:pStyle w:val="Odstavecseseznamem"/>
        <w:jc w:val="both"/>
        <w:rPr>
          <w:rFonts w:ascii="Arial" w:hAnsi="Arial" w:cs="Arial"/>
          <w:i/>
          <w:iCs/>
        </w:rPr>
      </w:pPr>
    </w:p>
    <w:p w:rsidR="00386473" w:rsidRDefault="00386473" w:rsidP="00386473">
      <w:pPr>
        <w:pStyle w:val="Odstavecseseznamem"/>
        <w:tabs>
          <w:tab w:val="left" w:pos="567"/>
        </w:tabs>
        <w:ind w:left="927"/>
        <w:jc w:val="both"/>
        <w:rPr>
          <w:rFonts w:ascii="Arial" w:eastAsia="Times New Roman" w:hAnsi="Arial" w:cs="Arial"/>
          <w:lang w:eastAsia="cs-CZ"/>
        </w:rPr>
      </w:pPr>
    </w:p>
    <w:p w:rsidR="00386473" w:rsidRDefault="00386473" w:rsidP="00386473">
      <w:pPr>
        <w:pStyle w:val="Odstavecseseznamem"/>
        <w:tabs>
          <w:tab w:val="left" w:pos="567"/>
        </w:tabs>
        <w:ind w:left="927"/>
        <w:jc w:val="both"/>
        <w:rPr>
          <w:rFonts w:ascii="Arial" w:eastAsia="Times New Roman" w:hAnsi="Arial" w:cs="Arial"/>
          <w:lang w:eastAsia="cs-CZ"/>
        </w:rPr>
      </w:pPr>
    </w:p>
    <w:p w:rsidR="00022EC9" w:rsidRPr="00386473" w:rsidRDefault="00386473" w:rsidP="0038647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proofErr w:type="gramStart"/>
      <w:r w:rsidRPr="00386473">
        <w:rPr>
          <w:rFonts w:ascii="Arial" w:hAnsi="Arial" w:cs="Arial"/>
          <w:sz w:val="22"/>
          <w:szCs w:val="22"/>
        </w:rPr>
        <w:t>3)</w:t>
      </w:r>
      <w:r w:rsidR="00067789" w:rsidRPr="00386473">
        <w:rPr>
          <w:rFonts w:ascii="Arial" w:hAnsi="Arial" w:cs="Arial"/>
          <w:sz w:val="22"/>
          <w:szCs w:val="22"/>
        </w:rPr>
        <w:t xml:space="preserve">  </w:t>
      </w:r>
      <w:r w:rsidR="00022EC9" w:rsidRPr="00386473">
        <w:rPr>
          <w:rFonts w:ascii="Arial" w:hAnsi="Arial" w:cs="Arial"/>
          <w:sz w:val="22"/>
          <w:szCs w:val="22"/>
        </w:rPr>
        <w:t>Soustřeďování</w:t>
      </w:r>
      <w:proofErr w:type="gramEnd"/>
      <w:r w:rsidR="00022EC9" w:rsidRPr="00386473">
        <w:rPr>
          <w:rFonts w:ascii="Arial" w:hAnsi="Arial" w:cs="Arial"/>
          <w:sz w:val="22"/>
          <w:szCs w:val="22"/>
        </w:rPr>
        <w:t xml:space="preserve"> objemného odpadu podléhá požadavkům stanoveným v čl. 3 odst. 4 a 5. </w:t>
      </w:r>
    </w:p>
    <w:p w:rsidR="00022EC9" w:rsidRPr="00FB6AE5" w:rsidRDefault="00022EC9" w:rsidP="00223F72">
      <w:pPr>
        <w:rPr>
          <w:rFonts w:ascii="Arial" w:hAnsi="Arial" w:cs="Arial"/>
          <w:sz w:val="22"/>
          <w:szCs w:val="22"/>
        </w:rPr>
      </w:pPr>
    </w:p>
    <w:p w:rsidR="00547890" w:rsidRDefault="00FE0414" w:rsidP="00386473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.   </w:t>
      </w:r>
    </w:p>
    <w:p w:rsidR="00386473" w:rsidRDefault="00386473" w:rsidP="00386473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22EC9" w:rsidRPr="00FB6AE5" w:rsidRDefault="00386473" w:rsidP="00386473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6101FB" w:rsidRPr="00386473">
        <w:rPr>
          <w:rFonts w:ascii="Arial" w:hAnsi="Arial" w:cs="Arial"/>
          <w:sz w:val="22"/>
          <w:szCs w:val="22"/>
        </w:rPr>
        <w:t>S</w:t>
      </w:r>
      <w:r w:rsidR="000F645D" w:rsidRPr="00386473">
        <w:rPr>
          <w:rFonts w:ascii="Arial" w:hAnsi="Arial" w:cs="Arial"/>
          <w:sz w:val="22"/>
          <w:szCs w:val="22"/>
        </w:rPr>
        <w:t xml:space="preserve">voz objemného odpadu je zajišťován </w:t>
      </w:r>
      <w:r w:rsidR="000F645D" w:rsidRPr="00386473">
        <w:rPr>
          <w:rFonts w:ascii="Arial" w:hAnsi="Arial" w:cs="Arial"/>
          <w:iCs/>
          <w:sz w:val="22"/>
          <w:szCs w:val="22"/>
        </w:rPr>
        <w:t>dvakrát ročně</w:t>
      </w:r>
      <w:r w:rsidR="000F645D" w:rsidRPr="00386473">
        <w:rPr>
          <w:rFonts w:ascii="Arial" w:hAnsi="Arial" w:cs="Arial"/>
          <w:sz w:val="22"/>
          <w:szCs w:val="22"/>
        </w:rPr>
        <w:t xml:space="preserve"> jeho odebíráním na předem</w:t>
      </w:r>
      <w:r w:rsidRPr="00386473">
        <w:rPr>
          <w:rFonts w:ascii="Arial" w:hAnsi="Arial" w:cs="Arial"/>
          <w:sz w:val="22"/>
          <w:szCs w:val="22"/>
        </w:rPr>
        <w:br/>
        <w:t xml:space="preserve">      </w:t>
      </w:r>
      <w:r w:rsidR="000F645D" w:rsidRPr="00386473">
        <w:rPr>
          <w:rFonts w:ascii="Arial" w:hAnsi="Arial" w:cs="Arial"/>
          <w:sz w:val="22"/>
          <w:szCs w:val="22"/>
        </w:rPr>
        <w:t>vyhlášených přechodných stanovištích přímo do zvláštních sběrných nádob k</w:t>
      </w:r>
      <w:r w:rsidRPr="00386473">
        <w:rPr>
          <w:rFonts w:ascii="Arial" w:hAnsi="Arial" w:cs="Arial"/>
          <w:sz w:val="22"/>
          <w:szCs w:val="22"/>
        </w:rPr>
        <w:t> </w:t>
      </w:r>
      <w:r w:rsidR="000F645D" w:rsidRPr="00386473">
        <w:rPr>
          <w:rFonts w:ascii="Arial" w:hAnsi="Arial" w:cs="Arial"/>
          <w:sz w:val="22"/>
          <w:szCs w:val="22"/>
        </w:rPr>
        <w:t>tomuto</w:t>
      </w:r>
      <w:r w:rsidRPr="00386473">
        <w:rPr>
          <w:rFonts w:ascii="Arial" w:hAnsi="Arial" w:cs="Arial"/>
          <w:sz w:val="22"/>
          <w:szCs w:val="22"/>
        </w:rPr>
        <w:br/>
      </w:r>
      <w:r w:rsidR="000F645D" w:rsidRPr="00386473">
        <w:rPr>
          <w:rFonts w:ascii="Arial" w:hAnsi="Arial" w:cs="Arial"/>
          <w:sz w:val="22"/>
          <w:szCs w:val="22"/>
        </w:rPr>
        <w:t xml:space="preserve"> </w:t>
      </w:r>
      <w:r w:rsidRPr="00386473">
        <w:rPr>
          <w:rFonts w:ascii="Arial" w:hAnsi="Arial" w:cs="Arial"/>
          <w:sz w:val="22"/>
          <w:szCs w:val="22"/>
        </w:rPr>
        <w:t xml:space="preserve">     </w:t>
      </w:r>
      <w:r w:rsidR="000F645D" w:rsidRPr="00386473">
        <w:rPr>
          <w:rFonts w:ascii="Arial" w:hAnsi="Arial" w:cs="Arial"/>
          <w:sz w:val="22"/>
          <w:szCs w:val="22"/>
        </w:rPr>
        <w:t xml:space="preserve">účelu určených. Informace o </w:t>
      </w:r>
      <w:r w:rsidR="00BF3879" w:rsidRPr="00386473">
        <w:rPr>
          <w:rFonts w:ascii="Arial" w:hAnsi="Arial" w:cs="Arial"/>
          <w:sz w:val="22"/>
          <w:szCs w:val="22"/>
        </w:rPr>
        <w:t>svozu</w:t>
      </w:r>
      <w:r w:rsidR="000F645D" w:rsidRPr="00386473">
        <w:rPr>
          <w:rFonts w:ascii="Arial" w:hAnsi="Arial" w:cs="Arial"/>
          <w:sz w:val="22"/>
          <w:szCs w:val="22"/>
        </w:rPr>
        <w:t xml:space="preserve"> jsou zveřejňovány </w:t>
      </w:r>
      <w:r w:rsidR="00022EC9" w:rsidRPr="00386473">
        <w:rPr>
          <w:rFonts w:ascii="Arial" w:hAnsi="Arial" w:cs="Arial"/>
          <w:iCs/>
          <w:sz w:val="22"/>
          <w:szCs w:val="22"/>
        </w:rPr>
        <w:t>na úřední desce obecního úřadu,</w:t>
      </w:r>
      <w:r>
        <w:rPr>
          <w:rFonts w:ascii="Arial" w:hAnsi="Arial" w:cs="Arial"/>
          <w:iCs/>
          <w:sz w:val="22"/>
          <w:szCs w:val="22"/>
        </w:rPr>
        <w:br/>
        <w:t xml:space="preserve">      </w:t>
      </w:r>
      <w:r w:rsidRPr="00386473">
        <w:rPr>
          <w:rFonts w:ascii="Arial" w:hAnsi="Arial" w:cs="Arial"/>
          <w:sz w:val="22"/>
          <w:szCs w:val="22"/>
        </w:rPr>
        <w:t>n</w:t>
      </w:r>
      <w:r w:rsidR="00022EC9" w:rsidRPr="00386473">
        <w:rPr>
          <w:rFonts w:ascii="Arial" w:hAnsi="Arial" w:cs="Arial"/>
          <w:sz w:val="22"/>
          <w:szCs w:val="22"/>
        </w:rPr>
        <w:t>a</w:t>
      </w:r>
      <w:r w:rsidRPr="00386473">
        <w:rPr>
          <w:rFonts w:ascii="Arial" w:hAnsi="Arial" w:cs="Arial"/>
          <w:sz w:val="22"/>
          <w:szCs w:val="22"/>
        </w:rPr>
        <w:t xml:space="preserve"> </w:t>
      </w:r>
      <w:r w:rsidR="00022EC9" w:rsidRPr="00386473">
        <w:rPr>
          <w:rFonts w:ascii="Arial" w:hAnsi="Arial" w:cs="Arial"/>
          <w:sz w:val="22"/>
          <w:szCs w:val="22"/>
        </w:rPr>
        <w:t>internetových stránkách obce nebo mobilním rozhlasem.</w:t>
      </w:r>
    </w:p>
    <w:p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386473" w:rsidP="0038647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2)  </w:t>
      </w:r>
      <w:r w:rsidR="00D25BA7"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proofErr w:type="gramEnd"/>
      <w:r w:rsidR="00D25BA7">
        <w:rPr>
          <w:rFonts w:ascii="Arial" w:hAnsi="Arial" w:cs="Arial"/>
          <w:sz w:val="22"/>
          <w:szCs w:val="22"/>
        </w:rPr>
        <w:t xml:space="preserve"> objemného odpadu</w:t>
      </w:r>
      <w:r w:rsidR="00D25BA7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D25BA7" w:rsidRPr="00FB6AE5">
        <w:rPr>
          <w:rFonts w:ascii="Arial" w:hAnsi="Arial" w:cs="Arial"/>
          <w:sz w:val="22"/>
          <w:szCs w:val="22"/>
        </w:rPr>
        <w:t xml:space="preserve"> v čl. </w:t>
      </w:r>
      <w:r w:rsidR="00D25BA7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D25BA7"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067789" w:rsidRDefault="00067789" w:rsidP="00A773EE">
      <w:pPr>
        <w:rPr>
          <w:rFonts w:ascii="Arial" w:hAnsi="Arial" w:cs="Arial"/>
          <w:b/>
          <w:sz w:val="22"/>
          <w:szCs w:val="22"/>
        </w:rPr>
      </w:pPr>
    </w:p>
    <w:p w:rsidR="00C158F0" w:rsidRDefault="00C158F0" w:rsidP="00A773EE">
      <w:pPr>
        <w:rPr>
          <w:rFonts w:ascii="Arial" w:hAnsi="Arial" w:cs="Arial"/>
          <w:b/>
          <w:sz w:val="22"/>
          <w:szCs w:val="22"/>
        </w:rPr>
      </w:pPr>
    </w:p>
    <w:p w:rsidR="00067789" w:rsidRPr="00641107" w:rsidRDefault="00067789" w:rsidP="00067789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:rsidR="00067789" w:rsidRPr="00641107" w:rsidRDefault="00067789" w:rsidP="00067789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 xml:space="preserve">voz </w:t>
      </w:r>
      <w:r>
        <w:rPr>
          <w:rFonts w:ascii="Arial" w:hAnsi="Arial" w:cs="Arial"/>
          <w:b/>
          <w:sz w:val="22"/>
          <w:szCs w:val="22"/>
        </w:rPr>
        <w:t>textilního</w:t>
      </w:r>
      <w:r w:rsidRPr="00641107">
        <w:rPr>
          <w:rFonts w:ascii="Arial" w:hAnsi="Arial" w:cs="Arial"/>
          <w:b/>
          <w:sz w:val="22"/>
          <w:szCs w:val="22"/>
        </w:rPr>
        <w:t xml:space="preserve"> odpadu</w:t>
      </w:r>
    </w:p>
    <w:p w:rsidR="00067789" w:rsidRPr="00641107" w:rsidRDefault="00067789" w:rsidP="00067789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C158F0" w:rsidRPr="00C158F0" w:rsidRDefault="00C158F0" w:rsidP="00C158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067789" w:rsidRPr="00C158F0">
        <w:rPr>
          <w:rFonts w:ascii="Arial" w:hAnsi="Arial" w:cs="Arial"/>
          <w:sz w:val="22"/>
          <w:szCs w:val="22"/>
        </w:rPr>
        <w:t xml:space="preserve">Svoz textilního odpadu je zajišťován </w:t>
      </w:r>
      <w:r w:rsidR="00067789" w:rsidRPr="00C158F0">
        <w:rPr>
          <w:rFonts w:ascii="Arial" w:hAnsi="Arial" w:cs="Arial"/>
          <w:iCs/>
          <w:sz w:val="22"/>
          <w:szCs w:val="22"/>
        </w:rPr>
        <w:t>dvakrát ročně</w:t>
      </w:r>
      <w:r w:rsidR="00067789" w:rsidRPr="00C158F0">
        <w:rPr>
          <w:rFonts w:ascii="Arial" w:hAnsi="Arial" w:cs="Arial"/>
          <w:sz w:val="22"/>
          <w:szCs w:val="22"/>
        </w:rPr>
        <w:t xml:space="preserve"> jeho odebíráním </w:t>
      </w:r>
      <w:proofErr w:type="gramStart"/>
      <w:r w:rsidR="00067789" w:rsidRPr="00C158F0">
        <w:rPr>
          <w:rFonts w:ascii="Arial" w:hAnsi="Arial" w:cs="Arial"/>
          <w:sz w:val="22"/>
          <w:szCs w:val="22"/>
        </w:rPr>
        <w:t>na</w:t>
      </w:r>
      <w:proofErr w:type="gramEnd"/>
      <w:r w:rsidR="00067789" w:rsidRPr="00C158F0">
        <w:rPr>
          <w:rFonts w:ascii="Arial" w:hAnsi="Arial" w:cs="Arial"/>
          <w:sz w:val="22"/>
          <w:szCs w:val="22"/>
        </w:rPr>
        <w:t xml:space="preserve"> předem</w:t>
      </w:r>
    </w:p>
    <w:p w:rsidR="00C158F0" w:rsidRPr="00C158F0" w:rsidRDefault="00C158F0" w:rsidP="00C158F0">
      <w:pPr>
        <w:jc w:val="both"/>
        <w:rPr>
          <w:rFonts w:ascii="Arial" w:hAnsi="Arial" w:cs="Arial"/>
          <w:sz w:val="22"/>
          <w:szCs w:val="22"/>
        </w:rPr>
      </w:pPr>
      <w:r w:rsidRPr="00C158F0">
        <w:rPr>
          <w:rFonts w:ascii="Arial" w:hAnsi="Arial" w:cs="Arial"/>
          <w:sz w:val="22"/>
          <w:szCs w:val="22"/>
        </w:rPr>
        <w:t xml:space="preserve">   </w:t>
      </w:r>
      <w:r w:rsidR="00067789" w:rsidRPr="00C158F0">
        <w:rPr>
          <w:rFonts w:ascii="Arial" w:hAnsi="Arial" w:cs="Arial"/>
          <w:sz w:val="22"/>
          <w:szCs w:val="22"/>
        </w:rPr>
        <w:t xml:space="preserve"> vyhlášených přechodných </w:t>
      </w:r>
      <w:proofErr w:type="gramStart"/>
      <w:r w:rsidR="00067789" w:rsidRPr="00C158F0">
        <w:rPr>
          <w:rFonts w:ascii="Arial" w:hAnsi="Arial" w:cs="Arial"/>
          <w:sz w:val="22"/>
          <w:szCs w:val="22"/>
        </w:rPr>
        <w:t>stanovištích</w:t>
      </w:r>
      <w:proofErr w:type="gramEnd"/>
      <w:r w:rsidR="00067789" w:rsidRPr="00C158F0">
        <w:rPr>
          <w:rFonts w:ascii="Arial" w:hAnsi="Arial" w:cs="Arial"/>
          <w:sz w:val="22"/>
          <w:szCs w:val="22"/>
        </w:rPr>
        <w:t xml:space="preserve"> přímo do zvláštních sběrných nádob k</w:t>
      </w:r>
      <w:r w:rsidRPr="00C158F0">
        <w:rPr>
          <w:rFonts w:ascii="Arial" w:hAnsi="Arial" w:cs="Arial"/>
          <w:sz w:val="22"/>
          <w:szCs w:val="22"/>
        </w:rPr>
        <w:t> </w:t>
      </w:r>
      <w:r w:rsidR="00067789" w:rsidRPr="00C158F0">
        <w:rPr>
          <w:rFonts w:ascii="Arial" w:hAnsi="Arial" w:cs="Arial"/>
          <w:sz w:val="22"/>
          <w:szCs w:val="22"/>
        </w:rPr>
        <w:t>tomuto</w:t>
      </w:r>
    </w:p>
    <w:p w:rsidR="00C158F0" w:rsidRPr="00C158F0" w:rsidRDefault="00C158F0" w:rsidP="00C158F0">
      <w:pPr>
        <w:jc w:val="both"/>
        <w:rPr>
          <w:rFonts w:ascii="Arial" w:hAnsi="Arial" w:cs="Arial"/>
          <w:sz w:val="22"/>
          <w:szCs w:val="22"/>
        </w:rPr>
      </w:pPr>
      <w:r w:rsidRPr="00C158F0">
        <w:rPr>
          <w:rFonts w:ascii="Arial" w:hAnsi="Arial" w:cs="Arial"/>
          <w:sz w:val="22"/>
          <w:szCs w:val="22"/>
        </w:rPr>
        <w:t xml:space="preserve">   </w:t>
      </w:r>
      <w:r w:rsidR="00067789" w:rsidRPr="00C158F0">
        <w:rPr>
          <w:rFonts w:ascii="Arial" w:hAnsi="Arial" w:cs="Arial"/>
          <w:sz w:val="22"/>
          <w:szCs w:val="22"/>
        </w:rPr>
        <w:t xml:space="preserve"> účelu určených. Informace o svozu jsou zveřejňovány </w:t>
      </w:r>
      <w:r w:rsidR="00067789" w:rsidRPr="00C158F0">
        <w:rPr>
          <w:rFonts w:ascii="Arial" w:hAnsi="Arial" w:cs="Arial"/>
          <w:iCs/>
          <w:sz w:val="22"/>
          <w:szCs w:val="22"/>
        </w:rPr>
        <w:t>na úřední desce obecního úřadu,</w:t>
      </w:r>
      <w:r w:rsidR="00067789" w:rsidRPr="00C158F0">
        <w:rPr>
          <w:rFonts w:ascii="Arial" w:hAnsi="Arial" w:cs="Arial"/>
          <w:sz w:val="22"/>
          <w:szCs w:val="22"/>
        </w:rPr>
        <w:t xml:space="preserve"> </w:t>
      </w:r>
    </w:p>
    <w:p w:rsidR="00067789" w:rsidRPr="00C158F0" w:rsidRDefault="00C158F0" w:rsidP="00C158F0">
      <w:pPr>
        <w:jc w:val="both"/>
        <w:rPr>
          <w:rFonts w:ascii="Arial" w:hAnsi="Arial" w:cs="Arial"/>
          <w:iCs/>
          <w:sz w:val="22"/>
          <w:szCs w:val="22"/>
        </w:rPr>
      </w:pPr>
      <w:r w:rsidRPr="00C158F0">
        <w:rPr>
          <w:rFonts w:ascii="Arial" w:hAnsi="Arial" w:cs="Arial"/>
          <w:sz w:val="22"/>
          <w:szCs w:val="22"/>
        </w:rPr>
        <w:t xml:space="preserve">    </w:t>
      </w:r>
      <w:r w:rsidR="00067789" w:rsidRPr="00C158F0">
        <w:rPr>
          <w:rFonts w:ascii="Arial" w:hAnsi="Arial" w:cs="Arial"/>
          <w:sz w:val="22"/>
          <w:szCs w:val="22"/>
        </w:rPr>
        <w:t>na internetových stránkách obce nebo mobilním rozhlasem.</w:t>
      </w:r>
    </w:p>
    <w:p w:rsidR="00067789" w:rsidRPr="00560DED" w:rsidRDefault="00067789" w:rsidP="00067789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067789" w:rsidRPr="001476FD" w:rsidRDefault="00067789" w:rsidP="00067789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067789" w:rsidRPr="00553B78" w:rsidRDefault="00C158F0" w:rsidP="00C158F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2)  </w:t>
      </w:r>
      <w:r w:rsidR="00067789">
        <w:rPr>
          <w:rFonts w:ascii="Arial" w:hAnsi="Arial" w:cs="Arial"/>
          <w:sz w:val="22"/>
          <w:szCs w:val="22"/>
        </w:rPr>
        <w:t>Soustřeďování</w:t>
      </w:r>
      <w:proofErr w:type="gramEnd"/>
      <w:r w:rsidR="00067789">
        <w:rPr>
          <w:rFonts w:ascii="Arial" w:hAnsi="Arial" w:cs="Arial"/>
          <w:sz w:val="22"/>
          <w:szCs w:val="22"/>
        </w:rPr>
        <w:t xml:space="preserve"> objemného odpadu</w:t>
      </w:r>
      <w:r w:rsidR="00067789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067789">
        <w:rPr>
          <w:rFonts w:ascii="Arial" w:hAnsi="Arial" w:cs="Arial"/>
          <w:sz w:val="22"/>
          <w:szCs w:val="22"/>
        </w:rPr>
        <w:t>m</w:t>
      </w:r>
      <w:r w:rsidR="00067789" w:rsidRPr="00FB6AE5">
        <w:rPr>
          <w:rFonts w:ascii="Arial" w:hAnsi="Arial" w:cs="Arial"/>
          <w:sz w:val="22"/>
          <w:szCs w:val="22"/>
        </w:rPr>
        <w:t xml:space="preserve"> v čl. </w:t>
      </w:r>
      <w:r w:rsidR="00067789">
        <w:rPr>
          <w:rFonts w:ascii="Arial" w:hAnsi="Arial" w:cs="Arial"/>
          <w:sz w:val="22"/>
          <w:szCs w:val="22"/>
        </w:rPr>
        <w:t xml:space="preserve">3 odst. 4 a 5. </w:t>
      </w:r>
    </w:p>
    <w:p w:rsidR="00067789" w:rsidRDefault="00067789" w:rsidP="00A773EE">
      <w:pPr>
        <w:rPr>
          <w:rFonts w:ascii="Arial" w:hAnsi="Arial" w:cs="Arial"/>
          <w:b/>
          <w:sz w:val="22"/>
          <w:szCs w:val="22"/>
        </w:rPr>
      </w:pPr>
    </w:p>
    <w:p w:rsidR="00067789" w:rsidRDefault="00067789" w:rsidP="00A773EE">
      <w:pPr>
        <w:rPr>
          <w:rFonts w:ascii="Arial" w:hAnsi="Arial" w:cs="Arial"/>
          <w:b/>
          <w:sz w:val="22"/>
          <w:szCs w:val="22"/>
        </w:rPr>
      </w:pPr>
    </w:p>
    <w:p w:rsidR="00067789" w:rsidRDefault="00067789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67789">
        <w:rPr>
          <w:rFonts w:ascii="Arial" w:hAnsi="Arial" w:cs="Arial"/>
          <w:b/>
          <w:sz w:val="22"/>
          <w:szCs w:val="22"/>
        </w:rPr>
        <w:t>7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067789" w:rsidRPr="00C158F0" w:rsidRDefault="0025354B" w:rsidP="00067789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C158F0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C158F0">
        <w:rPr>
          <w:rFonts w:ascii="Arial" w:hAnsi="Arial" w:cs="Arial"/>
          <w:sz w:val="22"/>
          <w:szCs w:val="22"/>
        </w:rPr>
        <w:t xml:space="preserve">odkládá </w:t>
      </w:r>
      <w:r w:rsidRPr="00C158F0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  <w:r w:rsidR="00D736CB" w:rsidRPr="00C158F0">
        <w:rPr>
          <w:rFonts w:ascii="Arial" w:hAnsi="Arial" w:cs="Arial"/>
          <w:sz w:val="22"/>
          <w:szCs w:val="22"/>
        </w:rPr>
        <w:t xml:space="preserve"> </w:t>
      </w:r>
    </w:p>
    <w:p w:rsidR="0025354B" w:rsidRPr="00C158F0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C158F0">
        <w:rPr>
          <w:rFonts w:ascii="Arial" w:hAnsi="Arial" w:cs="Arial"/>
          <w:bCs/>
          <w:sz w:val="22"/>
          <w:szCs w:val="22"/>
        </w:rPr>
        <w:t>popelnice</w:t>
      </w:r>
    </w:p>
    <w:p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C158F0">
        <w:rPr>
          <w:rFonts w:ascii="Arial" w:hAnsi="Arial" w:cs="Arial"/>
          <w:sz w:val="22"/>
          <w:szCs w:val="22"/>
        </w:rPr>
        <w:t>odpadkové koše</w:t>
      </w:r>
      <w:r w:rsidR="0025354B" w:rsidRPr="00C158F0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</w:t>
      </w:r>
      <w:r w:rsidR="0025354B" w:rsidRPr="001078B1">
        <w:rPr>
          <w:rFonts w:ascii="Arial" w:hAnsi="Arial" w:cs="Arial"/>
          <w:i/>
          <w:color w:val="00B0F0"/>
          <w:sz w:val="22"/>
          <w:szCs w:val="22"/>
        </w:rPr>
        <w:t>.</w:t>
      </w:r>
    </w:p>
    <w:p w:rsidR="00067789" w:rsidRDefault="00067789" w:rsidP="00067789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C158F0" w:rsidRDefault="00C158F0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C158F0" w:rsidRDefault="00C158F0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C158F0" w:rsidRDefault="00C158F0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C158F0" w:rsidRDefault="00C158F0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C158F0" w:rsidRDefault="00C158F0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CC4B32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C158F0" w:rsidRDefault="00C158F0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C158F0" w:rsidRDefault="00C158F0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C158F0" w:rsidRDefault="00C158F0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C158F0" w:rsidRDefault="00C158F0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:rsidR="00BD295C" w:rsidRDefault="00BD295C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4722A" w:rsidRPr="00C158F0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C158F0">
        <w:rPr>
          <w:rFonts w:ascii="Arial" w:hAnsi="Arial" w:cs="Arial"/>
          <w:sz w:val="22"/>
          <w:szCs w:val="22"/>
        </w:rPr>
        <w:t>S</w:t>
      </w:r>
      <w:r w:rsidR="0024722A" w:rsidRPr="00C158F0">
        <w:rPr>
          <w:rFonts w:ascii="Arial" w:hAnsi="Arial" w:cs="Arial"/>
          <w:sz w:val="22"/>
          <w:szCs w:val="22"/>
        </w:rPr>
        <w:t xml:space="preserve">tavební </w:t>
      </w:r>
      <w:r w:rsidRPr="00C158F0">
        <w:rPr>
          <w:rFonts w:ascii="Arial" w:hAnsi="Arial" w:cs="Arial"/>
          <w:sz w:val="22"/>
          <w:szCs w:val="22"/>
        </w:rPr>
        <w:t xml:space="preserve">a demoliční </w:t>
      </w:r>
      <w:r w:rsidR="0024722A" w:rsidRPr="00C158F0">
        <w:rPr>
          <w:rFonts w:ascii="Arial" w:hAnsi="Arial" w:cs="Arial"/>
          <w:sz w:val="22"/>
          <w:szCs w:val="22"/>
        </w:rPr>
        <w:t xml:space="preserve">odpad </w:t>
      </w:r>
      <w:r w:rsidR="00940656" w:rsidRPr="00C158F0">
        <w:rPr>
          <w:rFonts w:ascii="Arial" w:hAnsi="Arial" w:cs="Arial"/>
          <w:sz w:val="22"/>
          <w:szCs w:val="22"/>
        </w:rPr>
        <w:t>lze</w:t>
      </w:r>
      <w:r w:rsidR="0024722A" w:rsidRPr="00C158F0">
        <w:rPr>
          <w:rFonts w:ascii="Arial" w:hAnsi="Arial" w:cs="Arial"/>
          <w:sz w:val="22"/>
          <w:szCs w:val="22"/>
        </w:rPr>
        <w:t xml:space="preserve"> </w:t>
      </w:r>
      <w:r w:rsidR="00BD295C" w:rsidRPr="00C158F0">
        <w:rPr>
          <w:rFonts w:ascii="Arial" w:hAnsi="Arial" w:cs="Arial"/>
          <w:sz w:val="22"/>
          <w:szCs w:val="22"/>
        </w:rPr>
        <w:t>použít, předat či odstranit zákonem stanoveným způsobem.</w:t>
      </w:r>
      <w:r w:rsidRPr="00C158F0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:rsidR="00A81D11" w:rsidRDefault="00BD295C" w:rsidP="00BD295C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Pro  odložení</w:t>
      </w:r>
      <w:proofErr w:type="gramEnd"/>
      <w:r>
        <w:rPr>
          <w:rFonts w:ascii="Arial" w:hAnsi="Arial" w:cs="Arial"/>
          <w:sz w:val="22"/>
          <w:szCs w:val="22"/>
        </w:rPr>
        <w:t xml:space="preserve"> stavebního odpadu je možné např. objednat kontejner specializovaného dopravce, který bude přistaven a odvezen za úplatu.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C158F0" w:rsidRDefault="00C158F0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C158F0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6D1329" w:rsidRPr="00C158F0">
        <w:rPr>
          <w:rFonts w:ascii="Arial" w:hAnsi="Arial" w:cs="Arial"/>
          <w:sz w:val="22"/>
          <w:szCs w:val="22"/>
        </w:rPr>
        <w:t xml:space="preserve">Obecně závazná vyhláška obce Češov č. 1/2021, </w:t>
      </w:r>
      <w:r w:rsidR="00C158F0" w:rsidRPr="00C158F0">
        <w:rPr>
          <w:rFonts w:ascii="Arial" w:hAnsi="Arial" w:cs="Arial"/>
          <w:sz w:val="22"/>
          <w:szCs w:val="22"/>
        </w:rPr>
        <w:br/>
      </w:r>
      <w:r w:rsidR="006D1329" w:rsidRPr="00C158F0">
        <w:rPr>
          <w:rFonts w:ascii="Arial" w:hAnsi="Arial" w:cs="Arial"/>
          <w:sz w:val="22"/>
          <w:szCs w:val="22"/>
        </w:rPr>
        <w:t>o stanovení obecního systému odpadového hospodářství</w:t>
      </w:r>
      <w:r w:rsidRPr="00C158F0">
        <w:rPr>
          <w:rFonts w:ascii="Arial" w:hAnsi="Arial" w:cs="Arial"/>
          <w:sz w:val="22"/>
          <w:szCs w:val="22"/>
        </w:rPr>
        <w:t xml:space="preserve">, ze dne </w:t>
      </w:r>
      <w:proofErr w:type="gramStart"/>
      <w:r w:rsidR="006D1329" w:rsidRPr="00C158F0">
        <w:rPr>
          <w:rFonts w:ascii="Arial" w:hAnsi="Arial" w:cs="Arial"/>
          <w:sz w:val="22"/>
          <w:szCs w:val="22"/>
        </w:rPr>
        <w:t>16.12.2021</w:t>
      </w:r>
      <w:proofErr w:type="gramEnd"/>
      <w:r w:rsidRPr="00C158F0">
        <w:rPr>
          <w:rFonts w:ascii="Arial" w:hAnsi="Arial" w:cs="Arial"/>
          <w:sz w:val="22"/>
          <w:szCs w:val="22"/>
        </w:rPr>
        <w:t>.</w:t>
      </w:r>
    </w:p>
    <w:p w:rsidR="00C158F0" w:rsidRPr="00C158F0" w:rsidRDefault="00C158F0" w:rsidP="00074576">
      <w:pPr>
        <w:spacing w:before="120" w:line="288" w:lineRule="auto"/>
        <w:jc w:val="both"/>
        <w:rPr>
          <w:rFonts w:ascii="Arial" w:hAnsi="Arial" w:cs="Arial"/>
        </w:rPr>
      </w:pP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:rsidR="00730253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C158F0" w:rsidRPr="00074576" w:rsidRDefault="00C158F0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:rsidR="00C158F0" w:rsidRDefault="00C158F0" w:rsidP="00074576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</w:t>
      </w:r>
      <w:r w:rsidR="00BD295C">
        <w:rPr>
          <w:rFonts w:ascii="Arial" w:hAnsi="Arial" w:cs="Arial"/>
          <w:sz w:val="22"/>
          <w:szCs w:val="22"/>
        </w:rPr>
        <w:t xml:space="preserve">vyhláška nabývá účinnosti dnem </w:t>
      </w:r>
      <w:proofErr w:type="gramStart"/>
      <w:r w:rsidR="00BD295C">
        <w:rPr>
          <w:rFonts w:ascii="Arial" w:hAnsi="Arial" w:cs="Arial"/>
          <w:sz w:val="22"/>
          <w:szCs w:val="22"/>
        </w:rPr>
        <w:t>1.1.2025</w:t>
      </w:r>
      <w:proofErr w:type="gramEnd"/>
      <w:r w:rsidRPr="001D113B">
        <w:rPr>
          <w:rFonts w:ascii="Arial" w:hAnsi="Arial" w:cs="Arial"/>
          <w:sz w:val="22"/>
          <w:szCs w:val="22"/>
        </w:rPr>
        <w:t xml:space="preserve">. </w:t>
      </w: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BD295C">
        <w:rPr>
          <w:rFonts w:ascii="Arial" w:hAnsi="Arial" w:cs="Arial"/>
          <w:bCs/>
          <w:sz w:val="22"/>
          <w:szCs w:val="22"/>
        </w:rPr>
        <w:t>………….</w:t>
      </w:r>
    </w:p>
    <w:p w:rsidR="0024722A" w:rsidRPr="00FB6AE5" w:rsidRDefault="00BD295C" w:rsidP="00BD295C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Vendula Hynková, </w:t>
      </w:r>
      <w:proofErr w:type="gramStart"/>
      <w:r>
        <w:rPr>
          <w:rFonts w:ascii="Arial" w:hAnsi="Arial" w:cs="Arial"/>
          <w:bCs/>
          <w:i/>
          <w:sz w:val="22"/>
          <w:szCs w:val="22"/>
        </w:rPr>
        <w:t>v.r.</w:t>
      </w:r>
      <w:proofErr w:type="gramEnd"/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 xml:space="preserve">                       Vladimír Kořínek, </w:t>
      </w:r>
      <w:proofErr w:type="gramStart"/>
      <w:r>
        <w:rPr>
          <w:rFonts w:ascii="Arial" w:hAnsi="Arial" w:cs="Arial"/>
          <w:bCs/>
          <w:i/>
          <w:sz w:val="22"/>
          <w:szCs w:val="22"/>
        </w:rPr>
        <w:t xml:space="preserve">v.r.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mí</w:t>
      </w:r>
      <w:r w:rsidR="0024722A" w:rsidRPr="001D113B">
        <w:rPr>
          <w:rFonts w:ascii="Arial" w:hAnsi="Arial" w:cs="Arial"/>
          <w:bCs/>
          <w:sz w:val="22"/>
          <w:szCs w:val="22"/>
        </w:rPr>
        <w:t>stostarosta</w:t>
      </w:r>
      <w:proofErr w:type="gramEnd"/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362DF8" w:rsidRDefault="00362DF8">
      <w:pPr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95C" w:rsidRDefault="00BD295C">
      <w:r>
        <w:separator/>
      </w:r>
    </w:p>
  </w:endnote>
  <w:endnote w:type="continuationSeparator" w:id="0">
    <w:p w:rsidR="00BD295C" w:rsidRDefault="00BD2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95C" w:rsidRDefault="00BD295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E300E">
      <w:rPr>
        <w:noProof/>
      </w:rPr>
      <w:t>4</w:t>
    </w:r>
    <w:r>
      <w:fldChar w:fldCharType="end"/>
    </w:r>
  </w:p>
  <w:p w:rsidR="00BD295C" w:rsidRDefault="00BD295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95C" w:rsidRDefault="00BD295C">
      <w:r>
        <w:separator/>
      </w:r>
    </w:p>
  </w:footnote>
  <w:footnote w:type="continuationSeparator" w:id="0">
    <w:p w:rsidR="00BD295C" w:rsidRDefault="00BD295C">
      <w:r>
        <w:continuationSeparator/>
      </w:r>
    </w:p>
  </w:footnote>
  <w:footnote w:id="1">
    <w:p w:rsidR="00BD295C" w:rsidRPr="00DF28D8" w:rsidRDefault="00BD295C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BD295C" w:rsidRDefault="00BD295C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925038D"/>
    <w:multiLevelType w:val="hybridMultilevel"/>
    <w:tmpl w:val="B17A2862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A04A6"/>
    <w:multiLevelType w:val="hybridMultilevel"/>
    <w:tmpl w:val="15CA68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9F4C2B"/>
    <w:multiLevelType w:val="hybridMultilevel"/>
    <w:tmpl w:val="BF6658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5202B81"/>
    <w:multiLevelType w:val="hybridMultilevel"/>
    <w:tmpl w:val="96D4A6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C43BCB"/>
    <w:multiLevelType w:val="hybridMultilevel"/>
    <w:tmpl w:val="C83E9718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DE0EE5"/>
    <w:multiLevelType w:val="hybridMultilevel"/>
    <w:tmpl w:val="32F8B7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EE576A9"/>
    <w:multiLevelType w:val="hybridMultilevel"/>
    <w:tmpl w:val="0F56CB0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5EE40A91"/>
    <w:multiLevelType w:val="hybridMultilevel"/>
    <w:tmpl w:val="32F8B7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0902306"/>
    <w:multiLevelType w:val="hybridMultilevel"/>
    <w:tmpl w:val="549EC2F4"/>
    <w:lvl w:ilvl="0" w:tplc="7BCCBCE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720566D"/>
    <w:multiLevelType w:val="hybridMultilevel"/>
    <w:tmpl w:val="A66047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38"/>
  </w:num>
  <w:num w:numId="3">
    <w:abstractNumId w:val="7"/>
  </w:num>
  <w:num w:numId="4">
    <w:abstractNumId w:val="28"/>
  </w:num>
  <w:num w:numId="5">
    <w:abstractNumId w:val="25"/>
  </w:num>
  <w:num w:numId="6">
    <w:abstractNumId w:val="33"/>
  </w:num>
  <w:num w:numId="7">
    <w:abstractNumId w:val="11"/>
  </w:num>
  <w:num w:numId="8">
    <w:abstractNumId w:val="1"/>
  </w:num>
  <w:num w:numId="9">
    <w:abstractNumId w:val="32"/>
  </w:num>
  <w:num w:numId="10">
    <w:abstractNumId w:val="27"/>
  </w:num>
  <w:num w:numId="11">
    <w:abstractNumId w:val="26"/>
  </w:num>
  <w:num w:numId="12">
    <w:abstractNumId w:val="13"/>
  </w:num>
  <w:num w:numId="13">
    <w:abstractNumId w:val="30"/>
  </w:num>
  <w:num w:numId="14">
    <w:abstractNumId w:val="37"/>
  </w:num>
  <w:num w:numId="15">
    <w:abstractNumId w:val="16"/>
  </w:num>
  <w:num w:numId="16">
    <w:abstractNumId w:val="35"/>
  </w:num>
  <w:num w:numId="17">
    <w:abstractNumId w:val="8"/>
  </w:num>
  <w:num w:numId="18">
    <w:abstractNumId w:val="0"/>
  </w:num>
  <w:num w:numId="19">
    <w:abstractNumId w:val="20"/>
  </w:num>
  <w:num w:numId="20">
    <w:abstractNumId w:val="31"/>
  </w:num>
  <w:num w:numId="21">
    <w:abstractNumId w:val="21"/>
  </w:num>
  <w:num w:numId="22">
    <w:abstractNumId w:val="23"/>
  </w:num>
  <w:num w:numId="23">
    <w:abstractNumId w:val="15"/>
  </w:num>
  <w:num w:numId="24">
    <w:abstractNumId w:val="9"/>
  </w:num>
  <w:num w:numId="25">
    <w:abstractNumId w:val="3"/>
  </w:num>
  <w:num w:numId="26">
    <w:abstractNumId w:val="19"/>
  </w:num>
  <w:num w:numId="27">
    <w:abstractNumId w:val="6"/>
  </w:num>
  <w:num w:numId="28">
    <w:abstractNumId w:val="17"/>
  </w:num>
  <w:num w:numId="29">
    <w:abstractNumId w:val="12"/>
  </w:num>
  <w:num w:numId="30">
    <w:abstractNumId w:val="14"/>
  </w:num>
  <w:num w:numId="31">
    <w:abstractNumId w:val="34"/>
  </w:num>
  <w:num w:numId="32">
    <w:abstractNumId w:val="24"/>
  </w:num>
  <w:num w:numId="33">
    <w:abstractNumId w:val="22"/>
  </w:num>
  <w:num w:numId="34">
    <w:abstractNumId w:val="4"/>
  </w:num>
  <w:num w:numId="35">
    <w:abstractNumId w:val="18"/>
  </w:num>
  <w:num w:numId="36">
    <w:abstractNumId w:val="29"/>
  </w:num>
  <w:num w:numId="37">
    <w:abstractNumId w:val="36"/>
  </w:num>
  <w:num w:numId="38">
    <w:abstractNumId w:val="5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22EC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7789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2695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6473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1EE4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D1329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300E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1737"/>
    <w:rsid w:val="00AE2DEE"/>
    <w:rsid w:val="00AE5EEF"/>
    <w:rsid w:val="00AF49AB"/>
    <w:rsid w:val="00AF72CD"/>
    <w:rsid w:val="00B11B51"/>
    <w:rsid w:val="00B21635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95C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58F0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C7D6B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05804-92CD-4B92-A4BF-5F45BBEFC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865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Vendula Hynkova</cp:lastModifiedBy>
  <cp:revision>3</cp:revision>
  <cp:lastPrinted>2024-12-07T20:22:00Z</cp:lastPrinted>
  <dcterms:created xsi:type="dcterms:W3CDTF">2024-12-07T20:25:00Z</dcterms:created>
  <dcterms:modified xsi:type="dcterms:W3CDTF">2024-12-07T20:27:00Z</dcterms:modified>
</cp:coreProperties>
</file>