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5B0D0D63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ZLATÁ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457F21AD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obce Zlatá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0990CDC8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5112FF">
        <w:rPr>
          <w:color w:val="000000"/>
          <w:sz w:val="28"/>
          <w:szCs w:val="28"/>
        </w:rPr>
        <w:t>17. 12. 2025</w:t>
      </w:r>
    </w:p>
    <w:p w14:paraId="44A8F17C" w14:textId="25C72E10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bookmarkStart w:id="0" w:name="_Hlk214617481"/>
      <w:r>
        <w:rPr>
          <w:b/>
          <w:bCs/>
          <w:color w:val="000000"/>
          <w:sz w:val="28"/>
          <w:szCs w:val="28"/>
        </w:rPr>
        <w:t xml:space="preserve">kterou </w:t>
      </w:r>
      <w:bookmarkStart w:id="1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1"/>
      <w:r w:rsidR="008F63A1">
        <w:rPr>
          <w:b/>
          <w:bCs/>
          <w:color w:val="000000"/>
          <w:sz w:val="28"/>
          <w:szCs w:val="28"/>
        </w:rPr>
        <w:t xml:space="preserve">mění </w:t>
      </w:r>
      <w:bookmarkStart w:id="2" w:name="_Hlk183808077"/>
      <w:r w:rsidR="008F63A1">
        <w:rPr>
          <w:b/>
          <w:bCs/>
          <w:color w:val="000000"/>
          <w:sz w:val="28"/>
          <w:szCs w:val="28"/>
        </w:rPr>
        <w:t>obecně závazná vyhláška obce Zlatá č. 2/2021 o místním poplatku za odkládání komunálního odpadu z nemovité věci</w:t>
      </w:r>
      <w:bookmarkEnd w:id="0"/>
      <w:bookmarkEnd w:id="2"/>
    </w:p>
    <w:p w14:paraId="44A8F17D" w14:textId="7F5E6856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E75F23">
        <w:t>Zlatá</w:t>
      </w:r>
      <w:r>
        <w:t xml:space="preserve"> se na svém zasedání dne </w:t>
      </w:r>
      <w:r w:rsidR="005112FF">
        <w:t>17. 12.</w:t>
      </w:r>
      <w:r w:rsidR="00D079D2">
        <w:t xml:space="preserve"> 2025</w:t>
      </w:r>
      <w:r>
        <w:t xml:space="preserve"> </w:t>
      </w:r>
      <w:r w:rsidRPr="00E02D01">
        <w:t xml:space="preserve">usneslo vydat </w:t>
      </w:r>
      <w:r w:rsidR="008F63A1" w:rsidRPr="008F63A1">
        <w:t>na základě § 14 zákona č. 565/1990 Sb., o místních poplatcích, ve znění pozdějších předpisů (dále jen „zákon o místních poplatcích“)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10392E46" w:rsidR="000B2166" w:rsidRPr="005F0C5A" w:rsidRDefault="008F63A1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Změnová</w:t>
      </w:r>
      <w:r w:rsidR="006B6325">
        <w:rPr>
          <w:szCs w:val="24"/>
        </w:rPr>
        <w:t xml:space="preserve"> ustanovení</w:t>
      </w:r>
    </w:p>
    <w:p w14:paraId="34ABCA89" w14:textId="29F0AE41" w:rsidR="00246D0E" w:rsidRDefault="008F63A1" w:rsidP="00523F63">
      <w:pPr>
        <w:spacing w:after="120"/>
        <w:ind w:firstLine="567"/>
        <w:jc w:val="both"/>
      </w:pPr>
      <w:r>
        <w:t>O</w:t>
      </w:r>
      <w:r w:rsidRPr="008F63A1">
        <w:t>becně závazná vyhláška obce Zlatá č. 2/2021 o místním poplatku za odkládání komunálního odpadu z nemovité věci</w:t>
      </w:r>
      <w:r w:rsidR="00FA5F4D">
        <w:t xml:space="preserve"> ve znění o</w:t>
      </w:r>
      <w:r w:rsidR="00FA5F4D" w:rsidRPr="008F63A1">
        <w:t>becně závazn</w:t>
      </w:r>
      <w:r w:rsidR="00FA5F4D">
        <w:t>é</w:t>
      </w:r>
      <w:r w:rsidR="00FA5F4D" w:rsidRPr="008F63A1">
        <w:t xml:space="preserve"> vyhlášk</w:t>
      </w:r>
      <w:r w:rsidR="00FA5F4D">
        <w:t>y</w:t>
      </w:r>
      <w:r w:rsidR="00FA5F4D" w:rsidRPr="008F63A1">
        <w:t xml:space="preserve"> obce Zlatá č. </w:t>
      </w:r>
      <w:r w:rsidR="00FA5F4D">
        <w:t>1</w:t>
      </w:r>
      <w:r w:rsidR="00FA5F4D" w:rsidRPr="008F63A1">
        <w:t>/202</w:t>
      </w:r>
      <w:r w:rsidR="00FA5F4D">
        <w:t>4</w:t>
      </w:r>
      <w:r>
        <w:t xml:space="preserve"> </w:t>
      </w:r>
      <w:r w:rsidR="00FA5F4D" w:rsidRPr="00FA5F4D">
        <w:t xml:space="preserve">kterou se mění obecně závazná vyhláška obce Zlatá č. 2/2021 o místním poplatku za odkládání komunálního odpadu z nemovité věci </w:t>
      </w:r>
      <w:r>
        <w:t>se mění takto:</w:t>
      </w:r>
    </w:p>
    <w:p w14:paraId="03BAC2AC" w14:textId="3D256DFE" w:rsidR="008F63A1" w:rsidRDefault="00523F63" w:rsidP="008F63A1">
      <w:pPr>
        <w:pStyle w:val="Odstavecseseznamem"/>
        <w:numPr>
          <w:ilvl w:val="0"/>
          <w:numId w:val="21"/>
        </w:numPr>
        <w:jc w:val="both"/>
      </w:pPr>
      <w:r>
        <w:t xml:space="preserve">Čl. </w:t>
      </w:r>
      <w:r w:rsidR="00FA5F4D">
        <w:t>8</w:t>
      </w:r>
      <w:r>
        <w:t xml:space="preserve"> včetně nadpisu zní:</w:t>
      </w:r>
    </w:p>
    <w:p w14:paraId="6DE2F398" w14:textId="59266AF6" w:rsidR="00523F63" w:rsidRPr="00DB0AE9" w:rsidRDefault="00523F63" w:rsidP="00523F63">
      <w:pPr>
        <w:pStyle w:val="slalnk"/>
        <w:spacing w:before="240" w:after="0"/>
        <w:ind w:left="720"/>
        <w:rPr>
          <w:sz w:val="28"/>
          <w:szCs w:val="28"/>
        </w:rPr>
      </w:pPr>
      <w:r w:rsidRPr="00523F63">
        <w:rPr>
          <w:b w:val="0"/>
          <w:bCs w:val="0"/>
          <w:szCs w:val="24"/>
        </w:rPr>
        <w:t>„</w:t>
      </w:r>
      <w:r w:rsidRPr="00DB0AE9">
        <w:rPr>
          <w:sz w:val="28"/>
          <w:szCs w:val="28"/>
        </w:rPr>
        <w:t xml:space="preserve">Čl. </w:t>
      </w:r>
      <w:r w:rsidR="00FA5F4D">
        <w:rPr>
          <w:sz w:val="28"/>
          <w:szCs w:val="28"/>
        </w:rPr>
        <w:t>8</w:t>
      </w:r>
    </w:p>
    <w:p w14:paraId="36A8013C" w14:textId="054ADEA4" w:rsidR="00523F63" w:rsidRPr="005F0C5A" w:rsidRDefault="00523F63" w:rsidP="00523F63">
      <w:pPr>
        <w:pStyle w:val="Nzvylnk"/>
        <w:spacing w:before="0" w:after="120"/>
        <w:ind w:left="720"/>
        <w:rPr>
          <w:szCs w:val="24"/>
        </w:rPr>
      </w:pPr>
      <w:r>
        <w:rPr>
          <w:szCs w:val="24"/>
        </w:rPr>
        <w:t>S</w:t>
      </w:r>
      <w:r w:rsidR="00FA5F4D">
        <w:rPr>
          <w:szCs w:val="24"/>
        </w:rPr>
        <w:t>platnost</w:t>
      </w:r>
      <w:r>
        <w:rPr>
          <w:szCs w:val="24"/>
        </w:rPr>
        <w:t xml:space="preserve"> poplatku</w:t>
      </w:r>
    </w:p>
    <w:p w14:paraId="369C98D5" w14:textId="77777777" w:rsidR="00FA5F4D" w:rsidRDefault="00FA5F4D" w:rsidP="00C80736">
      <w:pPr>
        <w:pStyle w:val="Odstavecseseznamem"/>
        <w:numPr>
          <w:ilvl w:val="0"/>
          <w:numId w:val="22"/>
        </w:numPr>
        <w:spacing w:after="120"/>
        <w:ind w:left="714" w:hanging="357"/>
        <w:contextualSpacing w:val="0"/>
        <w:jc w:val="both"/>
      </w:pPr>
      <w:r w:rsidRPr="00FA5F4D">
        <w:t xml:space="preserve">Plátce poplatku odvede vybraný poplatek správci poplatku nejpozději do </w:t>
      </w:r>
      <w:r>
        <w:t>28. února</w:t>
      </w:r>
      <w:r w:rsidRPr="00FA5F4D">
        <w:t xml:space="preserve"> příslušného kalendářního roku.</w:t>
      </w:r>
    </w:p>
    <w:p w14:paraId="468DBA62" w14:textId="77777777" w:rsidR="00C80736" w:rsidRDefault="00FA5F4D" w:rsidP="00C80736">
      <w:pPr>
        <w:pStyle w:val="Odstavecseseznamem"/>
        <w:numPr>
          <w:ilvl w:val="0"/>
          <w:numId w:val="22"/>
        </w:numPr>
        <w:spacing w:after="120"/>
        <w:ind w:left="714" w:hanging="357"/>
        <w:contextualSpacing w:val="0"/>
        <w:jc w:val="both"/>
      </w:pPr>
      <w:r w:rsidRPr="00FA5F4D">
        <w:t xml:space="preserve">Plátce poplatku, který nabyl postavení plátce poplatku po datu uvedeném v odstavci 1, odvede vybraný poplatek nejpozději do </w:t>
      </w:r>
      <w:r w:rsidR="00C80736">
        <w:t>30 dnů od</w:t>
      </w:r>
      <w:r w:rsidRPr="00FA5F4D">
        <w:t xml:space="preserve"> vznik</w:t>
      </w:r>
      <w:r w:rsidR="00C80736">
        <w:t>u</w:t>
      </w:r>
      <w:r w:rsidRPr="00FA5F4D">
        <w:t xml:space="preserve"> poplatkov</w:t>
      </w:r>
      <w:r w:rsidR="00C80736">
        <w:t>é</w:t>
      </w:r>
      <w:r w:rsidRPr="00FA5F4D">
        <w:t xml:space="preserve"> povinnost</w:t>
      </w:r>
      <w:r w:rsidR="00C80736">
        <w:t>i</w:t>
      </w:r>
      <w:r w:rsidRPr="00FA5F4D">
        <w:t>.</w:t>
      </w:r>
    </w:p>
    <w:p w14:paraId="50E59776" w14:textId="77777777" w:rsidR="00C80736" w:rsidRDefault="00C80736" w:rsidP="00C80736">
      <w:pPr>
        <w:pStyle w:val="Odstavecseseznamem"/>
        <w:numPr>
          <w:ilvl w:val="0"/>
          <w:numId w:val="22"/>
        </w:numPr>
        <w:spacing w:after="120"/>
        <w:ind w:left="714" w:hanging="357"/>
        <w:contextualSpacing w:val="0"/>
        <w:jc w:val="both"/>
      </w:pPr>
      <w:r w:rsidRPr="00C80736">
        <w:t xml:space="preserve">Lhůta pro odvedení poplatku neskončí plátci poplatku dříve než lhůta pro podání ohlášení podle čl. </w:t>
      </w:r>
      <w:r>
        <w:t>4</w:t>
      </w:r>
      <w:r w:rsidRPr="00C80736">
        <w:t xml:space="preserve"> odst. 1 této vyhlášky.</w:t>
      </w:r>
    </w:p>
    <w:p w14:paraId="4F80EA7F" w14:textId="068769DD" w:rsidR="00523F63" w:rsidRDefault="00C80736" w:rsidP="00C80736">
      <w:pPr>
        <w:pStyle w:val="Odstavecseseznamem"/>
        <w:numPr>
          <w:ilvl w:val="0"/>
          <w:numId w:val="22"/>
        </w:numPr>
        <w:spacing w:after="240"/>
        <w:ind w:left="714" w:hanging="357"/>
        <w:contextualSpacing w:val="0"/>
        <w:jc w:val="both"/>
      </w:pPr>
      <w:r w:rsidRPr="00C80736">
        <w:t>Není-li plátce poplatku, zaplatí poplatek ve lhůtě podle odstavce 1, 2 nebo 3 poplatník</w:t>
      </w:r>
      <w:r>
        <w:t>.</w:t>
      </w:r>
      <w:r w:rsidR="00523F63">
        <w:t>“</w:t>
      </w:r>
    </w:p>
    <w:p w14:paraId="0541A9BF" w14:textId="1C85F70F" w:rsidR="00FA5F4D" w:rsidRDefault="00523F63" w:rsidP="00C80736">
      <w:pPr>
        <w:pStyle w:val="Odstavecseseznamem"/>
        <w:numPr>
          <w:ilvl w:val="0"/>
          <w:numId w:val="21"/>
        </w:numPr>
        <w:ind w:left="714" w:hanging="357"/>
        <w:contextualSpacing w:val="0"/>
        <w:jc w:val="both"/>
      </w:pPr>
      <w:r>
        <w:t xml:space="preserve">Čl. 9 </w:t>
      </w:r>
      <w:r w:rsidR="00FA5F4D">
        <w:t>se ruší.</w:t>
      </w:r>
    </w:p>
    <w:p w14:paraId="5D15F610" w14:textId="77A49313" w:rsidR="00523F63" w:rsidRDefault="00523F63" w:rsidP="007C0C39">
      <w:pPr>
        <w:pStyle w:val="Odstavecseseznamem"/>
        <w:tabs>
          <w:tab w:val="left" w:pos="1134"/>
        </w:tabs>
        <w:ind w:left="1134" w:hanging="425"/>
        <w:jc w:val="both"/>
      </w:pP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4EADAFF4" w:rsidR="00317CFC" w:rsidRPr="00DB0AE9" w:rsidRDefault="00967616" w:rsidP="0074174C">
      <w:pPr>
        <w:spacing w:after="120"/>
        <w:ind w:firstLine="567"/>
        <w:jc w:val="both"/>
      </w:pPr>
      <w:r w:rsidRPr="00CD1351">
        <w:t>Tato obecně závazná vyhláška nabývá účinnosti patnáctým dnem po dni jejího vyhlášení.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646B659C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74174C">
        <w:rPr>
          <w:sz w:val="22"/>
          <w:szCs w:val="22"/>
        </w:rPr>
        <w:t>Luboš Přibyl v. r.</w:t>
      </w:r>
      <w:r w:rsidR="00CA4474" w:rsidRPr="00FF5E23">
        <w:rPr>
          <w:sz w:val="22"/>
          <w:szCs w:val="22"/>
        </w:rPr>
        <w:tab/>
      </w:r>
      <w:r w:rsidR="0074174C">
        <w:rPr>
          <w:sz w:val="22"/>
          <w:szCs w:val="22"/>
        </w:rPr>
        <w:t>Ing. Pavel Rak v. r.</w:t>
      </w:r>
    </w:p>
    <w:p w14:paraId="39B7C16E" w14:textId="18E6A67C" w:rsidR="0045732E" w:rsidRPr="00FF5E23" w:rsidRDefault="00CA4474" w:rsidP="00CA447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sectPr w:rsidR="0045732E" w:rsidRPr="00FF5E23" w:rsidSect="00C80736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0D8D" w14:textId="77777777" w:rsidR="007A44E8" w:rsidRDefault="007A44E8">
      <w:r>
        <w:separator/>
      </w:r>
    </w:p>
  </w:endnote>
  <w:endnote w:type="continuationSeparator" w:id="0">
    <w:p w14:paraId="1AA1ED55" w14:textId="77777777" w:rsidR="007A44E8" w:rsidRDefault="007A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4FAE" w14:textId="77777777" w:rsidR="007A44E8" w:rsidRDefault="007A44E8">
      <w:r>
        <w:separator/>
      </w:r>
    </w:p>
  </w:footnote>
  <w:footnote w:type="continuationSeparator" w:id="0">
    <w:p w14:paraId="2E9FB29F" w14:textId="77777777" w:rsidR="007A44E8" w:rsidRDefault="007A4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01B5E"/>
    <w:multiLevelType w:val="hybridMultilevel"/>
    <w:tmpl w:val="23D651CE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9"/>
  </w:num>
  <w:num w:numId="2" w16cid:durableId="381834801">
    <w:abstractNumId w:val="6"/>
  </w:num>
  <w:num w:numId="3" w16cid:durableId="503862962">
    <w:abstractNumId w:val="21"/>
  </w:num>
  <w:num w:numId="4" w16cid:durableId="1766920830">
    <w:abstractNumId w:val="11"/>
  </w:num>
  <w:num w:numId="5" w16cid:durableId="1142190881">
    <w:abstractNumId w:val="16"/>
  </w:num>
  <w:num w:numId="6" w16cid:durableId="2006202510">
    <w:abstractNumId w:val="7"/>
  </w:num>
  <w:num w:numId="7" w16cid:durableId="176232355">
    <w:abstractNumId w:val="2"/>
  </w:num>
  <w:num w:numId="8" w16cid:durableId="1971201268">
    <w:abstractNumId w:val="1"/>
  </w:num>
  <w:num w:numId="9" w16cid:durableId="204605173">
    <w:abstractNumId w:val="4"/>
  </w:num>
  <w:num w:numId="10" w16cid:durableId="1120881689">
    <w:abstractNumId w:val="14"/>
  </w:num>
  <w:num w:numId="11" w16cid:durableId="2104835754">
    <w:abstractNumId w:val="17"/>
  </w:num>
  <w:num w:numId="12" w16cid:durableId="1525822171">
    <w:abstractNumId w:val="0"/>
  </w:num>
  <w:num w:numId="13" w16cid:durableId="1785610350">
    <w:abstractNumId w:val="15"/>
  </w:num>
  <w:num w:numId="14" w16cid:durableId="1444181918">
    <w:abstractNumId w:val="3"/>
  </w:num>
  <w:num w:numId="15" w16cid:durableId="625934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19"/>
  </w:num>
  <w:num w:numId="17" w16cid:durableId="1079716438">
    <w:abstractNumId w:val="12"/>
  </w:num>
  <w:num w:numId="18" w16cid:durableId="573052373">
    <w:abstractNumId w:val="13"/>
  </w:num>
  <w:num w:numId="19" w16cid:durableId="708267062">
    <w:abstractNumId w:val="18"/>
  </w:num>
  <w:num w:numId="20" w16cid:durableId="511989343">
    <w:abstractNumId w:val="20"/>
  </w:num>
  <w:num w:numId="21" w16cid:durableId="1834225475">
    <w:abstractNumId w:val="5"/>
  </w:num>
  <w:num w:numId="22" w16cid:durableId="124341544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212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0A1A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7E0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22F8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4E9B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2FF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749"/>
    <w:rsid w:val="00627BDF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51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44E8"/>
    <w:rsid w:val="007A6706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616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481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50CE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873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687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BF6351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69A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6BCC"/>
    <w:rsid w:val="00C77ABF"/>
    <w:rsid w:val="00C80736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B65B1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711"/>
    <w:rsid w:val="00D019A3"/>
    <w:rsid w:val="00D0434A"/>
    <w:rsid w:val="00D0493B"/>
    <w:rsid w:val="00D04FBA"/>
    <w:rsid w:val="00D052F1"/>
    <w:rsid w:val="00D05C3E"/>
    <w:rsid w:val="00D05C9A"/>
    <w:rsid w:val="00D05E1B"/>
    <w:rsid w:val="00D068C9"/>
    <w:rsid w:val="00D06C5B"/>
    <w:rsid w:val="00D074B0"/>
    <w:rsid w:val="00D079D2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5F4D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77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0FF0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1452</Characters>
  <Application>Microsoft Office Word</Application>
  <DocSecurity>0</DocSecurity>
  <Lines>36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Luboš Přibyl</cp:lastModifiedBy>
  <cp:revision>4</cp:revision>
  <cp:lastPrinted>2012-01-17T08:19:00Z</cp:lastPrinted>
  <dcterms:created xsi:type="dcterms:W3CDTF">2025-11-25T19:54:00Z</dcterms:created>
  <dcterms:modified xsi:type="dcterms:W3CDTF">2025-12-22T08:23:00Z</dcterms:modified>
</cp:coreProperties>
</file>