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5F4" w:rsidRPr="00B362C6" w:rsidRDefault="007E6AAC" w:rsidP="009F55F4">
      <w:pPr>
        <w:pStyle w:val="Zkladntext31"/>
        <w:tabs>
          <w:tab w:val="left" w:pos="1134"/>
          <w:tab w:val="left" w:pos="2127"/>
          <w:tab w:val="center" w:pos="4536"/>
        </w:tabs>
        <w:spacing w:after="240" w:line="240" w:lineRule="atLeast"/>
        <w:contextualSpacing/>
        <w:rPr>
          <w:rStyle w:val="Zkladntext30"/>
          <w:b/>
          <w:sz w:val="28"/>
          <w:szCs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-153670</wp:posOffset>
            </wp:positionH>
            <wp:positionV relativeFrom="paragraph">
              <wp:posOffset>-24130</wp:posOffset>
            </wp:positionV>
            <wp:extent cx="871220" cy="966470"/>
            <wp:effectExtent l="0" t="0" r="5080" b="5080"/>
            <wp:wrapNone/>
            <wp:docPr id="3" name="Obrázek 3" descr="C:\Users\RomanaHyklova\AppData\Local\Temp\eM Client temporary files\dc50hbzu\Kralupy - zn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C:\Users\RomanaHyklova\AppData\Local\Temp\eM Client temporary files\dc50hbzu\Kralupy - znak.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1220" cy="966470"/>
                    </a:xfrm>
                    <a:prstGeom prst="rect">
                      <a:avLst/>
                    </a:prstGeom>
                    <a:noFill/>
                    <a:ln>
                      <a:noFill/>
                    </a:ln>
                  </pic:spPr>
                </pic:pic>
              </a:graphicData>
            </a:graphic>
            <wp14:sizeRelH relativeFrom="page">
              <wp14:pctWidth>0</wp14:pctWidth>
            </wp14:sizeRelH>
            <wp14:sizeRelV relativeFrom="page">
              <wp14:pctHeight>0</wp14:pctHeight>
            </wp14:sizeRelV>
          </wp:anchor>
        </w:drawing>
      </w:r>
      <w:r w:rsidR="009F55F4" w:rsidRPr="00B362C6">
        <w:rPr>
          <w:rStyle w:val="Zkladntext30"/>
          <w:sz w:val="28"/>
          <w:szCs w:val="28"/>
        </w:rPr>
        <w:t>Město Kralupy nad Vltavou</w:t>
      </w:r>
    </w:p>
    <w:p w:rsidR="009F55F4" w:rsidRPr="00B362C6" w:rsidRDefault="009F55F4" w:rsidP="009F55F4">
      <w:pPr>
        <w:pStyle w:val="Zkladntext31"/>
        <w:tabs>
          <w:tab w:val="left" w:pos="1134"/>
          <w:tab w:val="left" w:pos="2127"/>
          <w:tab w:val="center" w:pos="4536"/>
        </w:tabs>
        <w:spacing w:after="240" w:line="240" w:lineRule="atLeast"/>
        <w:contextualSpacing/>
        <w:rPr>
          <w:rStyle w:val="Zkladntext30"/>
          <w:b/>
          <w:sz w:val="28"/>
          <w:szCs w:val="28"/>
        </w:rPr>
      </w:pPr>
      <w:r w:rsidRPr="00B362C6">
        <w:rPr>
          <w:rStyle w:val="Zkladntext30"/>
          <w:sz w:val="28"/>
          <w:szCs w:val="28"/>
        </w:rPr>
        <w:t>Zastupitelstvo města Kralupy nad Vltavou</w:t>
      </w:r>
    </w:p>
    <w:p w:rsidR="009F55F4" w:rsidRDefault="009F55F4" w:rsidP="001A0487">
      <w:pPr>
        <w:pStyle w:val="Zkladntext31"/>
        <w:tabs>
          <w:tab w:val="left" w:pos="1134"/>
          <w:tab w:val="left" w:pos="2127"/>
          <w:tab w:val="center" w:pos="4536"/>
        </w:tabs>
        <w:spacing w:after="240" w:line="240" w:lineRule="atLeast"/>
        <w:contextualSpacing/>
        <w:jc w:val="left"/>
        <w:rPr>
          <w:rStyle w:val="Zkladntext30"/>
          <w:sz w:val="26"/>
          <w:szCs w:val="26"/>
        </w:rPr>
      </w:pPr>
    </w:p>
    <w:p w:rsidR="001A0487" w:rsidRDefault="001A0487" w:rsidP="009F55F4">
      <w:pPr>
        <w:pStyle w:val="Zkladntext31"/>
        <w:tabs>
          <w:tab w:val="left" w:pos="1134"/>
          <w:tab w:val="left" w:pos="2127"/>
          <w:tab w:val="center" w:pos="4536"/>
        </w:tabs>
        <w:spacing w:after="240" w:line="240" w:lineRule="atLeast"/>
        <w:contextualSpacing/>
        <w:rPr>
          <w:rStyle w:val="Zkladntext30"/>
          <w:sz w:val="26"/>
          <w:szCs w:val="26"/>
        </w:rPr>
      </w:pPr>
    </w:p>
    <w:p w:rsidR="00343E17" w:rsidRPr="00343E17" w:rsidRDefault="009F55F4" w:rsidP="00343E17">
      <w:pPr>
        <w:pStyle w:val="Zkladntext31"/>
        <w:tabs>
          <w:tab w:val="left" w:pos="1134"/>
          <w:tab w:val="left" w:pos="2127"/>
          <w:tab w:val="center" w:pos="4536"/>
        </w:tabs>
        <w:spacing w:after="240" w:line="240" w:lineRule="atLeast"/>
        <w:contextualSpacing/>
        <w:rPr>
          <w:rStyle w:val="Zkladntext30"/>
          <w:sz w:val="26"/>
          <w:szCs w:val="26"/>
        </w:rPr>
      </w:pPr>
      <w:r w:rsidRPr="00343E17">
        <w:rPr>
          <w:rStyle w:val="Zkladntext30"/>
          <w:sz w:val="26"/>
          <w:szCs w:val="26"/>
        </w:rPr>
        <w:t>Obecně závazná vyhláška města Kralupy nad Vltavou</w:t>
      </w:r>
    </w:p>
    <w:p w:rsidR="00343E17" w:rsidRPr="00343E17" w:rsidRDefault="00343E17" w:rsidP="00343E17">
      <w:pPr>
        <w:pStyle w:val="Zkladntext31"/>
        <w:tabs>
          <w:tab w:val="left" w:pos="1134"/>
          <w:tab w:val="left" w:pos="2127"/>
          <w:tab w:val="center" w:pos="4536"/>
        </w:tabs>
        <w:spacing w:after="240" w:line="240" w:lineRule="atLeast"/>
        <w:contextualSpacing/>
        <w:rPr>
          <w:b w:val="0"/>
          <w:bCs w:val="0"/>
          <w:sz w:val="26"/>
          <w:szCs w:val="26"/>
        </w:rPr>
      </w:pPr>
      <w:r w:rsidRPr="00343E17">
        <w:rPr>
          <w:b w:val="0"/>
          <w:sz w:val="24"/>
          <w:szCs w:val="34"/>
        </w:rPr>
        <w:t>stanovují</w:t>
      </w:r>
      <w:r w:rsidR="001A0487">
        <w:rPr>
          <w:b w:val="0"/>
          <w:sz w:val="24"/>
          <w:szCs w:val="34"/>
        </w:rPr>
        <w:t>cí</w:t>
      </w:r>
      <w:r w:rsidRPr="00343E17">
        <w:rPr>
          <w:b w:val="0"/>
          <w:sz w:val="24"/>
          <w:szCs w:val="34"/>
        </w:rPr>
        <w:t xml:space="preserve"> školsk</w:t>
      </w:r>
      <w:r w:rsidR="00491450">
        <w:rPr>
          <w:b w:val="0"/>
          <w:sz w:val="24"/>
          <w:szCs w:val="34"/>
        </w:rPr>
        <w:t>é</w:t>
      </w:r>
      <w:r w:rsidRPr="00343E17">
        <w:rPr>
          <w:b w:val="0"/>
          <w:sz w:val="24"/>
          <w:szCs w:val="34"/>
        </w:rPr>
        <w:t xml:space="preserve"> obvod</w:t>
      </w:r>
      <w:r w:rsidR="00491450">
        <w:rPr>
          <w:b w:val="0"/>
          <w:sz w:val="24"/>
          <w:szCs w:val="34"/>
        </w:rPr>
        <w:t>y</w:t>
      </w:r>
      <w:r w:rsidRPr="00343E17">
        <w:rPr>
          <w:b w:val="0"/>
          <w:sz w:val="24"/>
          <w:szCs w:val="34"/>
        </w:rPr>
        <w:t xml:space="preserve"> základních škol zřízených </w:t>
      </w:r>
      <w:r w:rsidR="001A0487">
        <w:rPr>
          <w:b w:val="0"/>
          <w:sz w:val="24"/>
          <w:szCs w:val="34"/>
        </w:rPr>
        <w:t xml:space="preserve">                             </w:t>
      </w:r>
      <w:r w:rsidR="00491450">
        <w:rPr>
          <w:b w:val="0"/>
          <w:sz w:val="24"/>
          <w:szCs w:val="34"/>
        </w:rPr>
        <w:t xml:space="preserve">             </w:t>
      </w:r>
      <w:r w:rsidRPr="00343E17">
        <w:rPr>
          <w:b w:val="0"/>
          <w:sz w:val="24"/>
          <w:szCs w:val="34"/>
        </w:rPr>
        <w:t>městem Kralupy nad Vltavou</w:t>
      </w:r>
    </w:p>
    <w:p w:rsidR="00ED702C" w:rsidRDefault="00ED702C" w:rsidP="004B67EE">
      <w:pPr>
        <w:pStyle w:val="NormlnIMP"/>
        <w:spacing w:line="240" w:lineRule="auto"/>
        <w:jc w:val="left"/>
        <w:rPr>
          <w:b/>
          <w:szCs w:val="24"/>
          <w:u w:val="single"/>
        </w:rPr>
      </w:pPr>
    </w:p>
    <w:p w:rsidR="009F55F4" w:rsidRPr="00231B9B" w:rsidRDefault="009F55F4" w:rsidP="004B67EE">
      <w:pPr>
        <w:pStyle w:val="NormlnIMP"/>
        <w:spacing w:line="240" w:lineRule="auto"/>
        <w:jc w:val="left"/>
        <w:rPr>
          <w:rFonts w:ascii="Arial" w:hAnsi="Arial" w:cs="Arial"/>
          <w:b/>
          <w:sz w:val="20"/>
        </w:rPr>
      </w:pPr>
    </w:p>
    <w:p w:rsidR="00ED702C" w:rsidRPr="00231B9B" w:rsidRDefault="00ED702C" w:rsidP="004B67EE">
      <w:pPr>
        <w:pStyle w:val="NormlnIMP"/>
        <w:spacing w:line="240" w:lineRule="auto"/>
        <w:jc w:val="left"/>
        <w:rPr>
          <w:rFonts w:ascii="Arial" w:hAnsi="Arial" w:cs="Arial"/>
          <w:b/>
          <w:sz w:val="20"/>
        </w:rPr>
      </w:pPr>
    </w:p>
    <w:p w:rsidR="00ED702C" w:rsidRPr="00231B9B" w:rsidRDefault="00ED702C" w:rsidP="004B67EE">
      <w:pPr>
        <w:pStyle w:val="NormlnIMP"/>
        <w:spacing w:line="240" w:lineRule="auto"/>
        <w:jc w:val="left"/>
        <w:rPr>
          <w:rFonts w:ascii="Arial" w:hAnsi="Arial" w:cs="Arial"/>
          <w:b/>
          <w:sz w:val="20"/>
        </w:rPr>
      </w:pPr>
    </w:p>
    <w:p w:rsidR="00343E17" w:rsidRPr="00343E17" w:rsidRDefault="009F55F4" w:rsidP="001A0487">
      <w:pPr>
        <w:pStyle w:val="NormlnIMP"/>
        <w:spacing w:line="240" w:lineRule="auto"/>
        <w:rPr>
          <w:rFonts w:ascii="Arial" w:hAnsi="Arial" w:cs="Arial"/>
          <w:sz w:val="22"/>
          <w:szCs w:val="22"/>
        </w:rPr>
      </w:pPr>
      <w:r w:rsidRPr="00343E17">
        <w:rPr>
          <w:rFonts w:ascii="Arial" w:hAnsi="Arial" w:cs="Arial"/>
          <w:sz w:val="22"/>
          <w:szCs w:val="22"/>
        </w:rPr>
        <w:t xml:space="preserve">Zastupitelstvo města Kralupy nad Vltavou schvaluje a vydává dne </w:t>
      </w:r>
      <w:r w:rsidR="00343E17">
        <w:rPr>
          <w:rFonts w:ascii="Arial" w:hAnsi="Arial" w:cs="Arial"/>
          <w:sz w:val="22"/>
          <w:szCs w:val="22"/>
        </w:rPr>
        <w:t>16.10.2023</w:t>
      </w:r>
      <w:r w:rsidRPr="00343E17">
        <w:rPr>
          <w:rFonts w:ascii="Arial" w:hAnsi="Arial" w:cs="Arial"/>
          <w:sz w:val="22"/>
          <w:szCs w:val="22"/>
        </w:rPr>
        <w:t xml:space="preserve">, usnesením </w:t>
      </w:r>
      <w:r w:rsidR="001A0487">
        <w:rPr>
          <w:rFonts w:ascii="Arial" w:hAnsi="Arial" w:cs="Arial"/>
          <w:sz w:val="22"/>
          <w:szCs w:val="22"/>
        </w:rPr>
        <w:t xml:space="preserve">   </w:t>
      </w:r>
      <w:r w:rsidRPr="00343E17">
        <w:rPr>
          <w:rFonts w:ascii="Arial" w:hAnsi="Arial" w:cs="Arial"/>
          <w:sz w:val="22"/>
          <w:szCs w:val="22"/>
        </w:rPr>
        <w:t xml:space="preserve">č. </w:t>
      </w:r>
      <w:r w:rsidR="00277F70" w:rsidRPr="00277F70">
        <w:rPr>
          <w:rFonts w:ascii="Arial" w:hAnsi="Arial" w:cs="Arial"/>
          <w:sz w:val="22"/>
          <w:szCs w:val="22"/>
        </w:rPr>
        <w:t>23/06/6/6</w:t>
      </w:r>
      <w:r w:rsidRPr="00277F70">
        <w:rPr>
          <w:rFonts w:ascii="Arial" w:hAnsi="Arial" w:cs="Arial"/>
          <w:sz w:val="22"/>
          <w:szCs w:val="22"/>
        </w:rPr>
        <w:t>,</w:t>
      </w:r>
      <w:r w:rsidRPr="00343E17">
        <w:rPr>
          <w:rFonts w:ascii="Arial" w:hAnsi="Arial" w:cs="Arial"/>
          <w:sz w:val="22"/>
          <w:szCs w:val="22"/>
        </w:rPr>
        <w:t xml:space="preserve"> v souladu</w:t>
      </w:r>
      <w:r w:rsidR="00ED702C" w:rsidRPr="00343E17">
        <w:rPr>
          <w:rFonts w:ascii="Arial" w:hAnsi="Arial" w:cs="Arial"/>
          <w:color w:val="000000"/>
          <w:sz w:val="22"/>
          <w:szCs w:val="22"/>
        </w:rPr>
        <w:t xml:space="preserve"> </w:t>
      </w:r>
      <w:r w:rsidRPr="00343E17">
        <w:rPr>
          <w:rFonts w:ascii="Arial" w:hAnsi="Arial" w:cs="Arial"/>
          <w:color w:val="000000"/>
          <w:sz w:val="22"/>
          <w:szCs w:val="22"/>
        </w:rPr>
        <w:t>s</w:t>
      </w:r>
      <w:r w:rsidR="00ED702C" w:rsidRPr="00343E17">
        <w:rPr>
          <w:rFonts w:ascii="Arial" w:hAnsi="Arial" w:cs="Arial"/>
          <w:color w:val="000000"/>
          <w:sz w:val="22"/>
          <w:szCs w:val="22"/>
        </w:rPr>
        <w:t xml:space="preserve"> </w:t>
      </w:r>
      <w:r w:rsidR="00ED702C" w:rsidRPr="00343E17">
        <w:rPr>
          <w:rFonts w:ascii="Arial" w:eastAsia="Calibri" w:hAnsi="Arial" w:cs="Arial"/>
          <w:color w:val="000000"/>
          <w:sz w:val="22"/>
          <w:szCs w:val="22"/>
          <w:lang w:eastAsia="en-US"/>
        </w:rPr>
        <w:t>ust</w:t>
      </w:r>
      <w:r w:rsidR="009C6966" w:rsidRPr="00343E17">
        <w:rPr>
          <w:rFonts w:ascii="Arial" w:eastAsia="Calibri" w:hAnsi="Arial" w:cs="Arial"/>
          <w:color w:val="000000"/>
          <w:sz w:val="22"/>
          <w:szCs w:val="22"/>
          <w:lang w:eastAsia="en-US"/>
        </w:rPr>
        <w:t>.</w:t>
      </w:r>
      <w:r w:rsidR="00ED702C" w:rsidRPr="00343E17">
        <w:rPr>
          <w:rFonts w:ascii="Arial" w:eastAsia="Calibri" w:hAnsi="Arial" w:cs="Arial"/>
          <w:color w:val="000000"/>
          <w:sz w:val="22"/>
          <w:szCs w:val="22"/>
          <w:lang w:eastAsia="en-US"/>
        </w:rPr>
        <w:t xml:space="preserve"> </w:t>
      </w:r>
      <w:r w:rsidR="00343E17" w:rsidRPr="00343E17">
        <w:rPr>
          <w:rFonts w:ascii="Arial" w:hAnsi="Arial" w:cs="Arial"/>
          <w:sz w:val="22"/>
          <w:szCs w:val="22"/>
        </w:rPr>
        <w:t>§ 178 odst. 2 písm. c)</w:t>
      </w:r>
      <w:r w:rsidR="00343E17" w:rsidRPr="00343E17">
        <w:rPr>
          <w:rFonts w:ascii="Arial" w:hAnsi="Arial" w:cs="Arial"/>
          <w:bCs/>
          <w:sz w:val="22"/>
          <w:szCs w:val="22"/>
        </w:rPr>
        <w:t xml:space="preserve"> zákona č. 561/2004 Sb., o předškolním, základním, středním, vyšším odborném a jiném vzdělávání (školský zákon), ve znění pozdějších předpisů</w:t>
      </w:r>
      <w:r w:rsidR="00343E17" w:rsidRPr="00343E17">
        <w:rPr>
          <w:rFonts w:ascii="Arial" w:hAnsi="Arial" w:cs="Arial"/>
          <w:sz w:val="22"/>
          <w:szCs w:val="22"/>
        </w:rPr>
        <w:t>, a v souladu s § 10 písm. d)</w:t>
      </w:r>
      <w:r w:rsidR="005C34BE">
        <w:rPr>
          <w:rFonts w:ascii="Arial" w:hAnsi="Arial" w:cs="Arial"/>
          <w:sz w:val="22"/>
          <w:szCs w:val="22"/>
        </w:rPr>
        <w:t>, § 35</w:t>
      </w:r>
      <w:r w:rsidR="00343E17" w:rsidRPr="00343E17">
        <w:rPr>
          <w:rFonts w:ascii="Arial" w:hAnsi="Arial" w:cs="Arial"/>
          <w:sz w:val="22"/>
          <w:szCs w:val="22"/>
        </w:rPr>
        <w:t xml:space="preserve"> a § 84 odst. 2 písm. h) zákona č. 128/2000 Sb., o obcích (obecní zřízení), ve znění pozdějších předpisů, tuto obecně závaznou vyhlášku:</w:t>
      </w:r>
    </w:p>
    <w:p w:rsidR="00ED702C" w:rsidRDefault="00ED702C" w:rsidP="00ED702C">
      <w:pPr>
        <w:pStyle w:val="Zkladntext"/>
        <w:ind w:firstLine="601"/>
        <w:jc w:val="both"/>
        <w:rPr>
          <w:rFonts w:ascii="Arial" w:hAnsi="Arial" w:cs="Arial"/>
          <w:color w:val="000000"/>
          <w:sz w:val="20"/>
        </w:rPr>
      </w:pPr>
    </w:p>
    <w:p w:rsidR="009F55F4" w:rsidRPr="00231B9B" w:rsidRDefault="009F55F4" w:rsidP="00ED702C">
      <w:pPr>
        <w:pStyle w:val="Zkladntext"/>
        <w:ind w:firstLine="601"/>
        <w:jc w:val="both"/>
        <w:rPr>
          <w:rFonts w:ascii="Arial" w:hAnsi="Arial" w:cs="Arial"/>
          <w:color w:val="000000"/>
          <w:sz w:val="20"/>
        </w:rPr>
      </w:pPr>
    </w:p>
    <w:p w:rsidR="00343E17" w:rsidRPr="00460187" w:rsidRDefault="00343E17" w:rsidP="00343E17">
      <w:pPr>
        <w:rPr>
          <w:rFonts w:ascii="Arial" w:hAnsi="Arial" w:cs="Arial"/>
        </w:rPr>
      </w:pPr>
    </w:p>
    <w:p w:rsidR="00343E17" w:rsidRPr="00343E17" w:rsidRDefault="00343E17" w:rsidP="00343E17">
      <w:pPr>
        <w:jc w:val="center"/>
        <w:outlineLvl w:val="0"/>
        <w:rPr>
          <w:rFonts w:ascii="Arial" w:hAnsi="Arial" w:cs="Arial"/>
          <w:b/>
          <w:sz w:val="22"/>
          <w:szCs w:val="22"/>
        </w:rPr>
      </w:pPr>
      <w:r w:rsidRPr="00343E17">
        <w:rPr>
          <w:rFonts w:ascii="Arial" w:hAnsi="Arial" w:cs="Arial"/>
          <w:b/>
          <w:sz w:val="22"/>
          <w:szCs w:val="22"/>
        </w:rPr>
        <w:t>Čl. 1</w:t>
      </w:r>
    </w:p>
    <w:p w:rsidR="00343E17" w:rsidRPr="00343E17" w:rsidRDefault="00343E17" w:rsidP="00343E17">
      <w:pPr>
        <w:spacing w:after="120"/>
        <w:jc w:val="center"/>
        <w:outlineLvl w:val="0"/>
        <w:rPr>
          <w:rFonts w:ascii="Arial" w:hAnsi="Arial" w:cs="Arial"/>
          <w:b/>
          <w:sz w:val="22"/>
          <w:szCs w:val="22"/>
        </w:rPr>
      </w:pPr>
      <w:r w:rsidRPr="00343E17">
        <w:rPr>
          <w:rFonts w:ascii="Arial" w:hAnsi="Arial" w:cs="Arial"/>
          <w:b/>
          <w:sz w:val="22"/>
          <w:szCs w:val="22"/>
        </w:rPr>
        <w:t>Stanovení školských obvodů</w:t>
      </w:r>
    </w:p>
    <w:p w:rsidR="00343E17" w:rsidRPr="00343E17" w:rsidRDefault="00343E17" w:rsidP="00343E17">
      <w:pPr>
        <w:spacing w:after="120"/>
        <w:jc w:val="center"/>
        <w:outlineLvl w:val="0"/>
        <w:rPr>
          <w:rFonts w:ascii="Arial" w:hAnsi="Arial" w:cs="Arial"/>
          <w:b/>
          <w:sz w:val="22"/>
          <w:szCs w:val="22"/>
        </w:rPr>
      </w:pPr>
    </w:p>
    <w:p w:rsidR="00343E17" w:rsidRPr="00343E17" w:rsidRDefault="00343E17" w:rsidP="00343E17">
      <w:pPr>
        <w:jc w:val="both"/>
        <w:outlineLvl w:val="0"/>
        <w:rPr>
          <w:rFonts w:ascii="Arial" w:hAnsi="Arial" w:cs="Arial"/>
          <w:sz w:val="22"/>
          <w:szCs w:val="22"/>
        </w:rPr>
      </w:pPr>
      <w:r w:rsidRPr="00343E17">
        <w:rPr>
          <w:rFonts w:ascii="Arial" w:hAnsi="Arial" w:cs="Arial"/>
          <w:sz w:val="22"/>
          <w:szCs w:val="22"/>
        </w:rPr>
        <w:t>Na území města Kralupy nad Vltavou se vymezují školské obvody jednotlivých základních škol zřízených městem Kralupy nad Vltavou takto:</w:t>
      </w:r>
    </w:p>
    <w:p w:rsidR="00343E17" w:rsidRPr="00343E17" w:rsidRDefault="00343E17" w:rsidP="00343E17">
      <w:pPr>
        <w:jc w:val="both"/>
        <w:outlineLvl w:val="0"/>
        <w:rPr>
          <w:rFonts w:ascii="Arial" w:hAnsi="Arial" w:cs="Arial"/>
          <w:color w:val="FF0000"/>
          <w:sz w:val="22"/>
          <w:szCs w:val="22"/>
        </w:rPr>
      </w:pPr>
    </w:p>
    <w:p w:rsidR="00343E17" w:rsidRPr="00343E17" w:rsidRDefault="00343E17" w:rsidP="00343E17">
      <w:pPr>
        <w:jc w:val="both"/>
        <w:outlineLvl w:val="0"/>
        <w:rPr>
          <w:rFonts w:ascii="Arial" w:hAnsi="Arial" w:cs="Arial"/>
          <w:sz w:val="22"/>
          <w:szCs w:val="22"/>
        </w:rPr>
      </w:pPr>
    </w:p>
    <w:p w:rsidR="00343E17" w:rsidRPr="00343E17" w:rsidRDefault="00343E17" w:rsidP="00343E17">
      <w:pPr>
        <w:jc w:val="both"/>
        <w:rPr>
          <w:rFonts w:ascii="Arial" w:hAnsi="Arial" w:cs="Arial"/>
          <w:b/>
          <w:sz w:val="22"/>
          <w:szCs w:val="22"/>
          <w:u w:val="single"/>
        </w:rPr>
      </w:pPr>
      <w:r w:rsidRPr="00343E17">
        <w:rPr>
          <w:rFonts w:ascii="Arial" w:hAnsi="Arial" w:cs="Arial"/>
          <w:b/>
          <w:sz w:val="22"/>
          <w:szCs w:val="22"/>
          <w:u w:val="single"/>
        </w:rPr>
        <w:t>Základní škola Václava Havla v Kralupech nad Vltavou, příspěvková organizace:</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Levá strana Lobečku: Dr. E. Beneše čp. 548, 601-606,  Cesta Brigádníků, Gagarinova, </w:t>
      </w:r>
      <w:r w:rsidR="001A0487">
        <w:rPr>
          <w:rFonts w:ascii="Arial" w:hAnsi="Arial" w:cs="Arial"/>
          <w:sz w:val="22"/>
          <w:szCs w:val="22"/>
        </w:rPr>
        <w:t xml:space="preserve">        </w:t>
      </w:r>
      <w:r w:rsidRPr="00343E17">
        <w:rPr>
          <w:rFonts w:ascii="Arial" w:hAnsi="Arial" w:cs="Arial"/>
          <w:sz w:val="22"/>
          <w:szCs w:val="22"/>
        </w:rPr>
        <w:t xml:space="preserve">I. Olbrachta, J. Holuba čp. 7, 122, 141, 151, 152, 154, 160, 220, 237, 279, 363, 373, 573, </w:t>
      </w:r>
      <w:r w:rsidR="001A0487">
        <w:rPr>
          <w:rFonts w:ascii="Arial" w:hAnsi="Arial" w:cs="Arial"/>
          <w:sz w:val="22"/>
          <w:szCs w:val="22"/>
        </w:rPr>
        <w:t xml:space="preserve">       </w:t>
      </w:r>
      <w:r w:rsidRPr="00343E17">
        <w:rPr>
          <w:rFonts w:ascii="Arial" w:hAnsi="Arial" w:cs="Arial"/>
          <w:sz w:val="22"/>
          <w:szCs w:val="22"/>
        </w:rPr>
        <w:t>J. Hory, J. Wolkera, K. Čapka, Karsova, Ke Koupališti, Klicperova, Kuzmínova, Ladova, Lidická, Masarykova čp. 611</w:t>
      </w:r>
      <w:r w:rsidRPr="00343E17">
        <w:rPr>
          <w:rFonts w:ascii="Arial" w:hAnsi="Arial" w:cs="Arial"/>
          <w:sz w:val="22"/>
          <w:szCs w:val="22"/>
        </w:rPr>
        <w:noBreakHyphen/>
        <w:t>615, 625</w:t>
      </w:r>
      <w:r w:rsidRPr="00343E17">
        <w:rPr>
          <w:rFonts w:ascii="Arial" w:hAnsi="Arial" w:cs="Arial"/>
          <w:sz w:val="22"/>
          <w:szCs w:val="22"/>
        </w:rPr>
        <w:noBreakHyphen/>
        <w:t>629, M. Majerové, M. Gorkého, Nám. Mládežníků, Raisova, Revoluční, Strachov, Štefánikova čp. 638</w:t>
      </w:r>
      <w:r w:rsidRPr="00343E17">
        <w:rPr>
          <w:rFonts w:ascii="Arial" w:hAnsi="Arial" w:cs="Arial"/>
          <w:sz w:val="22"/>
          <w:szCs w:val="22"/>
        </w:rPr>
        <w:noBreakHyphen/>
        <w:t xml:space="preserve">640, 641-644, 823, 828-829, Třída legií čp. 25, 138, 139, 165, 499, 505-510, 549, 565, 806, Tomáškova, U Jeslí čp. 451, 452, 456, </w:t>
      </w:r>
      <w:r w:rsidR="001A0487">
        <w:rPr>
          <w:rFonts w:ascii="Arial" w:hAnsi="Arial" w:cs="Arial"/>
          <w:sz w:val="22"/>
          <w:szCs w:val="22"/>
        </w:rPr>
        <w:t xml:space="preserve">   </w:t>
      </w:r>
      <w:r w:rsidRPr="00343E17">
        <w:rPr>
          <w:rFonts w:ascii="Arial" w:hAnsi="Arial" w:cs="Arial"/>
          <w:sz w:val="22"/>
          <w:szCs w:val="22"/>
        </w:rPr>
        <w:t>U Parku, U Vodárny, Ve Starém Lobečku, Vltavská.</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b/>
          <w:sz w:val="22"/>
          <w:szCs w:val="22"/>
          <w:u w:val="single"/>
        </w:rPr>
      </w:pPr>
      <w:r w:rsidRPr="00343E17">
        <w:rPr>
          <w:rFonts w:ascii="Arial" w:hAnsi="Arial" w:cs="Arial"/>
          <w:b/>
          <w:sz w:val="22"/>
          <w:szCs w:val="22"/>
          <w:u w:val="single"/>
        </w:rPr>
        <w:t>Základní škola a Mateřská škola Kralupy nad Vltavou, Třebízského 523, okres Mělník, příspěvková organizace:</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Pravá strana Lobečku: Alšova, A. Slavíčka, Boženy Němcové, Družstevní, Hakenova, Krakovská, Kyjevská, Máchova, Makarenkova, Mezi Hřišti, Náměstí J. Seiferta, Nábřeží </w:t>
      </w:r>
      <w:r w:rsidR="001A0487">
        <w:rPr>
          <w:rFonts w:ascii="Arial" w:hAnsi="Arial" w:cs="Arial"/>
          <w:sz w:val="22"/>
          <w:szCs w:val="22"/>
        </w:rPr>
        <w:t xml:space="preserve">      </w:t>
      </w:r>
      <w:r w:rsidRPr="00343E17">
        <w:rPr>
          <w:rFonts w:ascii="Arial" w:hAnsi="Arial" w:cs="Arial"/>
          <w:sz w:val="22"/>
          <w:szCs w:val="22"/>
        </w:rPr>
        <w:t>J. Rysa, Okrajová, Předmostí, Seifertova, Sídliště, Šmeralova, Šrámkova, Třebízského, Tylova, U Dýhárny, U Stadionu, Varšavská, Vodárenská, V. Jirsíka, V Pískovně,  V Zahrádkách, Za Školou.</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Z levé strany Lobečku: Dr. E. Beneše čp. 539, 550, 557, 607-610, Družstevní ul. čp. 680, 681, 684</w:t>
      </w:r>
      <w:r w:rsidRPr="00343E17">
        <w:rPr>
          <w:rFonts w:ascii="Arial" w:hAnsi="Arial" w:cs="Arial"/>
          <w:sz w:val="22"/>
          <w:szCs w:val="22"/>
        </w:rPr>
        <w:noBreakHyphen/>
        <w:t xml:space="preserve">686, Hakenova, J. Holuba čp. 163, 211, 241, 283, 736-738, 835-841, Karolíny Světlé čp. 155, 324, Masarykova ul. čp. 616-619, 621-624, 630-633, 634-637, Předmostí </w:t>
      </w:r>
      <w:r w:rsidR="001A0487">
        <w:rPr>
          <w:rFonts w:ascii="Arial" w:hAnsi="Arial" w:cs="Arial"/>
          <w:sz w:val="22"/>
          <w:szCs w:val="22"/>
        </w:rPr>
        <w:t xml:space="preserve">  </w:t>
      </w:r>
      <w:r w:rsidRPr="00343E17">
        <w:rPr>
          <w:rFonts w:ascii="Arial" w:hAnsi="Arial" w:cs="Arial"/>
          <w:sz w:val="22"/>
          <w:szCs w:val="22"/>
        </w:rPr>
        <w:t>čp. 701-705, Třída Legií čp. 62, 65, 67, 68, 73, 80, 96, 100, 150, 170, 173, 324, 361, 370, 397, 416, Štefánikova ul. 408, 464, 645</w:t>
      </w:r>
      <w:r w:rsidRPr="00343E17">
        <w:rPr>
          <w:rFonts w:ascii="Arial" w:hAnsi="Arial" w:cs="Arial"/>
          <w:sz w:val="22"/>
          <w:szCs w:val="22"/>
        </w:rPr>
        <w:noBreakHyphen/>
        <w:t>648, 649</w:t>
      </w:r>
      <w:r w:rsidRPr="00343E17">
        <w:rPr>
          <w:rFonts w:ascii="Arial" w:hAnsi="Arial" w:cs="Arial"/>
          <w:sz w:val="22"/>
          <w:szCs w:val="22"/>
        </w:rPr>
        <w:noBreakHyphen/>
        <w:t xml:space="preserve">656, U Jeslí čp. 69, 77, 361, ulice </w:t>
      </w:r>
      <w:r w:rsidR="001A0487">
        <w:rPr>
          <w:rFonts w:ascii="Arial" w:hAnsi="Arial" w:cs="Arial"/>
          <w:sz w:val="22"/>
          <w:szCs w:val="22"/>
        </w:rPr>
        <w:t xml:space="preserve">             </w:t>
      </w:r>
      <w:r w:rsidRPr="00343E17">
        <w:rPr>
          <w:rFonts w:ascii="Arial" w:hAnsi="Arial" w:cs="Arial"/>
          <w:sz w:val="22"/>
          <w:szCs w:val="22"/>
        </w:rPr>
        <w:t>U Transformátoru.</w:t>
      </w:r>
    </w:p>
    <w:p w:rsidR="00343E17" w:rsidRPr="00343E17" w:rsidRDefault="00343E17" w:rsidP="00343E17">
      <w:pPr>
        <w:jc w:val="both"/>
        <w:rPr>
          <w:rFonts w:ascii="Arial" w:hAnsi="Arial" w:cs="Arial"/>
          <w:b/>
          <w:sz w:val="22"/>
          <w:szCs w:val="22"/>
          <w:u w:val="single"/>
        </w:rPr>
      </w:pPr>
      <w:r w:rsidRPr="00343E17">
        <w:rPr>
          <w:rFonts w:ascii="Arial" w:hAnsi="Arial" w:cs="Arial"/>
          <w:sz w:val="22"/>
          <w:szCs w:val="22"/>
        </w:rPr>
        <w:br w:type="page"/>
      </w:r>
      <w:r w:rsidRPr="00343E17">
        <w:rPr>
          <w:rFonts w:ascii="Arial" w:hAnsi="Arial" w:cs="Arial"/>
          <w:b/>
          <w:sz w:val="22"/>
          <w:szCs w:val="22"/>
          <w:u w:val="single"/>
        </w:rPr>
        <w:lastRenderedPageBreak/>
        <w:t>Základní škola Kralupy nad Vltavou, Komenského nám. 198, okres Mělník, příspěvková organizace:</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Alšova čp. 933, Arbesova, Bořivojova, Erbenova, Fibichova, Grégrova, Havlíčkova, Husova, Chmelova, Jiráskova, Jodlova, Jungmannova, Kaplířova, Ke Hřbitovu, Komenského nám.,  Libušina, Lučební, Na Horkách, Na Hrádku, Náměstí G. Karse, Nerudova, Palackého nám., Palackého, Poděbradova, Pod Hájem, Podřipská, Prokopova, Riegrova, Rybova, S. K. Neumanna, Smetanova, Sokolská, Trojanova, Tyršova, ze sídliště Hůrka čp.  1030-1036, 1044, 1053-1062, ze sídliště U Cukrovaru čp. 1063-1066, ze sídliště Cukrovar domy čp. 1067-1072, 1088 a 1172, 1073-1084, U Cukrovaru, U Hřbitova, Žižkova, </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Hostibejk,</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Lobeč,</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Mikovice: K Nové silnici, Krátká, K Žebrům, Luční, Minická, Na Minickém kopci, Pod Macalákem, Slunná, Větrná,</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Celé Zeměchy a Nový Dvůr.</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b/>
          <w:sz w:val="22"/>
          <w:szCs w:val="22"/>
          <w:u w:val="single"/>
        </w:rPr>
      </w:pPr>
      <w:r w:rsidRPr="00343E17">
        <w:rPr>
          <w:rFonts w:ascii="Arial" w:hAnsi="Arial" w:cs="Arial"/>
          <w:b/>
          <w:sz w:val="22"/>
          <w:szCs w:val="22"/>
          <w:u w:val="single"/>
        </w:rPr>
        <w:t>Základní škola Kralupy nad Vltavou, Gen. Klapálka 1029, okres Mělník, příspěvková organizace:</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Sídliště Zátiší, ze sídliště Hůrka domy čp. 1027-1028, 1038-1043, 1045-1046, 1048-1052, Čechova, Dvořákova, Dvořákova stezka, Dvořákovo nám., Gen. Klapálka, Horymírova, Chelčického, J. Palacha, Kmochova, Lutovítova, Mánesova, Masnerova stezka, Mikovická, Na Turské louce, Přemyslova, Rubešova, Šafaříkova, Tomkova, V Olších, Vrchlického, V Zátiší, Zborovská, </w:t>
      </w:r>
    </w:p>
    <w:p w:rsidR="00343E17" w:rsidRPr="00343E17" w:rsidRDefault="00343E17" w:rsidP="00343E17">
      <w:pPr>
        <w:jc w:val="both"/>
        <w:rPr>
          <w:rFonts w:ascii="Arial" w:hAnsi="Arial" w:cs="Arial"/>
          <w:sz w:val="22"/>
          <w:szCs w:val="22"/>
        </w:rPr>
      </w:pPr>
      <w:r w:rsidRPr="00343E17">
        <w:rPr>
          <w:rFonts w:ascii="Arial" w:hAnsi="Arial" w:cs="Arial"/>
          <w:sz w:val="22"/>
          <w:szCs w:val="22"/>
        </w:rPr>
        <w:t>Dětský domov čp. 438.</w:t>
      </w:r>
    </w:p>
    <w:p w:rsidR="00343E17" w:rsidRPr="00343E17" w:rsidRDefault="00343E17" w:rsidP="00343E17">
      <w:pPr>
        <w:jc w:val="both"/>
        <w:rPr>
          <w:rFonts w:ascii="Arial" w:hAnsi="Arial" w:cs="Arial"/>
          <w:sz w:val="22"/>
          <w:szCs w:val="22"/>
        </w:rPr>
      </w:pPr>
    </w:p>
    <w:p w:rsidR="00343E17" w:rsidRPr="00343E17" w:rsidRDefault="00343E17" w:rsidP="00343E17">
      <w:pPr>
        <w:jc w:val="both"/>
        <w:rPr>
          <w:rFonts w:ascii="Arial" w:hAnsi="Arial" w:cs="Arial"/>
          <w:b/>
          <w:sz w:val="22"/>
          <w:szCs w:val="22"/>
        </w:rPr>
      </w:pPr>
    </w:p>
    <w:p w:rsidR="00343E17" w:rsidRPr="00343E17" w:rsidRDefault="00343E17" w:rsidP="00343E17">
      <w:pPr>
        <w:jc w:val="both"/>
        <w:rPr>
          <w:rFonts w:ascii="Arial" w:hAnsi="Arial" w:cs="Arial"/>
          <w:b/>
          <w:sz w:val="22"/>
          <w:szCs w:val="22"/>
          <w:u w:val="single"/>
        </w:rPr>
      </w:pPr>
      <w:r w:rsidRPr="00343E17">
        <w:rPr>
          <w:rFonts w:ascii="Arial" w:hAnsi="Arial" w:cs="Arial"/>
          <w:b/>
          <w:sz w:val="22"/>
          <w:szCs w:val="22"/>
          <w:u w:val="single"/>
        </w:rPr>
        <w:t>Základní škola Kralupy nad Vltavou, 28. října 182, okres Mělník, příspěvková organizace:</w:t>
      </w:r>
    </w:p>
    <w:p w:rsidR="00343E17" w:rsidRPr="00343E17" w:rsidRDefault="00343E17" w:rsidP="00343E17">
      <w:pPr>
        <w:jc w:val="both"/>
        <w:rPr>
          <w:rFonts w:ascii="Arial" w:hAnsi="Arial" w:cs="Arial"/>
          <w:b/>
          <w:sz w:val="22"/>
          <w:szCs w:val="22"/>
        </w:rPr>
      </w:pPr>
    </w:p>
    <w:p w:rsidR="00343E17" w:rsidRPr="00343E17" w:rsidRDefault="00343E17" w:rsidP="00343E17">
      <w:pPr>
        <w:jc w:val="both"/>
        <w:rPr>
          <w:rFonts w:ascii="Arial" w:hAnsi="Arial" w:cs="Arial"/>
          <w:b/>
          <w:sz w:val="22"/>
          <w:szCs w:val="22"/>
        </w:rPr>
      </w:pPr>
      <w:r w:rsidRPr="00343E17">
        <w:rPr>
          <w:rFonts w:ascii="Arial" w:hAnsi="Arial" w:cs="Arial"/>
          <w:b/>
          <w:sz w:val="22"/>
          <w:szCs w:val="22"/>
        </w:rPr>
        <w:t>Pro 1. stupeň:</w:t>
      </w: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Celé Minice, </w:t>
      </w:r>
    </w:p>
    <w:p w:rsidR="00343E17" w:rsidRPr="00343E17" w:rsidRDefault="00343E17" w:rsidP="00343E17">
      <w:pPr>
        <w:jc w:val="both"/>
        <w:rPr>
          <w:rFonts w:ascii="Arial" w:hAnsi="Arial" w:cs="Arial"/>
          <w:sz w:val="22"/>
          <w:szCs w:val="22"/>
        </w:rPr>
      </w:pPr>
      <w:r w:rsidRPr="00343E17">
        <w:rPr>
          <w:rFonts w:ascii="Arial" w:hAnsi="Arial" w:cs="Arial"/>
          <w:sz w:val="22"/>
          <w:szCs w:val="22"/>
        </w:rPr>
        <w:t xml:space="preserve">Mikovice: Budečská stezka, Sládkova, 28. října, K Cikánce, Lidové nám., Mlýnská, Na Cikánce, Na Husarce, Na Jáně, Na Poláčku, Na Staré mlýnské cestě, Na Velvarské silnici, Na Záruce, Nad Vsí, Petra Bezruče, Pod Skalkou, Rákosova, Školní, U Křížku, U Sociálního domu, U Studánky, V Hliništi, V Rokli, V Růžovém údolí, V Sadech, V Uličce, V Zahradách, V Zahradě, Velvarská. </w:t>
      </w:r>
    </w:p>
    <w:p w:rsidR="00343E17" w:rsidRPr="00343E17" w:rsidRDefault="00343E17" w:rsidP="00343E17">
      <w:pPr>
        <w:jc w:val="both"/>
        <w:rPr>
          <w:rFonts w:ascii="Arial" w:hAnsi="Arial" w:cs="Arial"/>
          <w:b/>
          <w:sz w:val="22"/>
          <w:szCs w:val="22"/>
        </w:rPr>
      </w:pPr>
    </w:p>
    <w:p w:rsidR="00343E17" w:rsidRPr="00343E17" w:rsidRDefault="00343E17" w:rsidP="00343E17">
      <w:pPr>
        <w:jc w:val="both"/>
        <w:rPr>
          <w:rFonts w:ascii="Arial" w:hAnsi="Arial" w:cs="Arial"/>
          <w:b/>
          <w:sz w:val="22"/>
          <w:szCs w:val="22"/>
        </w:rPr>
      </w:pPr>
      <w:r w:rsidRPr="00343E17">
        <w:rPr>
          <w:rFonts w:ascii="Arial" w:hAnsi="Arial" w:cs="Arial"/>
          <w:b/>
          <w:sz w:val="22"/>
          <w:szCs w:val="22"/>
        </w:rPr>
        <w:t>Pro 2. stupeň:</w:t>
      </w:r>
    </w:p>
    <w:p w:rsidR="00343E17" w:rsidRPr="00343E17" w:rsidRDefault="00343E17" w:rsidP="00343E17">
      <w:pPr>
        <w:jc w:val="both"/>
        <w:rPr>
          <w:rFonts w:ascii="Arial" w:hAnsi="Arial" w:cs="Arial"/>
          <w:sz w:val="22"/>
          <w:szCs w:val="22"/>
        </w:rPr>
      </w:pPr>
      <w:r w:rsidRPr="00343E17">
        <w:rPr>
          <w:rFonts w:ascii="Arial" w:hAnsi="Arial" w:cs="Arial"/>
          <w:sz w:val="22"/>
          <w:szCs w:val="22"/>
        </w:rPr>
        <w:t>Celé území města.</w:t>
      </w:r>
    </w:p>
    <w:p w:rsidR="00343E17" w:rsidRPr="00343E17" w:rsidRDefault="00343E17" w:rsidP="00343E17">
      <w:pPr>
        <w:outlineLvl w:val="0"/>
        <w:rPr>
          <w:rFonts w:ascii="Arial" w:hAnsi="Arial" w:cs="Arial"/>
          <w:b/>
          <w:sz w:val="22"/>
          <w:szCs w:val="22"/>
        </w:rPr>
      </w:pPr>
    </w:p>
    <w:p w:rsidR="00343E17" w:rsidRPr="00343E17" w:rsidRDefault="00343E17" w:rsidP="00343E17">
      <w:pPr>
        <w:jc w:val="center"/>
        <w:outlineLvl w:val="0"/>
        <w:rPr>
          <w:rFonts w:ascii="Arial" w:hAnsi="Arial" w:cs="Arial"/>
          <w:b/>
          <w:sz w:val="22"/>
          <w:szCs w:val="22"/>
        </w:rPr>
      </w:pPr>
    </w:p>
    <w:p w:rsidR="00343E17" w:rsidRPr="00343E17" w:rsidRDefault="00343E17" w:rsidP="00343E17">
      <w:pPr>
        <w:jc w:val="center"/>
        <w:outlineLvl w:val="0"/>
        <w:rPr>
          <w:rFonts w:ascii="Arial" w:hAnsi="Arial" w:cs="Arial"/>
          <w:b/>
          <w:sz w:val="22"/>
          <w:szCs w:val="22"/>
        </w:rPr>
      </w:pPr>
      <w:r w:rsidRPr="00343E17">
        <w:rPr>
          <w:rFonts w:ascii="Arial" w:hAnsi="Arial" w:cs="Arial"/>
          <w:b/>
          <w:sz w:val="22"/>
          <w:szCs w:val="22"/>
        </w:rPr>
        <w:t>Čl. 2</w:t>
      </w:r>
    </w:p>
    <w:p w:rsidR="00343E17" w:rsidRPr="00074DAA" w:rsidRDefault="00074DAA" w:rsidP="00343E17">
      <w:pPr>
        <w:jc w:val="center"/>
        <w:outlineLvl w:val="0"/>
        <w:rPr>
          <w:rFonts w:ascii="Arial" w:hAnsi="Arial" w:cs="Arial"/>
          <w:b/>
          <w:sz w:val="22"/>
          <w:szCs w:val="22"/>
        </w:rPr>
      </w:pPr>
      <w:r w:rsidRPr="00074DAA">
        <w:rPr>
          <w:rFonts w:ascii="Arial" w:hAnsi="Arial" w:cs="Arial"/>
          <w:b/>
          <w:sz w:val="22"/>
          <w:szCs w:val="22"/>
        </w:rPr>
        <w:t>Školské obvody na základě dohod</w:t>
      </w:r>
    </w:p>
    <w:p w:rsidR="00343E17" w:rsidRPr="00343E17" w:rsidRDefault="00343E17" w:rsidP="00343E17">
      <w:pPr>
        <w:jc w:val="center"/>
        <w:outlineLvl w:val="0"/>
        <w:rPr>
          <w:rFonts w:ascii="Arial" w:hAnsi="Arial" w:cs="Arial"/>
          <w:b/>
          <w:sz w:val="22"/>
          <w:szCs w:val="22"/>
        </w:rPr>
      </w:pPr>
    </w:p>
    <w:p w:rsidR="00343E17" w:rsidRPr="00074DAA" w:rsidRDefault="00343E17" w:rsidP="00074DAA">
      <w:pPr>
        <w:jc w:val="both"/>
        <w:rPr>
          <w:rFonts w:ascii="Arial" w:hAnsi="Arial" w:cs="Arial"/>
          <w:sz w:val="22"/>
          <w:szCs w:val="22"/>
        </w:rPr>
      </w:pPr>
      <w:r w:rsidRPr="00074DAA">
        <w:rPr>
          <w:rFonts w:ascii="Arial" w:hAnsi="Arial" w:cs="Arial"/>
          <w:sz w:val="22"/>
          <w:szCs w:val="22"/>
        </w:rPr>
        <w:t>Na základě dohod s</w:t>
      </w:r>
      <w:r w:rsidR="00074DAA" w:rsidRPr="00074DAA">
        <w:rPr>
          <w:rFonts w:ascii="Arial" w:hAnsi="Arial" w:cs="Arial"/>
          <w:sz w:val="22"/>
          <w:szCs w:val="22"/>
        </w:rPr>
        <w:t> </w:t>
      </w:r>
      <w:r w:rsidRPr="00074DAA">
        <w:rPr>
          <w:rFonts w:ascii="Arial" w:hAnsi="Arial" w:cs="Arial"/>
          <w:sz w:val="22"/>
          <w:szCs w:val="22"/>
        </w:rPr>
        <w:t>obcemi</w:t>
      </w:r>
      <w:r w:rsidR="00074DAA" w:rsidRPr="00074DAA">
        <w:rPr>
          <w:rFonts w:ascii="Arial" w:hAnsi="Arial" w:cs="Arial"/>
          <w:sz w:val="22"/>
          <w:szCs w:val="22"/>
        </w:rPr>
        <w:t xml:space="preserve"> Olovnice (</w:t>
      </w:r>
      <w:r w:rsidRPr="00074DAA">
        <w:rPr>
          <w:rFonts w:ascii="Arial" w:hAnsi="Arial" w:cs="Arial"/>
          <w:sz w:val="22"/>
          <w:szCs w:val="22"/>
        </w:rPr>
        <w:t>uzavřena dne 18.07.2017</w:t>
      </w:r>
      <w:r w:rsidR="00074DAA" w:rsidRPr="00074DAA">
        <w:rPr>
          <w:rFonts w:ascii="Arial" w:hAnsi="Arial" w:cs="Arial"/>
          <w:sz w:val="22"/>
          <w:szCs w:val="22"/>
        </w:rPr>
        <w:t>, usnesení č. 17/04/7) a Dolany nad Vltavou (</w:t>
      </w:r>
      <w:r w:rsidRPr="00074DAA">
        <w:rPr>
          <w:rFonts w:ascii="Arial" w:hAnsi="Arial" w:cs="Arial"/>
          <w:sz w:val="22"/>
          <w:szCs w:val="22"/>
        </w:rPr>
        <w:t>uzavřena dne 18.07.2018</w:t>
      </w:r>
      <w:r w:rsidR="00074DAA">
        <w:rPr>
          <w:rFonts w:ascii="Arial" w:hAnsi="Arial" w:cs="Arial"/>
          <w:sz w:val="22"/>
          <w:szCs w:val="22"/>
        </w:rPr>
        <w:t xml:space="preserve">, </w:t>
      </w:r>
      <w:r w:rsidR="00074DAA" w:rsidRPr="00074DAA">
        <w:rPr>
          <w:rFonts w:ascii="Arial" w:hAnsi="Arial" w:cs="Arial"/>
          <w:sz w:val="22"/>
          <w:szCs w:val="22"/>
        </w:rPr>
        <w:t>usnesení č. 18/04/7/5)</w:t>
      </w:r>
      <w:r w:rsidR="00074DAA">
        <w:rPr>
          <w:rFonts w:ascii="Arial" w:hAnsi="Arial" w:cs="Arial"/>
          <w:sz w:val="22"/>
          <w:szCs w:val="22"/>
        </w:rPr>
        <w:t xml:space="preserve"> </w:t>
      </w:r>
      <w:r w:rsidRPr="00074DAA">
        <w:rPr>
          <w:rFonts w:ascii="Arial" w:hAnsi="Arial" w:cs="Arial"/>
          <w:sz w:val="22"/>
          <w:szCs w:val="22"/>
        </w:rPr>
        <w:t>o vytvoření společných školských obvodů základních škol se na území města Kralupy nad Vltavou vymezují části školských obvodů základních škol zřizova</w:t>
      </w:r>
      <w:r w:rsidR="00981509">
        <w:rPr>
          <w:rFonts w:ascii="Arial" w:hAnsi="Arial" w:cs="Arial"/>
          <w:sz w:val="22"/>
          <w:szCs w:val="22"/>
        </w:rPr>
        <w:t>ných městem Kralupy nad Vltavou na</w:t>
      </w:r>
      <w:r w:rsidRPr="00074DAA">
        <w:rPr>
          <w:rFonts w:ascii="Arial" w:hAnsi="Arial" w:cs="Arial"/>
          <w:sz w:val="22"/>
          <w:szCs w:val="22"/>
        </w:rPr>
        <w:t xml:space="preserve"> celé území města.</w:t>
      </w:r>
    </w:p>
    <w:p w:rsidR="00343E17" w:rsidRPr="00343E17" w:rsidRDefault="00343E17" w:rsidP="00074DAA">
      <w:pPr>
        <w:jc w:val="both"/>
        <w:outlineLvl w:val="0"/>
        <w:rPr>
          <w:rFonts w:ascii="Arial" w:hAnsi="Arial" w:cs="Arial"/>
          <w:b/>
          <w:sz w:val="22"/>
          <w:szCs w:val="22"/>
        </w:rPr>
      </w:pPr>
    </w:p>
    <w:p w:rsidR="00343E17" w:rsidRPr="00343E17" w:rsidRDefault="00343E17" w:rsidP="00343E17">
      <w:pPr>
        <w:jc w:val="center"/>
        <w:outlineLvl w:val="0"/>
        <w:rPr>
          <w:rFonts w:ascii="Arial" w:hAnsi="Arial" w:cs="Arial"/>
          <w:b/>
          <w:sz w:val="22"/>
          <w:szCs w:val="22"/>
        </w:rPr>
      </w:pPr>
    </w:p>
    <w:p w:rsidR="00343E17" w:rsidRPr="00343E17" w:rsidRDefault="00343E17" w:rsidP="00343E17">
      <w:pPr>
        <w:jc w:val="center"/>
        <w:outlineLvl w:val="0"/>
        <w:rPr>
          <w:rFonts w:ascii="Arial" w:hAnsi="Arial" w:cs="Arial"/>
          <w:b/>
          <w:sz w:val="22"/>
          <w:szCs w:val="22"/>
        </w:rPr>
      </w:pPr>
    </w:p>
    <w:p w:rsidR="00343E17" w:rsidRPr="00343E17" w:rsidRDefault="00343E17" w:rsidP="00343E17">
      <w:pPr>
        <w:jc w:val="center"/>
        <w:outlineLvl w:val="0"/>
        <w:rPr>
          <w:rFonts w:ascii="Arial" w:hAnsi="Arial" w:cs="Arial"/>
          <w:b/>
          <w:sz w:val="22"/>
          <w:szCs w:val="22"/>
        </w:rPr>
      </w:pPr>
      <w:r w:rsidRPr="00343E17">
        <w:rPr>
          <w:rFonts w:ascii="Arial" w:hAnsi="Arial" w:cs="Arial"/>
          <w:b/>
          <w:sz w:val="22"/>
          <w:szCs w:val="22"/>
        </w:rPr>
        <w:t>Čl. 3</w:t>
      </w:r>
    </w:p>
    <w:p w:rsidR="00343E17" w:rsidRPr="00074DAA" w:rsidRDefault="00343E17" w:rsidP="00343E17">
      <w:pPr>
        <w:spacing w:after="120"/>
        <w:jc w:val="center"/>
        <w:outlineLvl w:val="0"/>
        <w:rPr>
          <w:rFonts w:ascii="Arial" w:hAnsi="Arial" w:cs="Arial"/>
          <w:b/>
          <w:sz w:val="22"/>
          <w:szCs w:val="22"/>
        </w:rPr>
      </w:pPr>
      <w:r w:rsidRPr="00074DAA">
        <w:rPr>
          <w:rFonts w:ascii="Arial" w:hAnsi="Arial" w:cs="Arial"/>
          <w:b/>
          <w:sz w:val="22"/>
          <w:szCs w:val="22"/>
        </w:rPr>
        <w:t>Zrušovací ustanovení</w:t>
      </w:r>
    </w:p>
    <w:p w:rsidR="00343E17" w:rsidRPr="00074DAA" w:rsidRDefault="00343E17" w:rsidP="00343E17">
      <w:pPr>
        <w:spacing w:after="120"/>
        <w:jc w:val="center"/>
        <w:outlineLvl w:val="0"/>
        <w:rPr>
          <w:rFonts w:ascii="Arial" w:hAnsi="Arial" w:cs="Arial"/>
          <w:b/>
          <w:sz w:val="22"/>
          <w:szCs w:val="22"/>
        </w:rPr>
      </w:pPr>
    </w:p>
    <w:p w:rsidR="00343E17" w:rsidRPr="00074DAA" w:rsidRDefault="00343E17" w:rsidP="00343E17">
      <w:pPr>
        <w:pStyle w:val="NormlnIMP"/>
        <w:spacing w:line="240" w:lineRule="auto"/>
        <w:outlineLvl w:val="0"/>
        <w:rPr>
          <w:rFonts w:ascii="Arial" w:hAnsi="Arial" w:cs="Arial"/>
          <w:b/>
          <w:sz w:val="22"/>
          <w:szCs w:val="22"/>
        </w:rPr>
      </w:pPr>
      <w:r w:rsidRPr="00074DAA">
        <w:rPr>
          <w:rFonts w:ascii="Arial" w:hAnsi="Arial" w:cs="Arial"/>
          <w:sz w:val="22"/>
          <w:szCs w:val="22"/>
        </w:rPr>
        <w:t>Zrušuje se obecně závazná vyhláška města Kralupy nad Vltavou č. 1/20</w:t>
      </w:r>
      <w:r w:rsidR="00074DAA">
        <w:rPr>
          <w:rFonts w:ascii="Arial" w:hAnsi="Arial" w:cs="Arial"/>
          <w:sz w:val="22"/>
          <w:szCs w:val="22"/>
        </w:rPr>
        <w:t>19</w:t>
      </w:r>
      <w:r w:rsidRPr="00074DAA">
        <w:rPr>
          <w:rFonts w:ascii="Arial" w:hAnsi="Arial" w:cs="Arial"/>
          <w:sz w:val="22"/>
          <w:szCs w:val="22"/>
        </w:rPr>
        <w:t>,</w:t>
      </w:r>
      <w:r w:rsidR="00074DAA">
        <w:rPr>
          <w:rFonts w:ascii="Arial" w:hAnsi="Arial" w:cs="Arial"/>
          <w:sz w:val="22"/>
          <w:szCs w:val="22"/>
        </w:rPr>
        <w:t xml:space="preserve"> </w:t>
      </w:r>
      <w:r w:rsidRPr="00074DAA">
        <w:rPr>
          <w:rFonts w:ascii="Arial" w:hAnsi="Arial" w:cs="Arial"/>
          <w:sz w:val="22"/>
          <w:szCs w:val="22"/>
        </w:rPr>
        <w:t xml:space="preserve">kterou se stanovují školské obvody základních škol zřízených městem Kralupy nad Vltavou, ze dne </w:t>
      </w:r>
      <w:r w:rsidR="00074DAA">
        <w:rPr>
          <w:rFonts w:ascii="Arial" w:hAnsi="Arial" w:cs="Arial"/>
          <w:sz w:val="22"/>
          <w:szCs w:val="22"/>
        </w:rPr>
        <w:t>25.03.2019</w:t>
      </w:r>
      <w:r w:rsidRPr="00074DAA">
        <w:rPr>
          <w:rFonts w:ascii="Arial" w:hAnsi="Arial" w:cs="Arial"/>
          <w:sz w:val="22"/>
          <w:szCs w:val="22"/>
        </w:rPr>
        <w:t>.</w:t>
      </w:r>
    </w:p>
    <w:p w:rsidR="00343E17" w:rsidRDefault="00343E17" w:rsidP="00343E17">
      <w:pPr>
        <w:spacing w:after="120"/>
        <w:outlineLvl w:val="0"/>
        <w:rPr>
          <w:rFonts w:ascii="Arial" w:hAnsi="Arial" w:cs="Arial"/>
          <w:color w:val="FF0000"/>
          <w:sz w:val="22"/>
          <w:szCs w:val="22"/>
        </w:rPr>
      </w:pPr>
    </w:p>
    <w:p w:rsidR="00343E17" w:rsidRPr="00343E17" w:rsidRDefault="00343E17" w:rsidP="00343E17">
      <w:pPr>
        <w:spacing w:after="120"/>
        <w:outlineLvl w:val="0"/>
        <w:rPr>
          <w:rFonts w:ascii="Arial" w:hAnsi="Arial" w:cs="Arial"/>
          <w:sz w:val="22"/>
          <w:szCs w:val="22"/>
        </w:rPr>
      </w:pPr>
    </w:p>
    <w:p w:rsidR="00343E17" w:rsidRPr="00343E17" w:rsidRDefault="00343E17" w:rsidP="00343E17">
      <w:pPr>
        <w:jc w:val="center"/>
        <w:rPr>
          <w:rFonts w:ascii="Arial" w:hAnsi="Arial" w:cs="Arial"/>
          <w:b/>
          <w:sz w:val="22"/>
          <w:szCs w:val="22"/>
        </w:rPr>
      </w:pPr>
      <w:r w:rsidRPr="00343E17">
        <w:rPr>
          <w:rFonts w:ascii="Arial" w:hAnsi="Arial" w:cs="Arial"/>
          <w:b/>
          <w:sz w:val="22"/>
          <w:szCs w:val="22"/>
        </w:rPr>
        <w:t>Čl. 4</w:t>
      </w:r>
    </w:p>
    <w:p w:rsidR="00343E17" w:rsidRPr="00343E17" w:rsidRDefault="00981509" w:rsidP="00343E17">
      <w:pPr>
        <w:pStyle w:val="NormlnIMP"/>
        <w:tabs>
          <w:tab w:val="left" w:pos="426"/>
        </w:tabs>
        <w:spacing w:after="113" w:line="240" w:lineRule="auto"/>
        <w:jc w:val="center"/>
        <w:rPr>
          <w:rFonts w:ascii="Arial" w:hAnsi="Arial" w:cs="Arial"/>
          <w:b/>
          <w:sz w:val="22"/>
          <w:szCs w:val="22"/>
        </w:rPr>
      </w:pPr>
      <w:r>
        <w:rPr>
          <w:rFonts w:ascii="Arial" w:hAnsi="Arial" w:cs="Arial"/>
          <w:b/>
          <w:sz w:val="22"/>
          <w:szCs w:val="22"/>
        </w:rPr>
        <w:t>Účinnost</w:t>
      </w:r>
    </w:p>
    <w:p w:rsidR="00ED702C" w:rsidRPr="00343E17" w:rsidRDefault="00ED702C" w:rsidP="009F55F4">
      <w:pPr>
        <w:jc w:val="both"/>
        <w:rPr>
          <w:rFonts w:ascii="Arial" w:eastAsia="Calibri" w:hAnsi="Arial" w:cs="Arial"/>
          <w:b/>
          <w:color w:val="000000"/>
          <w:sz w:val="22"/>
          <w:szCs w:val="22"/>
          <w:lang w:eastAsia="en-US"/>
        </w:rPr>
      </w:pPr>
    </w:p>
    <w:p w:rsidR="00ED702C" w:rsidRPr="00343E17" w:rsidRDefault="00ED702C" w:rsidP="009F55F4">
      <w:pPr>
        <w:spacing w:after="200" w:line="276" w:lineRule="auto"/>
        <w:jc w:val="both"/>
        <w:rPr>
          <w:rFonts w:ascii="Arial" w:eastAsia="Calibri" w:hAnsi="Arial" w:cs="Arial"/>
          <w:color w:val="FF0000"/>
          <w:sz w:val="22"/>
          <w:szCs w:val="22"/>
          <w:lang w:eastAsia="en-US"/>
        </w:rPr>
      </w:pPr>
      <w:r w:rsidRPr="00343E17">
        <w:rPr>
          <w:rFonts w:ascii="Arial" w:eastAsia="Calibri" w:hAnsi="Arial" w:cs="Arial"/>
          <w:color w:val="000000"/>
          <w:sz w:val="22"/>
          <w:szCs w:val="22"/>
          <w:lang w:eastAsia="en-US"/>
        </w:rPr>
        <w:t xml:space="preserve">Tato obecně závazná vyhláška nabývá účinnosti </w:t>
      </w:r>
      <w:r w:rsidR="00BC1C8A" w:rsidRPr="00343E17">
        <w:rPr>
          <w:rFonts w:ascii="Arial" w:eastAsia="Calibri" w:hAnsi="Arial" w:cs="Arial"/>
          <w:color w:val="000000"/>
          <w:sz w:val="22"/>
          <w:szCs w:val="22"/>
          <w:lang w:eastAsia="en-US"/>
        </w:rPr>
        <w:t>dnem</w:t>
      </w:r>
      <w:r w:rsidR="00231B9B" w:rsidRPr="00343E17">
        <w:rPr>
          <w:rFonts w:ascii="Arial" w:eastAsia="Calibri" w:hAnsi="Arial" w:cs="Arial"/>
          <w:color w:val="000000"/>
          <w:sz w:val="22"/>
          <w:szCs w:val="22"/>
          <w:lang w:eastAsia="en-US"/>
        </w:rPr>
        <w:t xml:space="preserve"> </w:t>
      </w:r>
      <w:r w:rsidR="009F55F4" w:rsidRPr="005C34BE">
        <w:rPr>
          <w:rFonts w:ascii="Arial" w:eastAsia="Calibri" w:hAnsi="Arial" w:cs="Arial"/>
          <w:sz w:val="22"/>
          <w:szCs w:val="22"/>
          <w:lang w:eastAsia="en-US"/>
        </w:rPr>
        <w:t>15.11.2023</w:t>
      </w:r>
      <w:r w:rsidR="005C34BE">
        <w:rPr>
          <w:rFonts w:ascii="Arial" w:eastAsia="Calibri" w:hAnsi="Arial" w:cs="Arial"/>
          <w:sz w:val="22"/>
          <w:szCs w:val="22"/>
          <w:lang w:eastAsia="en-US"/>
        </w:rPr>
        <w:t>.</w:t>
      </w:r>
    </w:p>
    <w:p w:rsidR="00ED702C" w:rsidRDefault="00ED702C"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C10E9B" w:rsidRDefault="00C10E9B" w:rsidP="004B67EE">
      <w:pPr>
        <w:pStyle w:val="NormlnIMP"/>
        <w:spacing w:line="240" w:lineRule="auto"/>
        <w:jc w:val="left"/>
        <w:rPr>
          <w:rFonts w:ascii="Arial" w:hAnsi="Arial" w:cs="Arial"/>
          <w:b/>
          <w:color w:val="000000"/>
          <w:sz w:val="20"/>
        </w:rPr>
      </w:pPr>
    </w:p>
    <w:p w:rsidR="00074DAA" w:rsidRDefault="00074DAA" w:rsidP="004B67EE">
      <w:pPr>
        <w:pStyle w:val="NormlnIMP"/>
        <w:spacing w:line="240" w:lineRule="auto"/>
        <w:jc w:val="left"/>
        <w:rPr>
          <w:rFonts w:ascii="Arial" w:hAnsi="Arial" w:cs="Arial"/>
          <w:b/>
          <w:color w:val="000000"/>
          <w:sz w:val="20"/>
        </w:rPr>
      </w:pPr>
    </w:p>
    <w:p w:rsidR="00074DAA" w:rsidRDefault="00074DAA" w:rsidP="004B67EE">
      <w:pPr>
        <w:pStyle w:val="NormlnIMP"/>
        <w:spacing w:line="240" w:lineRule="auto"/>
        <w:jc w:val="left"/>
        <w:rPr>
          <w:rFonts w:ascii="Arial" w:hAnsi="Arial" w:cs="Arial"/>
          <w:b/>
          <w:color w:val="000000"/>
          <w:sz w:val="20"/>
        </w:rPr>
      </w:pPr>
    </w:p>
    <w:p w:rsidR="00C10E9B" w:rsidRPr="00231B9B" w:rsidRDefault="00C10E9B" w:rsidP="004B67EE">
      <w:pPr>
        <w:pStyle w:val="NormlnIMP"/>
        <w:spacing w:line="240" w:lineRule="auto"/>
        <w:jc w:val="left"/>
        <w:rPr>
          <w:rFonts w:ascii="Arial" w:hAnsi="Arial" w:cs="Arial"/>
          <w:b/>
          <w:color w:val="000000"/>
          <w:sz w:val="20"/>
        </w:rPr>
      </w:pPr>
    </w:p>
    <w:p w:rsidR="00231B9B" w:rsidRDefault="00231B9B" w:rsidP="007E0BA1">
      <w:pPr>
        <w:jc w:val="center"/>
        <w:rPr>
          <w:rFonts w:ascii="Arial" w:hAnsi="Arial" w:cs="Arial"/>
          <w:color w:val="000000"/>
          <w:sz w:val="20"/>
        </w:rPr>
      </w:pPr>
    </w:p>
    <w:p w:rsidR="00231B9B" w:rsidRDefault="00231B9B" w:rsidP="007E0BA1">
      <w:pPr>
        <w:jc w:val="center"/>
        <w:rPr>
          <w:rFonts w:ascii="Arial" w:hAnsi="Arial" w:cs="Arial"/>
          <w:color w:val="000000"/>
          <w:sz w:val="20"/>
        </w:rPr>
      </w:pPr>
    </w:p>
    <w:p w:rsidR="00981509" w:rsidRDefault="00981509" w:rsidP="007E0BA1">
      <w:pPr>
        <w:jc w:val="center"/>
        <w:rPr>
          <w:rFonts w:ascii="Arial" w:hAnsi="Arial" w:cs="Arial"/>
          <w:color w:val="000000"/>
          <w:sz w:val="20"/>
        </w:rPr>
      </w:pPr>
    </w:p>
    <w:p w:rsidR="00981509" w:rsidRDefault="00981509" w:rsidP="007E0BA1">
      <w:pPr>
        <w:jc w:val="center"/>
        <w:rPr>
          <w:rFonts w:ascii="Arial" w:hAnsi="Arial" w:cs="Arial"/>
          <w:color w:val="000000"/>
          <w:sz w:val="20"/>
        </w:rPr>
      </w:pPr>
    </w:p>
    <w:p w:rsidR="009F55F4" w:rsidRPr="009F55F4" w:rsidRDefault="009F55F4" w:rsidP="009F55F4">
      <w:pPr>
        <w:pStyle w:val="Normlnweb"/>
        <w:jc w:val="both"/>
        <w:rPr>
          <w:rFonts w:ascii="Arial" w:hAnsi="Arial"/>
          <w:color w:val="000000"/>
          <w:sz w:val="20"/>
          <w:szCs w:val="20"/>
        </w:rPr>
      </w:pPr>
    </w:p>
    <w:p w:rsidR="009F55F4" w:rsidRDefault="009F55F4" w:rsidP="009F55F4">
      <w:pPr>
        <w:jc w:val="both"/>
        <w:rPr>
          <w:rFonts w:ascii="Arial" w:hAnsi="Arial" w:cs="Arial"/>
          <w:sz w:val="22"/>
          <w:szCs w:val="22"/>
        </w:rPr>
      </w:pPr>
    </w:p>
    <w:p w:rsidR="009F55F4" w:rsidRDefault="009F55F4" w:rsidP="009F55F4">
      <w:pPr>
        <w:tabs>
          <w:tab w:val="left" w:pos="3491"/>
          <w:tab w:val="left" w:pos="7377"/>
          <w:tab w:val="left" w:pos="7499"/>
        </w:tabs>
        <w:ind w:left="284"/>
        <w:jc w:val="both"/>
        <w:rPr>
          <w:rFonts w:ascii="Arial" w:hAnsi="Arial" w:cs="Arial"/>
          <w:sz w:val="22"/>
          <w:szCs w:val="22"/>
        </w:rPr>
      </w:pPr>
      <w:r>
        <w:rPr>
          <w:rFonts w:ascii="Arial" w:hAnsi="Arial" w:cs="Arial"/>
          <w:sz w:val="22"/>
          <w:szCs w:val="22"/>
        </w:rPr>
        <w:t>………………….</w:t>
      </w:r>
      <w:r>
        <w:rPr>
          <w:rFonts w:ascii="Arial" w:hAnsi="Arial" w:cs="Arial"/>
          <w:sz w:val="22"/>
          <w:szCs w:val="22"/>
        </w:rPr>
        <w:tab/>
        <w:t xml:space="preserve"> ………………………</w:t>
      </w:r>
      <w:r>
        <w:rPr>
          <w:rFonts w:ascii="Arial" w:hAnsi="Arial" w:cs="Arial"/>
          <w:sz w:val="22"/>
          <w:szCs w:val="22"/>
        </w:rPr>
        <w:tab/>
        <w:t xml:space="preserve">  .………………...</w:t>
      </w:r>
    </w:p>
    <w:p w:rsidR="009F55F4" w:rsidRPr="00992648" w:rsidRDefault="009F55F4" w:rsidP="009F55F4">
      <w:pPr>
        <w:ind w:left="284"/>
        <w:jc w:val="both"/>
        <w:rPr>
          <w:rFonts w:ascii="Arial" w:hAnsi="Arial" w:cs="Arial"/>
          <w:sz w:val="22"/>
          <w:szCs w:val="22"/>
        </w:rPr>
      </w:pPr>
      <w:r w:rsidRPr="00992648">
        <w:rPr>
          <w:rFonts w:ascii="Arial" w:hAnsi="Arial" w:cs="Arial"/>
          <w:sz w:val="22"/>
          <w:szCs w:val="22"/>
        </w:rPr>
        <w:t xml:space="preserve">  Libor Lesák                          </w:t>
      </w:r>
      <w:r>
        <w:rPr>
          <w:rFonts w:ascii="Arial" w:hAnsi="Arial" w:cs="Arial"/>
          <w:sz w:val="22"/>
          <w:szCs w:val="22"/>
        </w:rPr>
        <w:t xml:space="preserve">     </w:t>
      </w:r>
      <w:r w:rsidRPr="00992648">
        <w:rPr>
          <w:rFonts w:ascii="Arial" w:hAnsi="Arial" w:cs="Arial"/>
          <w:sz w:val="22"/>
          <w:szCs w:val="22"/>
        </w:rPr>
        <w:t xml:space="preserve"> </w:t>
      </w:r>
      <w:r>
        <w:rPr>
          <w:rFonts w:ascii="Arial" w:hAnsi="Arial" w:cs="Arial"/>
          <w:sz w:val="22"/>
          <w:szCs w:val="22"/>
        </w:rPr>
        <w:t xml:space="preserve">  </w:t>
      </w:r>
      <w:r w:rsidRPr="00992648">
        <w:rPr>
          <w:rFonts w:ascii="Arial" w:hAnsi="Arial" w:cs="Arial"/>
          <w:sz w:val="22"/>
          <w:szCs w:val="22"/>
        </w:rPr>
        <w:t xml:space="preserve">  Ing. Vojtěch Pohl                              </w:t>
      </w:r>
      <w:r>
        <w:rPr>
          <w:rFonts w:ascii="Arial" w:hAnsi="Arial" w:cs="Arial"/>
          <w:sz w:val="22"/>
          <w:szCs w:val="22"/>
        </w:rPr>
        <w:t xml:space="preserve">        </w:t>
      </w:r>
      <w:r w:rsidRPr="00992648">
        <w:rPr>
          <w:rFonts w:ascii="Arial" w:hAnsi="Arial" w:cs="Arial"/>
          <w:sz w:val="22"/>
          <w:szCs w:val="22"/>
        </w:rPr>
        <w:t xml:space="preserve">Petr Holeček                                      </w:t>
      </w:r>
    </w:p>
    <w:p w:rsidR="007E0BA1" w:rsidRPr="00231B9B" w:rsidRDefault="009F55F4" w:rsidP="009F55F4">
      <w:pPr>
        <w:pStyle w:val="Zkladntext"/>
        <w:rPr>
          <w:rFonts w:ascii="Arial" w:hAnsi="Arial" w:cs="Arial"/>
          <w:i/>
          <w:iCs/>
          <w:color w:val="000000"/>
          <w:sz w:val="20"/>
        </w:rPr>
      </w:pPr>
      <w:r w:rsidRPr="00992648">
        <w:rPr>
          <w:rFonts w:ascii="Arial" w:hAnsi="Arial" w:cs="Arial"/>
          <w:sz w:val="22"/>
          <w:szCs w:val="22"/>
        </w:rPr>
        <w:t xml:space="preserve">         starosta</w:t>
      </w:r>
      <w:r w:rsidRPr="00992648">
        <w:rPr>
          <w:rFonts w:ascii="Arial" w:hAnsi="Arial" w:cs="Arial"/>
          <w:sz w:val="22"/>
          <w:szCs w:val="22"/>
        </w:rPr>
        <w:tab/>
        <w:t xml:space="preserve"> </w:t>
      </w:r>
      <w:r>
        <w:rPr>
          <w:rFonts w:ascii="Arial" w:hAnsi="Arial" w:cs="Arial"/>
          <w:sz w:val="22"/>
          <w:szCs w:val="22"/>
        </w:rPr>
        <w:t xml:space="preserve">   </w:t>
      </w:r>
      <w:r w:rsidRPr="00992648">
        <w:rPr>
          <w:rFonts w:ascii="Arial" w:hAnsi="Arial" w:cs="Arial"/>
          <w:sz w:val="22"/>
          <w:szCs w:val="22"/>
        </w:rPr>
        <w:t xml:space="preserve"> </w:t>
      </w:r>
      <w:r>
        <w:rPr>
          <w:rFonts w:ascii="Arial" w:hAnsi="Arial" w:cs="Arial"/>
          <w:sz w:val="22"/>
          <w:szCs w:val="22"/>
        </w:rPr>
        <w:t xml:space="preserve">                                    </w:t>
      </w:r>
      <w:r w:rsidRPr="00992648">
        <w:rPr>
          <w:rFonts w:ascii="Arial" w:hAnsi="Arial" w:cs="Arial"/>
          <w:sz w:val="22"/>
          <w:szCs w:val="22"/>
        </w:rPr>
        <w:t xml:space="preserve">místostarosta         </w:t>
      </w:r>
      <w:r w:rsidR="00346D8D">
        <w:rPr>
          <w:rFonts w:ascii="Arial" w:hAnsi="Arial" w:cs="Arial"/>
          <w:sz w:val="22"/>
          <w:szCs w:val="22"/>
        </w:rPr>
        <w:t xml:space="preserve">                               </w:t>
      </w:r>
      <w:r w:rsidRPr="00992648">
        <w:rPr>
          <w:rFonts w:ascii="Arial" w:hAnsi="Arial" w:cs="Arial"/>
          <w:sz w:val="22"/>
          <w:szCs w:val="22"/>
        </w:rPr>
        <w:t>místostarosta</w:t>
      </w:r>
      <w:r>
        <w:rPr>
          <w:rFonts w:ascii="Arial" w:hAnsi="Arial" w:cs="Arial"/>
          <w:sz w:val="22"/>
          <w:szCs w:val="22"/>
        </w:rPr>
        <w:tab/>
      </w:r>
    </w:p>
    <w:p w:rsidR="009E2F3A" w:rsidRPr="00231B9B" w:rsidRDefault="009E2F3A" w:rsidP="004B67EE">
      <w:pPr>
        <w:rPr>
          <w:rFonts w:ascii="Arial" w:hAnsi="Arial" w:cs="Arial"/>
          <w:color w:val="000000"/>
          <w:sz w:val="20"/>
        </w:rPr>
      </w:pPr>
    </w:p>
    <w:p w:rsidR="00361CD4" w:rsidRPr="00231B9B" w:rsidRDefault="00361CD4" w:rsidP="004B67EE">
      <w:pPr>
        <w:rPr>
          <w:rFonts w:ascii="Arial" w:hAnsi="Arial" w:cs="Arial"/>
          <w:color w:val="000000"/>
          <w:sz w:val="20"/>
        </w:rPr>
      </w:pPr>
    </w:p>
    <w:p w:rsidR="00361CD4" w:rsidRPr="00231B9B" w:rsidRDefault="00361CD4" w:rsidP="004B67EE">
      <w:pPr>
        <w:rPr>
          <w:rFonts w:ascii="Arial" w:hAnsi="Arial" w:cs="Arial"/>
          <w:color w:val="000000"/>
          <w:sz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231B9B" w:rsidRDefault="00231B9B" w:rsidP="004B67EE">
      <w:pPr>
        <w:pStyle w:val="Zkladntext21"/>
        <w:shd w:val="clear" w:color="auto" w:fill="auto"/>
        <w:spacing w:before="0" w:after="0" w:line="240" w:lineRule="auto"/>
        <w:jc w:val="left"/>
        <w:rPr>
          <w:rFonts w:ascii="Arial" w:hAnsi="Arial" w:cs="Arial"/>
          <w:color w:val="000000"/>
          <w:sz w:val="20"/>
          <w:szCs w:val="20"/>
        </w:rPr>
      </w:pPr>
    </w:p>
    <w:p w:rsidR="00094234" w:rsidRPr="00F54EFF" w:rsidRDefault="00094234" w:rsidP="00F54EFF">
      <w:pPr>
        <w:pStyle w:val="Zkladntext21"/>
        <w:shd w:val="clear" w:color="auto" w:fill="auto"/>
        <w:spacing w:before="0" w:after="0" w:line="240" w:lineRule="auto"/>
        <w:jc w:val="left"/>
        <w:rPr>
          <w:rFonts w:ascii="Arial" w:hAnsi="Arial" w:cs="Arial"/>
          <w:color w:val="000000"/>
          <w:sz w:val="20"/>
          <w:szCs w:val="20"/>
        </w:rPr>
      </w:pPr>
    </w:p>
    <w:sectPr w:rsidR="00094234" w:rsidRPr="00F54EFF" w:rsidSect="00F464D6">
      <w:footerReference w:type="default" r:id="rId10"/>
      <w:type w:val="continuous"/>
      <w:pgSz w:w="11906" w:h="16832" w:code="9"/>
      <w:pgMar w:top="1134" w:right="1418" w:bottom="1134" w:left="1418" w:header="709" w:footer="51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62CD" w:rsidRDefault="00AE62CD">
      <w:r>
        <w:separator/>
      </w:r>
    </w:p>
  </w:endnote>
  <w:endnote w:type="continuationSeparator" w:id="0">
    <w:p w:rsidR="00AE62CD" w:rsidRDefault="00AE6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6D" w:rsidRPr="00BA1E0E" w:rsidRDefault="00143F6D">
    <w:pPr>
      <w:pStyle w:val="Zpat"/>
      <w:framePr w:wrap="auto" w:vAnchor="text" w:hAnchor="margin" w:xAlign="center" w:y="1"/>
      <w:rPr>
        <w:rStyle w:val="slostrnky"/>
        <w:sz w:val="16"/>
        <w:szCs w:val="16"/>
      </w:rPr>
    </w:pPr>
    <w:r w:rsidRPr="00BA1E0E">
      <w:rPr>
        <w:rStyle w:val="slostrnky"/>
        <w:sz w:val="16"/>
        <w:szCs w:val="16"/>
      </w:rPr>
      <w:fldChar w:fldCharType="begin"/>
    </w:r>
    <w:r w:rsidRPr="00BA1E0E">
      <w:rPr>
        <w:rStyle w:val="slostrnky"/>
        <w:sz w:val="16"/>
        <w:szCs w:val="16"/>
      </w:rPr>
      <w:instrText xml:space="preserve">PAGE  </w:instrText>
    </w:r>
    <w:r w:rsidRPr="00BA1E0E">
      <w:rPr>
        <w:rStyle w:val="slostrnky"/>
        <w:sz w:val="16"/>
        <w:szCs w:val="16"/>
      </w:rPr>
      <w:fldChar w:fldCharType="separate"/>
    </w:r>
    <w:r w:rsidR="007E6AAC">
      <w:rPr>
        <w:rStyle w:val="slostrnky"/>
        <w:noProof/>
        <w:sz w:val="16"/>
        <w:szCs w:val="16"/>
      </w:rPr>
      <w:t>1</w:t>
    </w:r>
    <w:r w:rsidRPr="00BA1E0E">
      <w:rPr>
        <w:rStyle w:val="slostrnky"/>
        <w:sz w:val="16"/>
        <w:szCs w:val="16"/>
      </w:rPr>
      <w:fldChar w:fldCharType="end"/>
    </w:r>
  </w:p>
  <w:p w:rsidR="00143F6D" w:rsidRDefault="00BA1E0E" w:rsidP="00BA1E0E">
    <w:pPr>
      <w:pStyle w:val="Zpat"/>
      <w:tabs>
        <w:tab w:val="clear" w:pos="4536"/>
        <w:tab w:val="clear" w:pos="9072"/>
        <w:tab w:val="left" w:pos="5745"/>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62CD" w:rsidRDefault="00AE62CD">
      <w:r>
        <w:separator/>
      </w:r>
    </w:p>
  </w:footnote>
  <w:footnote w:type="continuationSeparator" w:id="0">
    <w:p w:rsidR="00AE62CD" w:rsidRDefault="00AE62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B5149"/>
    <w:multiLevelType w:val="hybridMultilevel"/>
    <w:tmpl w:val="6C06B5D2"/>
    <w:lvl w:ilvl="0" w:tplc="84E01BFE">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C5D04544">
      <w:start w:val="1"/>
      <w:numFmt w:val="lowerLetter"/>
      <w:lvlText w:val="%3)"/>
      <w:lvlJc w:val="left"/>
      <w:pPr>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93555CB"/>
    <w:multiLevelType w:val="hybridMultilevel"/>
    <w:tmpl w:val="247E7B3A"/>
    <w:lvl w:ilvl="0" w:tplc="C4DCD4C0">
      <w:start w:val="1"/>
      <w:numFmt w:val="bullet"/>
      <w:lvlText w:val="-"/>
      <w:lvlJc w:val="left"/>
      <w:pPr>
        <w:tabs>
          <w:tab w:val="num" w:pos="2628"/>
        </w:tabs>
        <w:ind w:left="2608" w:hanging="340"/>
      </w:pPr>
      <w:rPr>
        <w:rFonts w:hint="default"/>
      </w:rPr>
    </w:lvl>
    <w:lvl w:ilvl="1" w:tplc="E27C6198">
      <w:start w:val="1"/>
      <w:numFmt w:val="bullet"/>
      <w:lvlText w:val="-"/>
      <w:lvlJc w:val="left"/>
      <w:pPr>
        <w:tabs>
          <w:tab w:val="num" w:pos="1531"/>
        </w:tabs>
        <w:ind w:left="1531" w:hanging="397"/>
      </w:pPr>
      <w:rPr>
        <w:rFonts w:ascii="Arial" w:eastAsia="Courier New" w:hAnsi="Arial" w:hint="default"/>
      </w:rPr>
    </w:lvl>
    <w:lvl w:ilvl="2" w:tplc="04050005" w:tentative="1">
      <w:start w:val="1"/>
      <w:numFmt w:val="bullet"/>
      <w:lvlText w:val=""/>
      <w:lvlJc w:val="left"/>
      <w:pPr>
        <w:tabs>
          <w:tab w:val="num" w:pos="3237"/>
        </w:tabs>
        <w:ind w:left="3237" w:hanging="360"/>
      </w:pPr>
      <w:rPr>
        <w:rFonts w:ascii="Wingdings" w:hAnsi="Wingdings" w:hint="default"/>
      </w:rPr>
    </w:lvl>
    <w:lvl w:ilvl="3" w:tplc="04050001" w:tentative="1">
      <w:start w:val="1"/>
      <w:numFmt w:val="bullet"/>
      <w:lvlText w:val=""/>
      <w:lvlJc w:val="left"/>
      <w:pPr>
        <w:tabs>
          <w:tab w:val="num" w:pos="3957"/>
        </w:tabs>
        <w:ind w:left="3957" w:hanging="360"/>
      </w:pPr>
      <w:rPr>
        <w:rFonts w:ascii="Symbol" w:hAnsi="Symbol" w:hint="default"/>
      </w:rPr>
    </w:lvl>
    <w:lvl w:ilvl="4" w:tplc="04050003" w:tentative="1">
      <w:start w:val="1"/>
      <w:numFmt w:val="bullet"/>
      <w:lvlText w:val="o"/>
      <w:lvlJc w:val="left"/>
      <w:pPr>
        <w:tabs>
          <w:tab w:val="num" w:pos="4677"/>
        </w:tabs>
        <w:ind w:left="4677" w:hanging="360"/>
      </w:pPr>
      <w:rPr>
        <w:rFonts w:ascii="Courier New" w:hAnsi="Courier New" w:hint="default"/>
      </w:rPr>
    </w:lvl>
    <w:lvl w:ilvl="5" w:tplc="04050005" w:tentative="1">
      <w:start w:val="1"/>
      <w:numFmt w:val="bullet"/>
      <w:lvlText w:val=""/>
      <w:lvlJc w:val="left"/>
      <w:pPr>
        <w:tabs>
          <w:tab w:val="num" w:pos="5397"/>
        </w:tabs>
        <w:ind w:left="5397" w:hanging="360"/>
      </w:pPr>
      <w:rPr>
        <w:rFonts w:ascii="Wingdings" w:hAnsi="Wingdings" w:hint="default"/>
      </w:rPr>
    </w:lvl>
    <w:lvl w:ilvl="6" w:tplc="04050001" w:tentative="1">
      <w:start w:val="1"/>
      <w:numFmt w:val="bullet"/>
      <w:lvlText w:val=""/>
      <w:lvlJc w:val="left"/>
      <w:pPr>
        <w:tabs>
          <w:tab w:val="num" w:pos="6117"/>
        </w:tabs>
        <w:ind w:left="6117" w:hanging="360"/>
      </w:pPr>
      <w:rPr>
        <w:rFonts w:ascii="Symbol" w:hAnsi="Symbol" w:hint="default"/>
      </w:rPr>
    </w:lvl>
    <w:lvl w:ilvl="7" w:tplc="04050003" w:tentative="1">
      <w:start w:val="1"/>
      <w:numFmt w:val="bullet"/>
      <w:lvlText w:val="o"/>
      <w:lvlJc w:val="left"/>
      <w:pPr>
        <w:tabs>
          <w:tab w:val="num" w:pos="6837"/>
        </w:tabs>
        <w:ind w:left="6837" w:hanging="360"/>
      </w:pPr>
      <w:rPr>
        <w:rFonts w:ascii="Courier New" w:hAnsi="Courier New" w:hint="default"/>
      </w:rPr>
    </w:lvl>
    <w:lvl w:ilvl="8" w:tplc="04050005" w:tentative="1">
      <w:start w:val="1"/>
      <w:numFmt w:val="bullet"/>
      <w:lvlText w:val=""/>
      <w:lvlJc w:val="left"/>
      <w:pPr>
        <w:tabs>
          <w:tab w:val="num" w:pos="7557"/>
        </w:tabs>
        <w:ind w:left="7557" w:hanging="360"/>
      </w:pPr>
      <w:rPr>
        <w:rFonts w:ascii="Wingdings" w:hAnsi="Wingdings" w:hint="default"/>
      </w:rPr>
    </w:lvl>
  </w:abstractNum>
  <w:abstractNum w:abstractNumId="2">
    <w:nsid w:val="1071754B"/>
    <w:multiLevelType w:val="hybridMultilevel"/>
    <w:tmpl w:val="40A8C0C0"/>
    <w:lvl w:ilvl="0" w:tplc="7618F79E">
      <w:start w:val="1"/>
      <w:numFmt w:val="decimal"/>
      <w:lvlText w:val="(%1)"/>
      <w:lvlJc w:val="left"/>
      <w:pPr>
        <w:tabs>
          <w:tab w:val="num" w:pos="700"/>
        </w:tabs>
        <w:ind w:left="0" w:firstLine="340"/>
      </w:pPr>
    </w:lvl>
    <w:lvl w:ilvl="1" w:tplc="0A3051A4">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nsid w:val="1131349C"/>
    <w:multiLevelType w:val="hybridMultilevel"/>
    <w:tmpl w:val="85D02234"/>
    <w:lvl w:ilvl="0" w:tplc="04050017">
      <w:start w:val="1"/>
      <w:numFmt w:val="lowerLetter"/>
      <w:lvlText w:val="%1)"/>
      <w:lvlJc w:val="left"/>
      <w:pPr>
        <w:tabs>
          <w:tab w:val="num" w:pos="720"/>
        </w:tabs>
        <w:ind w:left="720" w:hanging="360"/>
      </w:pPr>
    </w:lvl>
    <w:lvl w:ilvl="1" w:tplc="7F2C520A">
      <w:start w:val="1"/>
      <w:numFmt w:val="decimal"/>
      <w:lvlText w:val="(%2)"/>
      <w:lvlJc w:val="left"/>
      <w:pPr>
        <w:tabs>
          <w:tab w:val="num" w:pos="2220"/>
        </w:tabs>
        <w:ind w:left="2220" w:hanging="114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
    <w:nsid w:val="118C527F"/>
    <w:multiLevelType w:val="hybridMultilevel"/>
    <w:tmpl w:val="4506663C"/>
    <w:lvl w:ilvl="0" w:tplc="84E01B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A43376A"/>
    <w:multiLevelType w:val="hybridMultilevel"/>
    <w:tmpl w:val="5784D0A6"/>
    <w:lvl w:ilvl="0" w:tplc="84E01BF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CC1497A"/>
    <w:multiLevelType w:val="hybridMultilevel"/>
    <w:tmpl w:val="40404808"/>
    <w:lvl w:ilvl="0" w:tplc="2DE4F1F8">
      <w:start w:val="1"/>
      <w:numFmt w:val="bullet"/>
      <w:lvlText w:val="-"/>
      <w:lvlJc w:val="left"/>
      <w:pPr>
        <w:tabs>
          <w:tab w:val="num" w:pos="1531"/>
        </w:tabs>
        <w:ind w:left="1531" w:hanging="397"/>
      </w:pPr>
      <w:rPr>
        <w:rFont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1EB0043E"/>
    <w:multiLevelType w:val="hybridMultilevel"/>
    <w:tmpl w:val="0840FED0"/>
    <w:lvl w:ilvl="0" w:tplc="E6B69B26">
      <w:start w:val="1"/>
      <w:numFmt w:val="lowerLetter"/>
      <w:lvlText w:val="%1)"/>
      <w:lvlJc w:val="left"/>
      <w:pPr>
        <w:tabs>
          <w:tab w:val="num" w:pos="1118"/>
        </w:tabs>
        <w:ind w:left="1118" w:hanging="397"/>
      </w:pPr>
      <w:rPr>
        <w:rFonts w:ascii="Times New Roman" w:hAnsi="Times New Roman" w:cs="Courier New" w:hint="default"/>
        <w:b w:val="0"/>
        <w:i w:val="0"/>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49761B9"/>
    <w:multiLevelType w:val="multilevel"/>
    <w:tmpl w:val="7DBE42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C4249B"/>
    <w:multiLevelType w:val="hybridMultilevel"/>
    <w:tmpl w:val="2370EF0A"/>
    <w:lvl w:ilvl="0" w:tplc="647A338E">
      <w:start w:val="1"/>
      <w:numFmt w:val="decimal"/>
      <w:lvlText w:val="%1."/>
      <w:lvlJc w:val="left"/>
      <w:pPr>
        <w:ind w:left="360" w:hanging="360"/>
      </w:pPr>
      <w:rPr>
        <w:rFonts w:ascii="Times New Roman" w:hAnsi="Times New Roman" w:cs="Calibri" w:hint="default"/>
        <w:b w:val="0"/>
        <w:i w:val="0"/>
        <w:sz w:val="24"/>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2CD643D4"/>
    <w:multiLevelType w:val="hybridMultilevel"/>
    <w:tmpl w:val="C9B24304"/>
    <w:lvl w:ilvl="0" w:tplc="0936A884">
      <w:start w:val="3"/>
      <w:numFmt w:val="lowerLetter"/>
      <w:lvlText w:val="%1)"/>
      <w:lvlJc w:val="left"/>
      <w:pPr>
        <w:ind w:left="108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E8C61B9"/>
    <w:multiLevelType w:val="hybridMultilevel"/>
    <w:tmpl w:val="85C0AD8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1513848"/>
    <w:multiLevelType w:val="hybridMultilevel"/>
    <w:tmpl w:val="C3DEAEE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63074F"/>
    <w:multiLevelType w:val="multilevel"/>
    <w:tmpl w:val="7BB0AC12"/>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964"/>
        </w:tabs>
        <w:ind w:left="964" w:hanging="454"/>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69AE0C85"/>
    <w:multiLevelType w:val="hybridMultilevel"/>
    <w:tmpl w:val="99C8FF8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6"/>
  </w:num>
  <w:num w:numId="3">
    <w:abstractNumId w:val="7"/>
  </w:num>
  <w:num w:numId="4">
    <w:abstractNumId w:val="0"/>
  </w:num>
  <w:num w:numId="5">
    <w:abstractNumId w:val="4"/>
  </w:num>
  <w:num w:numId="6">
    <w:abstractNumId w:val="1"/>
  </w:num>
  <w:num w:numId="7">
    <w:abstractNumId w:val="10"/>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4"/>
  </w:num>
  <w:num w:numId="12">
    <w:abstractNumId w:val="8"/>
  </w:num>
  <w:num w:numId="13">
    <w:abstractNumId w:val="3"/>
  </w:num>
  <w:num w:numId="14">
    <w:abstractNumId w:val="11"/>
  </w:num>
  <w:num w:numId="15">
    <w:abstractNumId w:val="12"/>
  </w:num>
  <w:num w:numId="16">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57"/>
    <w:rsid w:val="00003A30"/>
    <w:rsid w:val="00004CE9"/>
    <w:rsid w:val="00015849"/>
    <w:rsid w:val="0002226E"/>
    <w:rsid w:val="00030819"/>
    <w:rsid w:val="00032951"/>
    <w:rsid w:val="00035024"/>
    <w:rsid w:val="00052413"/>
    <w:rsid w:val="000543C2"/>
    <w:rsid w:val="00060062"/>
    <w:rsid w:val="000635AB"/>
    <w:rsid w:val="00063931"/>
    <w:rsid w:val="00063BE7"/>
    <w:rsid w:val="0007460C"/>
    <w:rsid w:val="00074DAA"/>
    <w:rsid w:val="00077CAA"/>
    <w:rsid w:val="00094234"/>
    <w:rsid w:val="00094AC1"/>
    <w:rsid w:val="000A5B40"/>
    <w:rsid w:val="000D26ED"/>
    <w:rsid w:val="000D66EC"/>
    <w:rsid w:val="000E0D0C"/>
    <w:rsid w:val="000E48E0"/>
    <w:rsid w:val="000F5396"/>
    <w:rsid w:val="000F5884"/>
    <w:rsid w:val="0010168C"/>
    <w:rsid w:val="001031E8"/>
    <w:rsid w:val="0011477D"/>
    <w:rsid w:val="00117F04"/>
    <w:rsid w:val="0012465B"/>
    <w:rsid w:val="00130E14"/>
    <w:rsid w:val="001360C9"/>
    <w:rsid w:val="00141486"/>
    <w:rsid w:val="00143F6D"/>
    <w:rsid w:val="00157ADD"/>
    <w:rsid w:val="00162FFF"/>
    <w:rsid w:val="0016342F"/>
    <w:rsid w:val="0016623A"/>
    <w:rsid w:val="00184F26"/>
    <w:rsid w:val="001876B2"/>
    <w:rsid w:val="00187EFC"/>
    <w:rsid w:val="001913ED"/>
    <w:rsid w:val="00197E7F"/>
    <w:rsid w:val="001A0487"/>
    <w:rsid w:val="001A1694"/>
    <w:rsid w:val="001A48A1"/>
    <w:rsid w:val="001A6A68"/>
    <w:rsid w:val="001B0B11"/>
    <w:rsid w:val="001B36C7"/>
    <w:rsid w:val="001C42CC"/>
    <w:rsid w:val="001D5F2D"/>
    <w:rsid w:val="001E58A2"/>
    <w:rsid w:val="001F4398"/>
    <w:rsid w:val="001F5FFF"/>
    <w:rsid w:val="002040F3"/>
    <w:rsid w:val="00207E0F"/>
    <w:rsid w:val="00212083"/>
    <w:rsid w:val="002122B8"/>
    <w:rsid w:val="00231B9B"/>
    <w:rsid w:val="00241987"/>
    <w:rsid w:val="00243C90"/>
    <w:rsid w:val="00244C29"/>
    <w:rsid w:val="002533E9"/>
    <w:rsid w:val="0025595B"/>
    <w:rsid w:val="00263FD5"/>
    <w:rsid w:val="00264787"/>
    <w:rsid w:val="002727FB"/>
    <w:rsid w:val="002735F6"/>
    <w:rsid w:val="00277F70"/>
    <w:rsid w:val="0028102F"/>
    <w:rsid w:val="00284B22"/>
    <w:rsid w:val="002A0537"/>
    <w:rsid w:val="002B111C"/>
    <w:rsid w:val="002C4853"/>
    <w:rsid w:val="002D1DA6"/>
    <w:rsid w:val="002D3425"/>
    <w:rsid w:val="002D7F3B"/>
    <w:rsid w:val="002E1525"/>
    <w:rsid w:val="002E2E25"/>
    <w:rsid w:val="002E6420"/>
    <w:rsid w:val="002F04E6"/>
    <w:rsid w:val="002F1DDD"/>
    <w:rsid w:val="002F570A"/>
    <w:rsid w:val="002F62BD"/>
    <w:rsid w:val="00314C85"/>
    <w:rsid w:val="00315FC1"/>
    <w:rsid w:val="00323639"/>
    <w:rsid w:val="00342F7C"/>
    <w:rsid w:val="00343131"/>
    <w:rsid w:val="00343E17"/>
    <w:rsid w:val="003456B9"/>
    <w:rsid w:val="00346D8D"/>
    <w:rsid w:val="00347D56"/>
    <w:rsid w:val="003521C2"/>
    <w:rsid w:val="00352CF6"/>
    <w:rsid w:val="00355179"/>
    <w:rsid w:val="00361CD4"/>
    <w:rsid w:val="00361F33"/>
    <w:rsid w:val="003726EC"/>
    <w:rsid w:val="003735C7"/>
    <w:rsid w:val="0038579C"/>
    <w:rsid w:val="003963E3"/>
    <w:rsid w:val="003A4F5A"/>
    <w:rsid w:val="003A5AA6"/>
    <w:rsid w:val="003B128F"/>
    <w:rsid w:val="003B1F52"/>
    <w:rsid w:val="003C5FBA"/>
    <w:rsid w:val="003E423F"/>
    <w:rsid w:val="003E4C6D"/>
    <w:rsid w:val="00400675"/>
    <w:rsid w:val="00411295"/>
    <w:rsid w:val="00414F97"/>
    <w:rsid w:val="00421605"/>
    <w:rsid w:val="00421726"/>
    <w:rsid w:val="004368B4"/>
    <w:rsid w:val="00466A3F"/>
    <w:rsid w:val="00470E7B"/>
    <w:rsid w:val="00472AF7"/>
    <w:rsid w:val="00484AC6"/>
    <w:rsid w:val="00486951"/>
    <w:rsid w:val="00491450"/>
    <w:rsid w:val="004974E3"/>
    <w:rsid w:val="004A28B4"/>
    <w:rsid w:val="004B1EE9"/>
    <w:rsid w:val="004B4B7E"/>
    <w:rsid w:val="004B4F5C"/>
    <w:rsid w:val="004B67EE"/>
    <w:rsid w:val="004C4021"/>
    <w:rsid w:val="004C5ED2"/>
    <w:rsid w:val="004D3654"/>
    <w:rsid w:val="004D5243"/>
    <w:rsid w:val="004E5A55"/>
    <w:rsid w:val="004F5357"/>
    <w:rsid w:val="00516A36"/>
    <w:rsid w:val="005219D5"/>
    <w:rsid w:val="0052407D"/>
    <w:rsid w:val="00530DB9"/>
    <w:rsid w:val="0053673F"/>
    <w:rsid w:val="00546D50"/>
    <w:rsid w:val="00553AC4"/>
    <w:rsid w:val="00564BF8"/>
    <w:rsid w:val="00565571"/>
    <w:rsid w:val="00582261"/>
    <w:rsid w:val="0058230C"/>
    <w:rsid w:val="00583EE2"/>
    <w:rsid w:val="0059684D"/>
    <w:rsid w:val="005A71B2"/>
    <w:rsid w:val="005C0824"/>
    <w:rsid w:val="005C34BE"/>
    <w:rsid w:val="005D5795"/>
    <w:rsid w:val="005D685C"/>
    <w:rsid w:val="005E6989"/>
    <w:rsid w:val="005E79A7"/>
    <w:rsid w:val="005F45AA"/>
    <w:rsid w:val="00602BF1"/>
    <w:rsid w:val="00610148"/>
    <w:rsid w:val="0061190E"/>
    <w:rsid w:val="00625929"/>
    <w:rsid w:val="00626996"/>
    <w:rsid w:val="0064787C"/>
    <w:rsid w:val="00650ECE"/>
    <w:rsid w:val="006623D8"/>
    <w:rsid w:val="00662DD8"/>
    <w:rsid w:val="0066328B"/>
    <w:rsid w:val="006632C4"/>
    <w:rsid w:val="00673D6A"/>
    <w:rsid w:val="006771E2"/>
    <w:rsid w:val="006A3F1C"/>
    <w:rsid w:val="006A710F"/>
    <w:rsid w:val="006A7DCE"/>
    <w:rsid w:val="006B04EB"/>
    <w:rsid w:val="006B1242"/>
    <w:rsid w:val="006E2B7C"/>
    <w:rsid w:val="006F06D1"/>
    <w:rsid w:val="00703746"/>
    <w:rsid w:val="00707F56"/>
    <w:rsid w:val="007111B1"/>
    <w:rsid w:val="00711FD3"/>
    <w:rsid w:val="00713A6B"/>
    <w:rsid w:val="007144D9"/>
    <w:rsid w:val="007160AC"/>
    <w:rsid w:val="007244A1"/>
    <w:rsid w:val="00731704"/>
    <w:rsid w:val="00740CE8"/>
    <w:rsid w:val="00756EA0"/>
    <w:rsid w:val="0075749A"/>
    <w:rsid w:val="0076779D"/>
    <w:rsid w:val="00771180"/>
    <w:rsid w:val="00771F0E"/>
    <w:rsid w:val="00782E0C"/>
    <w:rsid w:val="007842F4"/>
    <w:rsid w:val="00785EC0"/>
    <w:rsid w:val="007A49F6"/>
    <w:rsid w:val="007A5C0B"/>
    <w:rsid w:val="007C0BBC"/>
    <w:rsid w:val="007C0F9D"/>
    <w:rsid w:val="007C2F37"/>
    <w:rsid w:val="007C6C0A"/>
    <w:rsid w:val="007E0BA1"/>
    <w:rsid w:val="007E6980"/>
    <w:rsid w:val="007E6AAC"/>
    <w:rsid w:val="007E74F3"/>
    <w:rsid w:val="007F05A5"/>
    <w:rsid w:val="007F537D"/>
    <w:rsid w:val="00804503"/>
    <w:rsid w:val="00812111"/>
    <w:rsid w:val="00814C0E"/>
    <w:rsid w:val="00814C1F"/>
    <w:rsid w:val="00817A3E"/>
    <w:rsid w:val="008308C1"/>
    <w:rsid w:val="008323FD"/>
    <w:rsid w:val="00832481"/>
    <w:rsid w:val="008374A9"/>
    <w:rsid w:val="0084000B"/>
    <w:rsid w:val="0084541A"/>
    <w:rsid w:val="00862A9B"/>
    <w:rsid w:val="00864441"/>
    <w:rsid w:val="00870872"/>
    <w:rsid w:val="00891786"/>
    <w:rsid w:val="00892263"/>
    <w:rsid w:val="008957C5"/>
    <w:rsid w:val="008B21B6"/>
    <w:rsid w:val="008B232D"/>
    <w:rsid w:val="008D043F"/>
    <w:rsid w:val="008D4D44"/>
    <w:rsid w:val="008D61D8"/>
    <w:rsid w:val="008D7C69"/>
    <w:rsid w:val="008F429D"/>
    <w:rsid w:val="00911E7A"/>
    <w:rsid w:val="009170E2"/>
    <w:rsid w:val="00926271"/>
    <w:rsid w:val="009347D6"/>
    <w:rsid w:val="0095637B"/>
    <w:rsid w:val="00960A92"/>
    <w:rsid w:val="00963578"/>
    <w:rsid w:val="00965D06"/>
    <w:rsid w:val="009674A6"/>
    <w:rsid w:val="00981509"/>
    <w:rsid w:val="00987490"/>
    <w:rsid w:val="009A2140"/>
    <w:rsid w:val="009A347B"/>
    <w:rsid w:val="009A5579"/>
    <w:rsid w:val="009A56E1"/>
    <w:rsid w:val="009C6966"/>
    <w:rsid w:val="009D0BF2"/>
    <w:rsid w:val="009D3A7F"/>
    <w:rsid w:val="009D74CE"/>
    <w:rsid w:val="009E2F3A"/>
    <w:rsid w:val="009E49CC"/>
    <w:rsid w:val="009F05C2"/>
    <w:rsid w:val="009F30FB"/>
    <w:rsid w:val="009F527E"/>
    <w:rsid w:val="009F55F4"/>
    <w:rsid w:val="00A019E9"/>
    <w:rsid w:val="00A059A6"/>
    <w:rsid w:val="00A201A3"/>
    <w:rsid w:val="00A2254D"/>
    <w:rsid w:val="00A226EC"/>
    <w:rsid w:val="00A251EE"/>
    <w:rsid w:val="00A27DF0"/>
    <w:rsid w:val="00A315A9"/>
    <w:rsid w:val="00A43920"/>
    <w:rsid w:val="00A47EC5"/>
    <w:rsid w:val="00A525D3"/>
    <w:rsid w:val="00A534A9"/>
    <w:rsid w:val="00A711BB"/>
    <w:rsid w:val="00A72DFA"/>
    <w:rsid w:val="00A81A00"/>
    <w:rsid w:val="00AB644F"/>
    <w:rsid w:val="00AC5053"/>
    <w:rsid w:val="00AC5CD6"/>
    <w:rsid w:val="00AD7662"/>
    <w:rsid w:val="00AE3CC6"/>
    <w:rsid w:val="00AE62CD"/>
    <w:rsid w:val="00AF082F"/>
    <w:rsid w:val="00AF3CF4"/>
    <w:rsid w:val="00AF5680"/>
    <w:rsid w:val="00B1253C"/>
    <w:rsid w:val="00B14757"/>
    <w:rsid w:val="00B25FED"/>
    <w:rsid w:val="00B375A8"/>
    <w:rsid w:val="00B40595"/>
    <w:rsid w:val="00B53080"/>
    <w:rsid w:val="00B5708E"/>
    <w:rsid w:val="00B6436B"/>
    <w:rsid w:val="00B71962"/>
    <w:rsid w:val="00B726F1"/>
    <w:rsid w:val="00B774E2"/>
    <w:rsid w:val="00B8030B"/>
    <w:rsid w:val="00B8206F"/>
    <w:rsid w:val="00BA1E0E"/>
    <w:rsid w:val="00BB3C7D"/>
    <w:rsid w:val="00BB4BD2"/>
    <w:rsid w:val="00BB5ED8"/>
    <w:rsid w:val="00BC1C8A"/>
    <w:rsid w:val="00BC3BC2"/>
    <w:rsid w:val="00BC64ED"/>
    <w:rsid w:val="00BC6CD2"/>
    <w:rsid w:val="00BC7BE1"/>
    <w:rsid w:val="00BD01DA"/>
    <w:rsid w:val="00BD4F38"/>
    <w:rsid w:val="00BE076C"/>
    <w:rsid w:val="00BF0269"/>
    <w:rsid w:val="00BF509C"/>
    <w:rsid w:val="00BF66AF"/>
    <w:rsid w:val="00C0103B"/>
    <w:rsid w:val="00C10E9B"/>
    <w:rsid w:val="00C13DFE"/>
    <w:rsid w:val="00C14F25"/>
    <w:rsid w:val="00C20807"/>
    <w:rsid w:val="00C226C2"/>
    <w:rsid w:val="00C2322F"/>
    <w:rsid w:val="00C355CF"/>
    <w:rsid w:val="00C425C0"/>
    <w:rsid w:val="00C43F63"/>
    <w:rsid w:val="00C54DB5"/>
    <w:rsid w:val="00C64C96"/>
    <w:rsid w:val="00C761D6"/>
    <w:rsid w:val="00C76C95"/>
    <w:rsid w:val="00C82E6F"/>
    <w:rsid w:val="00C90469"/>
    <w:rsid w:val="00C97EB5"/>
    <w:rsid w:val="00CA0CEE"/>
    <w:rsid w:val="00CA65A3"/>
    <w:rsid w:val="00CA7022"/>
    <w:rsid w:val="00CB7C52"/>
    <w:rsid w:val="00CC49BF"/>
    <w:rsid w:val="00CD300B"/>
    <w:rsid w:val="00CD79AB"/>
    <w:rsid w:val="00CE3399"/>
    <w:rsid w:val="00CE38AB"/>
    <w:rsid w:val="00CE445F"/>
    <w:rsid w:val="00CE7772"/>
    <w:rsid w:val="00CF46F9"/>
    <w:rsid w:val="00CF7075"/>
    <w:rsid w:val="00CF75B9"/>
    <w:rsid w:val="00D04CE4"/>
    <w:rsid w:val="00D06AD8"/>
    <w:rsid w:val="00D11ABB"/>
    <w:rsid w:val="00D16D63"/>
    <w:rsid w:val="00D17068"/>
    <w:rsid w:val="00D20942"/>
    <w:rsid w:val="00D24D57"/>
    <w:rsid w:val="00D25BB4"/>
    <w:rsid w:val="00D37F18"/>
    <w:rsid w:val="00D41E8E"/>
    <w:rsid w:val="00D44807"/>
    <w:rsid w:val="00D46A13"/>
    <w:rsid w:val="00D46DE4"/>
    <w:rsid w:val="00D74C70"/>
    <w:rsid w:val="00D81BD9"/>
    <w:rsid w:val="00D92C53"/>
    <w:rsid w:val="00D96F41"/>
    <w:rsid w:val="00DA2F66"/>
    <w:rsid w:val="00DA704E"/>
    <w:rsid w:val="00DA74BF"/>
    <w:rsid w:val="00DA7B04"/>
    <w:rsid w:val="00DB00A3"/>
    <w:rsid w:val="00DB1F06"/>
    <w:rsid w:val="00DC06A6"/>
    <w:rsid w:val="00DC658A"/>
    <w:rsid w:val="00DD11CB"/>
    <w:rsid w:val="00DE6295"/>
    <w:rsid w:val="00DF0CB0"/>
    <w:rsid w:val="00DF3C25"/>
    <w:rsid w:val="00DF68C4"/>
    <w:rsid w:val="00DF7D07"/>
    <w:rsid w:val="00E01A28"/>
    <w:rsid w:val="00E01ADE"/>
    <w:rsid w:val="00E01F78"/>
    <w:rsid w:val="00E17C5B"/>
    <w:rsid w:val="00E22A6A"/>
    <w:rsid w:val="00E32A39"/>
    <w:rsid w:val="00E336B5"/>
    <w:rsid w:val="00E443DC"/>
    <w:rsid w:val="00E56A83"/>
    <w:rsid w:val="00E70CD7"/>
    <w:rsid w:val="00E764B0"/>
    <w:rsid w:val="00E818F7"/>
    <w:rsid w:val="00E84D89"/>
    <w:rsid w:val="00E85585"/>
    <w:rsid w:val="00EA394B"/>
    <w:rsid w:val="00EB25AD"/>
    <w:rsid w:val="00ED2D96"/>
    <w:rsid w:val="00ED51BB"/>
    <w:rsid w:val="00ED702C"/>
    <w:rsid w:val="00EF002A"/>
    <w:rsid w:val="00EF0CDA"/>
    <w:rsid w:val="00F05CE7"/>
    <w:rsid w:val="00F157A4"/>
    <w:rsid w:val="00F169A2"/>
    <w:rsid w:val="00F2497B"/>
    <w:rsid w:val="00F307F9"/>
    <w:rsid w:val="00F30FB6"/>
    <w:rsid w:val="00F34A01"/>
    <w:rsid w:val="00F41A60"/>
    <w:rsid w:val="00F42BC7"/>
    <w:rsid w:val="00F464D6"/>
    <w:rsid w:val="00F54EFF"/>
    <w:rsid w:val="00F61E3A"/>
    <w:rsid w:val="00F64649"/>
    <w:rsid w:val="00F65E62"/>
    <w:rsid w:val="00F66F8D"/>
    <w:rsid w:val="00F71252"/>
    <w:rsid w:val="00F77264"/>
    <w:rsid w:val="00F85AAB"/>
    <w:rsid w:val="00F92BF5"/>
    <w:rsid w:val="00F93606"/>
    <w:rsid w:val="00F94898"/>
    <w:rsid w:val="00FA12F5"/>
    <w:rsid w:val="00FB4F6C"/>
    <w:rsid w:val="00FB756C"/>
    <w:rsid w:val="00FD5F87"/>
    <w:rsid w:val="00FE025E"/>
    <w:rsid w:val="00FF011D"/>
    <w:rsid w:val="00FF79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spacing w:after="120"/>
      <w:jc w:val="center"/>
      <w:outlineLvl w:val="0"/>
    </w:pPr>
    <w:rPr>
      <w:rFonts w:ascii="Arial" w:hAnsi="Arial"/>
      <w:b/>
      <w:sz w:val="20"/>
    </w:rPr>
  </w:style>
  <w:style w:type="paragraph" w:styleId="Nadpis2">
    <w:name w:val="heading 2"/>
    <w:basedOn w:val="Normln"/>
    <w:next w:val="Normln"/>
    <w:qFormat/>
    <w:pPr>
      <w:keepNext/>
      <w:jc w:val="center"/>
      <w:outlineLvl w:val="1"/>
    </w:pPr>
    <w:rPr>
      <w:b/>
      <w:snapToGrid w:val="0"/>
      <w:color w:val="000000"/>
      <w:sz w:val="18"/>
    </w:rPr>
  </w:style>
  <w:style w:type="paragraph" w:styleId="Nadpis3">
    <w:name w:val="heading 3"/>
    <w:basedOn w:val="Normln"/>
    <w:next w:val="Normln"/>
    <w:qFormat/>
    <w:pPr>
      <w:keepNext/>
      <w:outlineLvl w:val="2"/>
    </w:pPr>
    <w:rPr>
      <w:b/>
      <w:snapToGrid w:val="0"/>
    </w:rPr>
  </w:style>
  <w:style w:type="paragraph" w:styleId="Nadpis4">
    <w:name w:val="heading 4"/>
    <w:basedOn w:val="Normln"/>
    <w:next w:val="Normln"/>
    <w:link w:val="Nadpis4Char"/>
    <w:unhideWhenUsed/>
    <w:qFormat/>
    <w:rsid w:val="0007460C"/>
    <w:pPr>
      <w:keepNext/>
      <w:spacing w:before="240" w:after="60"/>
      <w:outlineLvl w:val="3"/>
    </w:pPr>
    <w:rPr>
      <w:rFonts w:ascii="Calibri" w:hAnsi="Calibri"/>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eznamoslovan">
    <w:name w:val="Seznam očíslovaný~"/>
    <w:basedOn w:val="ZkladntextIMP"/>
    <w:pPr>
      <w:numPr>
        <w:numId w:val="1"/>
      </w:numPr>
      <w:spacing w:line="230" w:lineRule="auto"/>
      <w:jc w:val="both"/>
    </w:pPr>
  </w:style>
  <w:style w:type="paragraph" w:customStyle="1" w:styleId="ZkladntextIMP">
    <w:name w:val="Základní text_IMP"/>
    <w:basedOn w:val="Normln"/>
    <w:pPr>
      <w:suppressAutoHyphens/>
      <w:spacing w:line="276" w:lineRule="auto"/>
    </w:pPr>
  </w:style>
  <w:style w:type="paragraph" w:customStyle="1" w:styleId="NormlnIMP">
    <w:name w:val="Normální_IMP"/>
    <w:basedOn w:val="Normln"/>
    <w:pPr>
      <w:suppressAutoHyphens/>
      <w:spacing w:line="230" w:lineRule="auto"/>
      <w:jc w:val="both"/>
    </w:pPr>
  </w:style>
  <w:style w:type="paragraph" w:customStyle="1" w:styleId="SeznamsodrkamiIMP">
    <w:name w:val="Seznam s odrážkami_IMP"/>
    <w:basedOn w:val="ZkladntextIMP"/>
    <w:pPr>
      <w:spacing w:line="230" w:lineRule="auto"/>
      <w:jc w:val="both"/>
    </w:pPr>
  </w:style>
  <w:style w:type="character" w:styleId="slostrnky">
    <w:name w:val="page number"/>
    <w:basedOn w:val="Standardnpsmoodstavce"/>
  </w:style>
  <w:style w:type="paragraph" w:styleId="Zpat">
    <w:name w:val="footer"/>
    <w:basedOn w:val="Normln"/>
    <w:pPr>
      <w:tabs>
        <w:tab w:val="center" w:pos="4536"/>
        <w:tab w:val="right" w:pos="9072"/>
      </w:tabs>
    </w:pPr>
    <w:rPr>
      <w:sz w:val="20"/>
    </w:rPr>
  </w:style>
  <w:style w:type="paragraph" w:styleId="Zkladntext">
    <w:name w:val="Body Text"/>
    <w:basedOn w:val="Normln"/>
    <w:link w:val="ZkladntextChar"/>
  </w:style>
  <w:style w:type="paragraph" w:styleId="Zkladntext2">
    <w:name w:val="Body Text 2"/>
    <w:basedOn w:val="Normln"/>
    <w:pPr>
      <w:jc w:val="both"/>
    </w:pPr>
    <w:rPr>
      <w:rFonts w:ascii="Arial" w:hAnsi="Arial"/>
      <w:sz w:val="20"/>
    </w:rPr>
  </w:style>
  <w:style w:type="paragraph" w:styleId="Zkladntext3">
    <w:name w:val="Body Text 3"/>
    <w:basedOn w:val="Normln"/>
    <w:rPr>
      <w:rFonts w:ascii="Arial" w:hAnsi="Arial"/>
      <w:sz w:val="20"/>
    </w:rPr>
  </w:style>
  <w:style w:type="paragraph" w:styleId="Zkladntextodsazen">
    <w:name w:val="Body Text Indent"/>
    <w:basedOn w:val="Normln"/>
    <w:pPr>
      <w:ind w:left="567"/>
      <w:jc w:val="both"/>
    </w:pPr>
    <w:rPr>
      <w:rFonts w:ascii="Arial" w:hAnsi="Arial"/>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both"/>
    </w:pPr>
    <w:rPr>
      <w:rFonts w:ascii="Arial" w:hAnsi="Arial"/>
      <w:b/>
      <w:color w:val="FF0000"/>
      <w:sz w:val="20"/>
    </w:rPr>
  </w:style>
  <w:style w:type="paragraph" w:customStyle="1" w:styleId="Seznamoslovan0">
    <w:name w:val="Seznam očíslovaný"/>
    <w:basedOn w:val="Zkladntext"/>
    <w:rsid w:val="00DC06A6"/>
    <w:pPr>
      <w:widowControl w:val="0"/>
      <w:spacing w:after="113"/>
      <w:ind w:left="425" w:hanging="424"/>
      <w:jc w:val="both"/>
    </w:pPr>
    <w:rPr>
      <w:noProof/>
    </w:rPr>
  </w:style>
  <w:style w:type="paragraph" w:styleId="Nzev">
    <w:name w:val="Title"/>
    <w:basedOn w:val="Normln"/>
    <w:qFormat/>
    <w:rsid w:val="008D4D44"/>
    <w:pPr>
      <w:jc w:val="center"/>
    </w:pPr>
    <w:rPr>
      <w:b/>
      <w:bCs/>
      <w:sz w:val="32"/>
      <w:szCs w:val="24"/>
    </w:rPr>
  </w:style>
  <w:style w:type="paragraph" w:styleId="Rozloendokumentu">
    <w:name w:val="Document Map"/>
    <w:basedOn w:val="Normln"/>
    <w:semiHidden/>
    <w:rsid w:val="0053673F"/>
    <w:pPr>
      <w:shd w:val="clear" w:color="auto" w:fill="000080"/>
    </w:pPr>
    <w:rPr>
      <w:rFonts w:ascii="Tahoma" w:hAnsi="Tahoma" w:cs="Tahoma"/>
      <w:sz w:val="20"/>
    </w:rPr>
  </w:style>
  <w:style w:type="paragraph" w:styleId="Odstavecseseznamem">
    <w:name w:val="List Paragraph"/>
    <w:basedOn w:val="Normln"/>
    <w:uiPriority w:val="34"/>
    <w:qFormat/>
    <w:rsid w:val="00FF011D"/>
    <w:pPr>
      <w:spacing w:after="200" w:line="276" w:lineRule="auto"/>
      <w:ind w:left="720"/>
      <w:contextualSpacing/>
    </w:pPr>
    <w:rPr>
      <w:rFonts w:ascii="Calibri" w:hAnsi="Calibri"/>
      <w:sz w:val="22"/>
      <w:szCs w:val="22"/>
    </w:rPr>
  </w:style>
  <w:style w:type="character" w:customStyle="1" w:styleId="Nadpis4Char">
    <w:name w:val="Nadpis 4 Char"/>
    <w:link w:val="Nadpis4"/>
    <w:rsid w:val="0007460C"/>
    <w:rPr>
      <w:rFonts w:ascii="Calibri" w:eastAsia="Times New Roman" w:hAnsi="Calibri" w:cs="Times New Roman"/>
      <w:b/>
      <w:bCs/>
      <w:sz w:val="28"/>
      <w:szCs w:val="28"/>
    </w:rPr>
  </w:style>
  <w:style w:type="paragraph" w:styleId="Normlnweb">
    <w:name w:val="Normal (Web)"/>
    <w:basedOn w:val="Normln"/>
    <w:rsid w:val="0007460C"/>
    <w:pPr>
      <w:spacing w:before="100" w:beforeAutospacing="1" w:after="100" w:afterAutospacing="1"/>
    </w:pPr>
    <w:rPr>
      <w:szCs w:val="24"/>
    </w:rPr>
  </w:style>
  <w:style w:type="paragraph" w:styleId="Zkladntextodsazen2">
    <w:name w:val="Body Text Indent 2"/>
    <w:basedOn w:val="Normln"/>
    <w:link w:val="Zkladntextodsazen2Char"/>
    <w:rsid w:val="00F92BF5"/>
    <w:pPr>
      <w:spacing w:after="120" w:line="480" w:lineRule="auto"/>
      <w:ind w:left="283"/>
    </w:pPr>
  </w:style>
  <w:style w:type="character" w:customStyle="1" w:styleId="Zkladntextodsazen2Char">
    <w:name w:val="Základní text odsazený 2 Char"/>
    <w:link w:val="Zkladntextodsazen2"/>
    <w:rsid w:val="00F92BF5"/>
    <w:rPr>
      <w:sz w:val="24"/>
    </w:rPr>
  </w:style>
  <w:style w:type="paragraph" w:styleId="Zkladntextodsazen3">
    <w:name w:val="Body Text Indent 3"/>
    <w:basedOn w:val="Normln"/>
    <w:link w:val="Zkladntextodsazen3Char"/>
    <w:rsid w:val="00F92BF5"/>
    <w:pPr>
      <w:spacing w:after="120"/>
      <w:ind w:left="283"/>
    </w:pPr>
    <w:rPr>
      <w:sz w:val="16"/>
      <w:szCs w:val="16"/>
    </w:rPr>
  </w:style>
  <w:style w:type="character" w:customStyle="1" w:styleId="Zkladntextodsazen3Char">
    <w:name w:val="Základní text odsazený 3 Char"/>
    <w:link w:val="Zkladntextodsazen3"/>
    <w:rsid w:val="00F92BF5"/>
    <w:rPr>
      <w:sz w:val="16"/>
      <w:szCs w:val="16"/>
    </w:rPr>
  </w:style>
  <w:style w:type="character" w:customStyle="1" w:styleId="ZhlavChar">
    <w:name w:val="Záhlaví Char"/>
    <w:link w:val="Zhlav"/>
    <w:rsid w:val="00F92BF5"/>
    <w:rPr>
      <w:sz w:val="24"/>
    </w:rPr>
  </w:style>
  <w:style w:type="paragraph" w:customStyle="1" w:styleId="Hlava">
    <w:name w:val="Hlava"/>
    <w:basedOn w:val="Normln"/>
    <w:rsid w:val="00F92BF5"/>
    <w:pPr>
      <w:autoSpaceDE w:val="0"/>
      <w:autoSpaceDN w:val="0"/>
      <w:spacing w:before="240"/>
      <w:jc w:val="center"/>
    </w:pPr>
    <w:rPr>
      <w:szCs w:val="24"/>
    </w:rPr>
  </w:style>
  <w:style w:type="paragraph" w:customStyle="1" w:styleId="Textparagrafu">
    <w:name w:val="Text paragrafu"/>
    <w:basedOn w:val="Normln"/>
    <w:rsid w:val="00F92BF5"/>
    <w:pPr>
      <w:autoSpaceDE w:val="0"/>
      <w:autoSpaceDN w:val="0"/>
      <w:spacing w:before="240"/>
      <w:ind w:firstLine="425"/>
      <w:jc w:val="both"/>
    </w:pPr>
    <w:rPr>
      <w:szCs w:val="24"/>
    </w:rPr>
  </w:style>
  <w:style w:type="character" w:customStyle="1" w:styleId="ZkladntextChar">
    <w:name w:val="Základní text Char"/>
    <w:link w:val="Zkladntext"/>
    <w:rsid w:val="00F42BC7"/>
    <w:rPr>
      <w:sz w:val="24"/>
    </w:rPr>
  </w:style>
  <w:style w:type="character" w:customStyle="1" w:styleId="Zkladntext20">
    <w:name w:val="Základní text (2)_"/>
    <w:link w:val="Zkladntext21"/>
    <w:rsid w:val="001B36C7"/>
    <w:rPr>
      <w:sz w:val="21"/>
      <w:szCs w:val="21"/>
      <w:shd w:val="clear" w:color="auto" w:fill="FFFFFF"/>
    </w:rPr>
  </w:style>
  <w:style w:type="character" w:customStyle="1" w:styleId="Zkladntext4">
    <w:name w:val="Základní text (4)_"/>
    <w:link w:val="Zkladntext40"/>
    <w:rsid w:val="001B36C7"/>
    <w:rPr>
      <w:b/>
      <w:bCs/>
      <w:sz w:val="21"/>
      <w:szCs w:val="21"/>
      <w:shd w:val="clear" w:color="auto" w:fill="FFFFFF"/>
    </w:rPr>
  </w:style>
  <w:style w:type="paragraph" w:customStyle="1" w:styleId="Zkladntext21">
    <w:name w:val="Základní text (2)"/>
    <w:basedOn w:val="Normln"/>
    <w:link w:val="Zkladntext20"/>
    <w:rsid w:val="001B36C7"/>
    <w:pPr>
      <w:widowControl w:val="0"/>
      <w:shd w:val="clear" w:color="auto" w:fill="FFFFFF"/>
      <w:spacing w:before="420" w:after="60" w:line="245" w:lineRule="exact"/>
      <w:jc w:val="both"/>
    </w:pPr>
    <w:rPr>
      <w:sz w:val="21"/>
      <w:szCs w:val="21"/>
    </w:rPr>
  </w:style>
  <w:style w:type="paragraph" w:customStyle="1" w:styleId="Zkladntext40">
    <w:name w:val="Základní text (4)"/>
    <w:basedOn w:val="Normln"/>
    <w:link w:val="Zkladntext4"/>
    <w:rsid w:val="001B36C7"/>
    <w:pPr>
      <w:widowControl w:val="0"/>
      <w:shd w:val="clear" w:color="auto" w:fill="FFFFFF"/>
      <w:spacing w:before="60" w:after="300" w:line="0" w:lineRule="atLeast"/>
      <w:jc w:val="center"/>
    </w:pPr>
    <w:rPr>
      <w:b/>
      <w:bCs/>
      <w:sz w:val="21"/>
      <w:szCs w:val="21"/>
    </w:rPr>
  </w:style>
  <w:style w:type="character" w:customStyle="1" w:styleId="Nadpis40">
    <w:name w:val="Nadpis #4_"/>
    <w:link w:val="Nadpis41"/>
    <w:rsid w:val="009E2F3A"/>
    <w:rPr>
      <w:b/>
      <w:bCs/>
      <w:sz w:val="21"/>
      <w:szCs w:val="21"/>
      <w:shd w:val="clear" w:color="auto" w:fill="FFFFFF"/>
    </w:rPr>
  </w:style>
  <w:style w:type="character" w:customStyle="1" w:styleId="Nadpis32">
    <w:name w:val="Nadpis #3 (2)_"/>
    <w:link w:val="Nadpis320"/>
    <w:rsid w:val="009E2F3A"/>
    <w:rPr>
      <w:rFonts w:ascii="Book Antiqua" w:eastAsia="Book Antiqua" w:hAnsi="Book Antiqua" w:cs="Book Antiqua"/>
      <w:sz w:val="22"/>
      <w:szCs w:val="22"/>
      <w:shd w:val="clear" w:color="auto" w:fill="FFFFFF"/>
    </w:rPr>
  </w:style>
  <w:style w:type="character" w:customStyle="1" w:styleId="Zkladntext4Netun">
    <w:name w:val="Základní text (4) + Ne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Zkladntext5">
    <w:name w:val="Základní text (5)_"/>
    <w:link w:val="Zkladntext50"/>
    <w:rsid w:val="009E2F3A"/>
    <w:rPr>
      <w:b/>
      <w:bCs/>
      <w:i/>
      <w:iCs/>
      <w:sz w:val="21"/>
      <w:szCs w:val="21"/>
      <w:shd w:val="clear" w:color="auto" w:fill="FFFFFF"/>
    </w:rPr>
  </w:style>
  <w:style w:type="character" w:customStyle="1" w:styleId="Zkladntext5NetunNekurzva">
    <w:name w:val="Základní text (5) + Ne tučné;Ne kurzíva"/>
    <w:rsid w:val="009E2F3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Titulekobrzku">
    <w:name w:val="Titulek obrázku_"/>
    <w:link w:val="Titulekobrzku0"/>
    <w:rsid w:val="009E2F3A"/>
    <w:rPr>
      <w:sz w:val="21"/>
      <w:szCs w:val="21"/>
      <w:shd w:val="clear" w:color="auto" w:fill="FFFFFF"/>
    </w:rPr>
  </w:style>
  <w:style w:type="paragraph" w:customStyle="1" w:styleId="Nadpis41">
    <w:name w:val="Nadpis #4"/>
    <w:basedOn w:val="Normln"/>
    <w:link w:val="Nadpis40"/>
    <w:rsid w:val="009E2F3A"/>
    <w:pPr>
      <w:widowControl w:val="0"/>
      <w:shd w:val="clear" w:color="auto" w:fill="FFFFFF"/>
      <w:spacing w:before="300" w:after="60" w:line="0" w:lineRule="atLeast"/>
      <w:jc w:val="center"/>
      <w:outlineLvl w:val="3"/>
    </w:pPr>
    <w:rPr>
      <w:b/>
      <w:bCs/>
      <w:sz w:val="21"/>
      <w:szCs w:val="21"/>
    </w:rPr>
  </w:style>
  <w:style w:type="paragraph" w:customStyle="1" w:styleId="Nadpis320">
    <w:name w:val="Nadpis #3 (2)"/>
    <w:basedOn w:val="Normln"/>
    <w:link w:val="Nadpis32"/>
    <w:rsid w:val="009E2F3A"/>
    <w:pPr>
      <w:widowControl w:val="0"/>
      <w:shd w:val="clear" w:color="auto" w:fill="FFFFFF"/>
      <w:spacing w:before="420" w:after="60" w:line="0" w:lineRule="atLeast"/>
      <w:jc w:val="center"/>
      <w:outlineLvl w:val="2"/>
    </w:pPr>
    <w:rPr>
      <w:rFonts w:ascii="Book Antiqua" w:eastAsia="Book Antiqua" w:hAnsi="Book Antiqua" w:cs="Book Antiqua"/>
      <w:sz w:val="22"/>
      <w:szCs w:val="22"/>
    </w:rPr>
  </w:style>
  <w:style w:type="paragraph" w:customStyle="1" w:styleId="Zkladntext50">
    <w:name w:val="Základní text (5)"/>
    <w:basedOn w:val="Normln"/>
    <w:link w:val="Zkladntext5"/>
    <w:rsid w:val="009E2F3A"/>
    <w:pPr>
      <w:widowControl w:val="0"/>
      <w:shd w:val="clear" w:color="auto" w:fill="FFFFFF"/>
      <w:spacing w:before="180" w:after="420" w:line="250" w:lineRule="exact"/>
      <w:jc w:val="both"/>
    </w:pPr>
    <w:rPr>
      <w:b/>
      <w:bCs/>
      <w:i/>
      <w:iCs/>
      <w:sz w:val="21"/>
      <w:szCs w:val="21"/>
    </w:rPr>
  </w:style>
  <w:style w:type="paragraph" w:customStyle="1" w:styleId="Titulekobrzku0">
    <w:name w:val="Titulek obrázku"/>
    <w:basedOn w:val="Normln"/>
    <w:link w:val="Titulekobrzku"/>
    <w:rsid w:val="009E2F3A"/>
    <w:pPr>
      <w:widowControl w:val="0"/>
      <w:shd w:val="clear" w:color="auto" w:fill="FFFFFF"/>
      <w:spacing w:line="0" w:lineRule="atLeast"/>
    </w:pPr>
    <w:rPr>
      <w:sz w:val="21"/>
      <w:szCs w:val="21"/>
    </w:rPr>
  </w:style>
  <w:style w:type="character" w:customStyle="1" w:styleId="Zkladntext30">
    <w:name w:val="Základní text (3)_"/>
    <w:link w:val="Zkladntext31"/>
    <w:rsid w:val="009F55F4"/>
    <w:rPr>
      <w:rFonts w:ascii="Arial" w:eastAsia="Arial" w:hAnsi="Arial" w:cs="Arial"/>
      <w:b/>
      <w:bCs/>
      <w:sz w:val="30"/>
      <w:szCs w:val="30"/>
    </w:rPr>
  </w:style>
  <w:style w:type="paragraph" w:customStyle="1" w:styleId="Zkladntext31">
    <w:name w:val="Základní text (3)"/>
    <w:basedOn w:val="Normln"/>
    <w:link w:val="Zkladntext30"/>
    <w:rsid w:val="009F55F4"/>
    <w:pPr>
      <w:widowControl w:val="0"/>
      <w:spacing w:after="440"/>
      <w:jc w:val="center"/>
    </w:pPr>
    <w:rPr>
      <w:rFonts w:ascii="Arial" w:eastAsia="Arial" w:hAnsi="Arial" w:cs="Arial"/>
      <w:b/>
      <w:bCs/>
      <w:sz w:val="30"/>
      <w:szCs w:val="30"/>
    </w:rPr>
  </w:style>
  <w:style w:type="paragraph" w:styleId="Textbubliny">
    <w:name w:val="Balloon Text"/>
    <w:basedOn w:val="Normln"/>
    <w:link w:val="TextbublinyChar"/>
    <w:rsid w:val="005C34BE"/>
    <w:rPr>
      <w:rFonts w:ascii="Tahoma" w:hAnsi="Tahoma" w:cs="Tahoma"/>
      <w:sz w:val="16"/>
      <w:szCs w:val="16"/>
    </w:rPr>
  </w:style>
  <w:style w:type="character" w:customStyle="1" w:styleId="TextbublinyChar">
    <w:name w:val="Text bubliny Char"/>
    <w:link w:val="Textbubliny"/>
    <w:rsid w:val="005C34B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rPr>
  </w:style>
  <w:style w:type="paragraph" w:styleId="Nadpis1">
    <w:name w:val="heading 1"/>
    <w:basedOn w:val="Normln"/>
    <w:next w:val="Normln"/>
    <w:qFormat/>
    <w:pPr>
      <w:keepNext/>
      <w:spacing w:after="120"/>
      <w:jc w:val="center"/>
      <w:outlineLvl w:val="0"/>
    </w:pPr>
    <w:rPr>
      <w:rFonts w:ascii="Arial" w:hAnsi="Arial"/>
      <w:b/>
      <w:sz w:val="20"/>
    </w:rPr>
  </w:style>
  <w:style w:type="paragraph" w:styleId="Nadpis2">
    <w:name w:val="heading 2"/>
    <w:basedOn w:val="Normln"/>
    <w:next w:val="Normln"/>
    <w:qFormat/>
    <w:pPr>
      <w:keepNext/>
      <w:jc w:val="center"/>
      <w:outlineLvl w:val="1"/>
    </w:pPr>
    <w:rPr>
      <w:b/>
      <w:snapToGrid w:val="0"/>
      <w:color w:val="000000"/>
      <w:sz w:val="18"/>
    </w:rPr>
  </w:style>
  <w:style w:type="paragraph" w:styleId="Nadpis3">
    <w:name w:val="heading 3"/>
    <w:basedOn w:val="Normln"/>
    <w:next w:val="Normln"/>
    <w:qFormat/>
    <w:pPr>
      <w:keepNext/>
      <w:outlineLvl w:val="2"/>
    </w:pPr>
    <w:rPr>
      <w:b/>
      <w:snapToGrid w:val="0"/>
    </w:rPr>
  </w:style>
  <w:style w:type="paragraph" w:styleId="Nadpis4">
    <w:name w:val="heading 4"/>
    <w:basedOn w:val="Normln"/>
    <w:next w:val="Normln"/>
    <w:link w:val="Nadpis4Char"/>
    <w:unhideWhenUsed/>
    <w:qFormat/>
    <w:rsid w:val="0007460C"/>
    <w:pPr>
      <w:keepNext/>
      <w:spacing w:before="240" w:after="60"/>
      <w:outlineLvl w:val="3"/>
    </w:pPr>
    <w:rPr>
      <w:rFonts w:ascii="Calibri" w:hAnsi="Calibri"/>
      <w:b/>
      <w:bCs/>
      <w:sz w:val="28"/>
      <w:szCs w:val="28"/>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Seznamoslovan">
    <w:name w:val="Seznam očíslovaný~"/>
    <w:basedOn w:val="ZkladntextIMP"/>
    <w:pPr>
      <w:numPr>
        <w:numId w:val="1"/>
      </w:numPr>
      <w:spacing w:line="230" w:lineRule="auto"/>
      <w:jc w:val="both"/>
    </w:pPr>
  </w:style>
  <w:style w:type="paragraph" w:customStyle="1" w:styleId="ZkladntextIMP">
    <w:name w:val="Základní text_IMP"/>
    <w:basedOn w:val="Normln"/>
    <w:pPr>
      <w:suppressAutoHyphens/>
      <w:spacing w:line="276" w:lineRule="auto"/>
    </w:pPr>
  </w:style>
  <w:style w:type="paragraph" w:customStyle="1" w:styleId="NormlnIMP">
    <w:name w:val="Normální_IMP"/>
    <w:basedOn w:val="Normln"/>
    <w:pPr>
      <w:suppressAutoHyphens/>
      <w:spacing w:line="230" w:lineRule="auto"/>
      <w:jc w:val="both"/>
    </w:pPr>
  </w:style>
  <w:style w:type="paragraph" w:customStyle="1" w:styleId="SeznamsodrkamiIMP">
    <w:name w:val="Seznam s odrážkami_IMP"/>
    <w:basedOn w:val="ZkladntextIMP"/>
    <w:pPr>
      <w:spacing w:line="230" w:lineRule="auto"/>
      <w:jc w:val="both"/>
    </w:pPr>
  </w:style>
  <w:style w:type="character" w:styleId="slostrnky">
    <w:name w:val="page number"/>
    <w:basedOn w:val="Standardnpsmoodstavce"/>
  </w:style>
  <w:style w:type="paragraph" w:styleId="Zpat">
    <w:name w:val="footer"/>
    <w:basedOn w:val="Normln"/>
    <w:pPr>
      <w:tabs>
        <w:tab w:val="center" w:pos="4536"/>
        <w:tab w:val="right" w:pos="9072"/>
      </w:tabs>
    </w:pPr>
    <w:rPr>
      <w:sz w:val="20"/>
    </w:rPr>
  </w:style>
  <w:style w:type="paragraph" w:styleId="Zkladntext">
    <w:name w:val="Body Text"/>
    <w:basedOn w:val="Normln"/>
    <w:link w:val="ZkladntextChar"/>
  </w:style>
  <w:style w:type="paragraph" w:styleId="Zkladntext2">
    <w:name w:val="Body Text 2"/>
    <w:basedOn w:val="Normln"/>
    <w:pPr>
      <w:jc w:val="both"/>
    </w:pPr>
    <w:rPr>
      <w:rFonts w:ascii="Arial" w:hAnsi="Arial"/>
      <w:sz w:val="20"/>
    </w:rPr>
  </w:style>
  <w:style w:type="paragraph" w:styleId="Zkladntext3">
    <w:name w:val="Body Text 3"/>
    <w:basedOn w:val="Normln"/>
    <w:rPr>
      <w:rFonts w:ascii="Arial" w:hAnsi="Arial"/>
      <w:sz w:val="20"/>
    </w:rPr>
  </w:style>
  <w:style w:type="paragraph" w:styleId="Zkladntextodsazen">
    <w:name w:val="Body Text Indent"/>
    <w:basedOn w:val="Normln"/>
    <w:pPr>
      <w:ind w:left="567"/>
      <w:jc w:val="both"/>
    </w:pPr>
    <w:rPr>
      <w:rFonts w:ascii="Arial" w:hAnsi="Arial"/>
      <w:sz w:val="20"/>
    </w:rPr>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paragraph" w:styleId="Zhlav">
    <w:name w:val="header"/>
    <w:basedOn w:val="Normln"/>
    <w:link w:val="ZhlavChar"/>
    <w:pPr>
      <w:tabs>
        <w:tab w:val="center" w:pos="4536"/>
        <w:tab w:val="right" w:pos="9072"/>
      </w:tabs>
    </w:pPr>
  </w:style>
  <w:style w:type="paragraph" w:styleId="Titulek">
    <w:name w:val="caption"/>
    <w:basedOn w:val="Normln"/>
    <w:next w:val="Normln"/>
    <w:qFormat/>
    <w:pPr>
      <w:jc w:val="both"/>
    </w:pPr>
    <w:rPr>
      <w:rFonts w:ascii="Arial" w:hAnsi="Arial"/>
      <w:b/>
      <w:color w:val="FF0000"/>
      <w:sz w:val="20"/>
    </w:rPr>
  </w:style>
  <w:style w:type="paragraph" w:customStyle="1" w:styleId="Seznamoslovan0">
    <w:name w:val="Seznam očíslovaný"/>
    <w:basedOn w:val="Zkladntext"/>
    <w:rsid w:val="00DC06A6"/>
    <w:pPr>
      <w:widowControl w:val="0"/>
      <w:spacing w:after="113"/>
      <w:ind w:left="425" w:hanging="424"/>
      <w:jc w:val="both"/>
    </w:pPr>
    <w:rPr>
      <w:noProof/>
    </w:rPr>
  </w:style>
  <w:style w:type="paragraph" w:styleId="Nzev">
    <w:name w:val="Title"/>
    <w:basedOn w:val="Normln"/>
    <w:qFormat/>
    <w:rsid w:val="008D4D44"/>
    <w:pPr>
      <w:jc w:val="center"/>
    </w:pPr>
    <w:rPr>
      <w:b/>
      <w:bCs/>
      <w:sz w:val="32"/>
      <w:szCs w:val="24"/>
    </w:rPr>
  </w:style>
  <w:style w:type="paragraph" w:styleId="Rozloendokumentu">
    <w:name w:val="Document Map"/>
    <w:basedOn w:val="Normln"/>
    <w:semiHidden/>
    <w:rsid w:val="0053673F"/>
    <w:pPr>
      <w:shd w:val="clear" w:color="auto" w:fill="000080"/>
    </w:pPr>
    <w:rPr>
      <w:rFonts w:ascii="Tahoma" w:hAnsi="Tahoma" w:cs="Tahoma"/>
      <w:sz w:val="20"/>
    </w:rPr>
  </w:style>
  <w:style w:type="paragraph" w:styleId="Odstavecseseznamem">
    <w:name w:val="List Paragraph"/>
    <w:basedOn w:val="Normln"/>
    <w:uiPriority w:val="34"/>
    <w:qFormat/>
    <w:rsid w:val="00FF011D"/>
    <w:pPr>
      <w:spacing w:after="200" w:line="276" w:lineRule="auto"/>
      <w:ind w:left="720"/>
      <w:contextualSpacing/>
    </w:pPr>
    <w:rPr>
      <w:rFonts w:ascii="Calibri" w:hAnsi="Calibri"/>
      <w:sz w:val="22"/>
      <w:szCs w:val="22"/>
    </w:rPr>
  </w:style>
  <w:style w:type="character" w:customStyle="1" w:styleId="Nadpis4Char">
    <w:name w:val="Nadpis 4 Char"/>
    <w:link w:val="Nadpis4"/>
    <w:rsid w:val="0007460C"/>
    <w:rPr>
      <w:rFonts w:ascii="Calibri" w:eastAsia="Times New Roman" w:hAnsi="Calibri" w:cs="Times New Roman"/>
      <w:b/>
      <w:bCs/>
      <w:sz w:val="28"/>
      <w:szCs w:val="28"/>
    </w:rPr>
  </w:style>
  <w:style w:type="paragraph" w:styleId="Normlnweb">
    <w:name w:val="Normal (Web)"/>
    <w:basedOn w:val="Normln"/>
    <w:rsid w:val="0007460C"/>
    <w:pPr>
      <w:spacing w:before="100" w:beforeAutospacing="1" w:after="100" w:afterAutospacing="1"/>
    </w:pPr>
    <w:rPr>
      <w:szCs w:val="24"/>
    </w:rPr>
  </w:style>
  <w:style w:type="paragraph" w:styleId="Zkladntextodsazen2">
    <w:name w:val="Body Text Indent 2"/>
    <w:basedOn w:val="Normln"/>
    <w:link w:val="Zkladntextodsazen2Char"/>
    <w:rsid w:val="00F92BF5"/>
    <w:pPr>
      <w:spacing w:after="120" w:line="480" w:lineRule="auto"/>
      <w:ind w:left="283"/>
    </w:pPr>
  </w:style>
  <w:style w:type="character" w:customStyle="1" w:styleId="Zkladntextodsazen2Char">
    <w:name w:val="Základní text odsazený 2 Char"/>
    <w:link w:val="Zkladntextodsazen2"/>
    <w:rsid w:val="00F92BF5"/>
    <w:rPr>
      <w:sz w:val="24"/>
    </w:rPr>
  </w:style>
  <w:style w:type="paragraph" w:styleId="Zkladntextodsazen3">
    <w:name w:val="Body Text Indent 3"/>
    <w:basedOn w:val="Normln"/>
    <w:link w:val="Zkladntextodsazen3Char"/>
    <w:rsid w:val="00F92BF5"/>
    <w:pPr>
      <w:spacing w:after="120"/>
      <w:ind w:left="283"/>
    </w:pPr>
    <w:rPr>
      <w:sz w:val="16"/>
      <w:szCs w:val="16"/>
    </w:rPr>
  </w:style>
  <w:style w:type="character" w:customStyle="1" w:styleId="Zkladntextodsazen3Char">
    <w:name w:val="Základní text odsazený 3 Char"/>
    <w:link w:val="Zkladntextodsazen3"/>
    <w:rsid w:val="00F92BF5"/>
    <w:rPr>
      <w:sz w:val="16"/>
      <w:szCs w:val="16"/>
    </w:rPr>
  </w:style>
  <w:style w:type="character" w:customStyle="1" w:styleId="ZhlavChar">
    <w:name w:val="Záhlaví Char"/>
    <w:link w:val="Zhlav"/>
    <w:rsid w:val="00F92BF5"/>
    <w:rPr>
      <w:sz w:val="24"/>
    </w:rPr>
  </w:style>
  <w:style w:type="paragraph" w:customStyle="1" w:styleId="Hlava">
    <w:name w:val="Hlava"/>
    <w:basedOn w:val="Normln"/>
    <w:rsid w:val="00F92BF5"/>
    <w:pPr>
      <w:autoSpaceDE w:val="0"/>
      <w:autoSpaceDN w:val="0"/>
      <w:spacing w:before="240"/>
      <w:jc w:val="center"/>
    </w:pPr>
    <w:rPr>
      <w:szCs w:val="24"/>
    </w:rPr>
  </w:style>
  <w:style w:type="paragraph" w:customStyle="1" w:styleId="Textparagrafu">
    <w:name w:val="Text paragrafu"/>
    <w:basedOn w:val="Normln"/>
    <w:rsid w:val="00F92BF5"/>
    <w:pPr>
      <w:autoSpaceDE w:val="0"/>
      <w:autoSpaceDN w:val="0"/>
      <w:spacing w:before="240"/>
      <w:ind w:firstLine="425"/>
      <w:jc w:val="both"/>
    </w:pPr>
    <w:rPr>
      <w:szCs w:val="24"/>
    </w:rPr>
  </w:style>
  <w:style w:type="character" w:customStyle="1" w:styleId="ZkladntextChar">
    <w:name w:val="Základní text Char"/>
    <w:link w:val="Zkladntext"/>
    <w:rsid w:val="00F42BC7"/>
    <w:rPr>
      <w:sz w:val="24"/>
    </w:rPr>
  </w:style>
  <w:style w:type="character" w:customStyle="1" w:styleId="Zkladntext20">
    <w:name w:val="Základní text (2)_"/>
    <w:link w:val="Zkladntext21"/>
    <w:rsid w:val="001B36C7"/>
    <w:rPr>
      <w:sz w:val="21"/>
      <w:szCs w:val="21"/>
      <w:shd w:val="clear" w:color="auto" w:fill="FFFFFF"/>
    </w:rPr>
  </w:style>
  <w:style w:type="character" w:customStyle="1" w:styleId="Zkladntext4">
    <w:name w:val="Základní text (4)_"/>
    <w:link w:val="Zkladntext40"/>
    <w:rsid w:val="001B36C7"/>
    <w:rPr>
      <w:b/>
      <w:bCs/>
      <w:sz w:val="21"/>
      <w:szCs w:val="21"/>
      <w:shd w:val="clear" w:color="auto" w:fill="FFFFFF"/>
    </w:rPr>
  </w:style>
  <w:style w:type="paragraph" w:customStyle="1" w:styleId="Zkladntext21">
    <w:name w:val="Základní text (2)"/>
    <w:basedOn w:val="Normln"/>
    <w:link w:val="Zkladntext20"/>
    <w:rsid w:val="001B36C7"/>
    <w:pPr>
      <w:widowControl w:val="0"/>
      <w:shd w:val="clear" w:color="auto" w:fill="FFFFFF"/>
      <w:spacing w:before="420" w:after="60" w:line="245" w:lineRule="exact"/>
      <w:jc w:val="both"/>
    </w:pPr>
    <w:rPr>
      <w:sz w:val="21"/>
      <w:szCs w:val="21"/>
    </w:rPr>
  </w:style>
  <w:style w:type="paragraph" w:customStyle="1" w:styleId="Zkladntext40">
    <w:name w:val="Základní text (4)"/>
    <w:basedOn w:val="Normln"/>
    <w:link w:val="Zkladntext4"/>
    <w:rsid w:val="001B36C7"/>
    <w:pPr>
      <w:widowControl w:val="0"/>
      <w:shd w:val="clear" w:color="auto" w:fill="FFFFFF"/>
      <w:spacing w:before="60" w:after="300" w:line="0" w:lineRule="atLeast"/>
      <w:jc w:val="center"/>
    </w:pPr>
    <w:rPr>
      <w:b/>
      <w:bCs/>
      <w:sz w:val="21"/>
      <w:szCs w:val="21"/>
    </w:rPr>
  </w:style>
  <w:style w:type="character" w:customStyle="1" w:styleId="Nadpis40">
    <w:name w:val="Nadpis #4_"/>
    <w:link w:val="Nadpis41"/>
    <w:rsid w:val="009E2F3A"/>
    <w:rPr>
      <w:b/>
      <w:bCs/>
      <w:sz w:val="21"/>
      <w:szCs w:val="21"/>
      <w:shd w:val="clear" w:color="auto" w:fill="FFFFFF"/>
    </w:rPr>
  </w:style>
  <w:style w:type="character" w:customStyle="1" w:styleId="Nadpis32">
    <w:name w:val="Nadpis #3 (2)_"/>
    <w:link w:val="Nadpis320"/>
    <w:rsid w:val="009E2F3A"/>
    <w:rPr>
      <w:rFonts w:ascii="Book Antiqua" w:eastAsia="Book Antiqua" w:hAnsi="Book Antiqua" w:cs="Book Antiqua"/>
      <w:sz w:val="22"/>
      <w:szCs w:val="22"/>
      <w:shd w:val="clear" w:color="auto" w:fill="FFFFFF"/>
    </w:rPr>
  </w:style>
  <w:style w:type="character" w:customStyle="1" w:styleId="Zkladntext4Netun">
    <w:name w:val="Základní text (4) + Ne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Zkladntext5">
    <w:name w:val="Základní text (5)_"/>
    <w:link w:val="Zkladntext50"/>
    <w:rsid w:val="009E2F3A"/>
    <w:rPr>
      <w:b/>
      <w:bCs/>
      <w:i/>
      <w:iCs/>
      <w:sz w:val="21"/>
      <w:szCs w:val="21"/>
      <w:shd w:val="clear" w:color="auto" w:fill="FFFFFF"/>
    </w:rPr>
  </w:style>
  <w:style w:type="character" w:customStyle="1" w:styleId="Zkladntext5NetunNekurzva">
    <w:name w:val="Základní text (5) + Ne tučné;Ne kurzíva"/>
    <w:rsid w:val="009E2F3A"/>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Tun">
    <w:name w:val="Základní text (2) + Tučné"/>
    <w:rsid w:val="009E2F3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cs-CZ" w:eastAsia="cs-CZ" w:bidi="cs-CZ"/>
    </w:rPr>
  </w:style>
  <w:style w:type="character" w:customStyle="1" w:styleId="Titulekobrzku">
    <w:name w:val="Titulek obrázku_"/>
    <w:link w:val="Titulekobrzku0"/>
    <w:rsid w:val="009E2F3A"/>
    <w:rPr>
      <w:sz w:val="21"/>
      <w:szCs w:val="21"/>
      <w:shd w:val="clear" w:color="auto" w:fill="FFFFFF"/>
    </w:rPr>
  </w:style>
  <w:style w:type="paragraph" w:customStyle="1" w:styleId="Nadpis41">
    <w:name w:val="Nadpis #4"/>
    <w:basedOn w:val="Normln"/>
    <w:link w:val="Nadpis40"/>
    <w:rsid w:val="009E2F3A"/>
    <w:pPr>
      <w:widowControl w:val="0"/>
      <w:shd w:val="clear" w:color="auto" w:fill="FFFFFF"/>
      <w:spacing w:before="300" w:after="60" w:line="0" w:lineRule="atLeast"/>
      <w:jc w:val="center"/>
      <w:outlineLvl w:val="3"/>
    </w:pPr>
    <w:rPr>
      <w:b/>
      <w:bCs/>
      <w:sz w:val="21"/>
      <w:szCs w:val="21"/>
    </w:rPr>
  </w:style>
  <w:style w:type="paragraph" w:customStyle="1" w:styleId="Nadpis320">
    <w:name w:val="Nadpis #3 (2)"/>
    <w:basedOn w:val="Normln"/>
    <w:link w:val="Nadpis32"/>
    <w:rsid w:val="009E2F3A"/>
    <w:pPr>
      <w:widowControl w:val="0"/>
      <w:shd w:val="clear" w:color="auto" w:fill="FFFFFF"/>
      <w:spacing w:before="420" w:after="60" w:line="0" w:lineRule="atLeast"/>
      <w:jc w:val="center"/>
      <w:outlineLvl w:val="2"/>
    </w:pPr>
    <w:rPr>
      <w:rFonts w:ascii="Book Antiqua" w:eastAsia="Book Antiqua" w:hAnsi="Book Antiqua" w:cs="Book Antiqua"/>
      <w:sz w:val="22"/>
      <w:szCs w:val="22"/>
    </w:rPr>
  </w:style>
  <w:style w:type="paragraph" w:customStyle="1" w:styleId="Zkladntext50">
    <w:name w:val="Základní text (5)"/>
    <w:basedOn w:val="Normln"/>
    <w:link w:val="Zkladntext5"/>
    <w:rsid w:val="009E2F3A"/>
    <w:pPr>
      <w:widowControl w:val="0"/>
      <w:shd w:val="clear" w:color="auto" w:fill="FFFFFF"/>
      <w:spacing w:before="180" w:after="420" w:line="250" w:lineRule="exact"/>
      <w:jc w:val="both"/>
    </w:pPr>
    <w:rPr>
      <w:b/>
      <w:bCs/>
      <w:i/>
      <w:iCs/>
      <w:sz w:val="21"/>
      <w:szCs w:val="21"/>
    </w:rPr>
  </w:style>
  <w:style w:type="paragraph" w:customStyle="1" w:styleId="Titulekobrzku0">
    <w:name w:val="Titulek obrázku"/>
    <w:basedOn w:val="Normln"/>
    <w:link w:val="Titulekobrzku"/>
    <w:rsid w:val="009E2F3A"/>
    <w:pPr>
      <w:widowControl w:val="0"/>
      <w:shd w:val="clear" w:color="auto" w:fill="FFFFFF"/>
      <w:spacing w:line="0" w:lineRule="atLeast"/>
    </w:pPr>
    <w:rPr>
      <w:sz w:val="21"/>
      <w:szCs w:val="21"/>
    </w:rPr>
  </w:style>
  <w:style w:type="character" w:customStyle="1" w:styleId="Zkladntext30">
    <w:name w:val="Základní text (3)_"/>
    <w:link w:val="Zkladntext31"/>
    <w:rsid w:val="009F55F4"/>
    <w:rPr>
      <w:rFonts w:ascii="Arial" w:eastAsia="Arial" w:hAnsi="Arial" w:cs="Arial"/>
      <w:b/>
      <w:bCs/>
      <w:sz w:val="30"/>
      <w:szCs w:val="30"/>
    </w:rPr>
  </w:style>
  <w:style w:type="paragraph" w:customStyle="1" w:styleId="Zkladntext31">
    <w:name w:val="Základní text (3)"/>
    <w:basedOn w:val="Normln"/>
    <w:link w:val="Zkladntext30"/>
    <w:rsid w:val="009F55F4"/>
    <w:pPr>
      <w:widowControl w:val="0"/>
      <w:spacing w:after="440"/>
      <w:jc w:val="center"/>
    </w:pPr>
    <w:rPr>
      <w:rFonts w:ascii="Arial" w:eastAsia="Arial" w:hAnsi="Arial" w:cs="Arial"/>
      <w:b/>
      <w:bCs/>
      <w:sz w:val="30"/>
      <w:szCs w:val="30"/>
    </w:rPr>
  </w:style>
  <w:style w:type="paragraph" w:styleId="Textbubliny">
    <w:name w:val="Balloon Text"/>
    <w:basedOn w:val="Normln"/>
    <w:link w:val="TextbublinyChar"/>
    <w:rsid w:val="005C34BE"/>
    <w:rPr>
      <w:rFonts w:ascii="Tahoma" w:hAnsi="Tahoma" w:cs="Tahoma"/>
      <w:sz w:val="16"/>
      <w:szCs w:val="16"/>
    </w:rPr>
  </w:style>
  <w:style w:type="character" w:customStyle="1" w:styleId="TextbublinyChar">
    <w:name w:val="Text bubliny Char"/>
    <w:link w:val="Textbubliny"/>
    <w:rsid w:val="005C34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5472958">
      <w:bodyDiv w:val="1"/>
      <w:marLeft w:val="0"/>
      <w:marRight w:val="120"/>
      <w:marTop w:val="0"/>
      <w:marBottom w:val="0"/>
      <w:divBdr>
        <w:top w:val="none" w:sz="0" w:space="0" w:color="auto"/>
        <w:left w:val="none" w:sz="0" w:space="0" w:color="auto"/>
        <w:bottom w:val="none" w:sz="0" w:space="0" w:color="auto"/>
        <w:right w:val="none" w:sz="0" w:space="0" w:color="auto"/>
      </w:divBdr>
      <w:divsChild>
        <w:div w:id="486440559">
          <w:marLeft w:val="0"/>
          <w:marRight w:val="0"/>
          <w:marTop w:val="0"/>
          <w:marBottom w:val="0"/>
          <w:divBdr>
            <w:top w:val="none" w:sz="0" w:space="0" w:color="auto"/>
            <w:left w:val="none" w:sz="0" w:space="0" w:color="auto"/>
            <w:bottom w:val="none" w:sz="0" w:space="0" w:color="auto"/>
            <w:right w:val="none" w:sz="0" w:space="0" w:color="auto"/>
          </w:divBdr>
          <w:divsChild>
            <w:div w:id="9785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50476">
      <w:bodyDiv w:val="1"/>
      <w:marLeft w:val="0"/>
      <w:marRight w:val="120"/>
      <w:marTop w:val="0"/>
      <w:marBottom w:val="0"/>
      <w:divBdr>
        <w:top w:val="none" w:sz="0" w:space="0" w:color="auto"/>
        <w:left w:val="none" w:sz="0" w:space="0" w:color="auto"/>
        <w:bottom w:val="none" w:sz="0" w:space="0" w:color="auto"/>
        <w:right w:val="none" w:sz="0" w:space="0" w:color="auto"/>
      </w:divBdr>
      <w:divsChild>
        <w:div w:id="807211801">
          <w:marLeft w:val="0"/>
          <w:marRight w:val="0"/>
          <w:marTop w:val="0"/>
          <w:marBottom w:val="0"/>
          <w:divBdr>
            <w:top w:val="none" w:sz="0" w:space="0" w:color="auto"/>
            <w:left w:val="none" w:sz="0" w:space="0" w:color="auto"/>
            <w:bottom w:val="none" w:sz="0" w:space="0" w:color="auto"/>
            <w:right w:val="none" w:sz="0" w:space="0" w:color="auto"/>
          </w:divBdr>
          <w:divsChild>
            <w:div w:id="751781754">
              <w:marLeft w:val="0"/>
              <w:marRight w:val="0"/>
              <w:marTop w:val="0"/>
              <w:marBottom w:val="0"/>
              <w:divBdr>
                <w:top w:val="none" w:sz="0" w:space="0" w:color="auto"/>
                <w:left w:val="none" w:sz="0" w:space="0" w:color="auto"/>
                <w:bottom w:val="none" w:sz="0" w:space="0" w:color="auto"/>
                <w:right w:val="none" w:sz="0" w:space="0" w:color="auto"/>
              </w:divBdr>
            </w:div>
            <w:div w:id="9823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341773">
      <w:bodyDiv w:val="1"/>
      <w:marLeft w:val="0"/>
      <w:marRight w:val="120"/>
      <w:marTop w:val="0"/>
      <w:marBottom w:val="0"/>
      <w:divBdr>
        <w:top w:val="none" w:sz="0" w:space="0" w:color="auto"/>
        <w:left w:val="none" w:sz="0" w:space="0" w:color="auto"/>
        <w:bottom w:val="none" w:sz="0" w:space="0" w:color="auto"/>
        <w:right w:val="none" w:sz="0" w:space="0" w:color="auto"/>
      </w:divBdr>
      <w:divsChild>
        <w:div w:id="1488472654">
          <w:marLeft w:val="0"/>
          <w:marRight w:val="0"/>
          <w:marTop w:val="0"/>
          <w:marBottom w:val="0"/>
          <w:divBdr>
            <w:top w:val="none" w:sz="0" w:space="0" w:color="auto"/>
            <w:left w:val="none" w:sz="0" w:space="0" w:color="auto"/>
            <w:bottom w:val="none" w:sz="0" w:space="0" w:color="auto"/>
            <w:right w:val="none" w:sz="0" w:space="0" w:color="auto"/>
          </w:divBdr>
          <w:divsChild>
            <w:div w:id="125628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5292">
      <w:bodyDiv w:val="1"/>
      <w:marLeft w:val="0"/>
      <w:marRight w:val="0"/>
      <w:marTop w:val="0"/>
      <w:marBottom w:val="0"/>
      <w:divBdr>
        <w:top w:val="none" w:sz="0" w:space="0" w:color="auto"/>
        <w:left w:val="none" w:sz="0" w:space="0" w:color="auto"/>
        <w:bottom w:val="none" w:sz="0" w:space="0" w:color="auto"/>
        <w:right w:val="none" w:sz="0" w:space="0" w:color="auto"/>
      </w:divBdr>
      <w:divsChild>
        <w:div w:id="1841578951">
          <w:marLeft w:val="0"/>
          <w:marRight w:val="0"/>
          <w:marTop w:val="0"/>
          <w:marBottom w:val="0"/>
          <w:divBdr>
            <w:top w:val="none" w:sz="0" w:space="0" w:color="auto"/>
            <w:left w:val="none" w:sz="0" w:space="0" w:color="auto"/>
            <w:bottom w:val="none" w:sz="0" w:space="0" w:color="auto"/>
            <w:right w:val="none" w:sz="0" w:space="0" w:color="auto"/>
          </w:divBdr>
          <w:divsChild>
            <w:div w:id="831065442">
              <w:marLeft w:val="0"/>
              <w:marRight w:val="0"/>
              <w:marTop w:val="0"/>
              <w:marBottom w:val="0"/>
              <w:divBdr>
                <w:top w:val="none" w:sz="0" w:space="0" w:color="auto"/>
                <w:left w:val="none" w:sz="0" w:space="0" w:color="auto"/>
                <w:bottom w:val="none" w:sz="0" w:space="0" w:color="auto"/>
                <w:right w:val="none" w:sz="0" w:space="0" w:color="auto"/>
              </w:divBdr>
              <w:divsChild>
                <w:div w:id="1211503575">
                  <w:marLeft w:val="0"/>
                  <w:marRight w:val="0"/>
                  <w:marTop w:val="0"/>
                  <w:marBottom w:val="0"/>
                  <w:divBdr>
                    <w:top w:val="none" w:sz="0" w:space="0" w:color="auto"/>
                    <w:left w:val="none" w:sz="0" w:space="0" w:color="auto"/>
                    <w:bottom w:val="none" w:sz="0" w:space="0" w:color="auto"/>
                    <w:right w:val="none" w:sz="0" w:space="0" w:color="auto"/>
                  </w:divBdr>
                  <w:divsChild>
                    <w:div w:id="23210632">
                      <w:marLeft w:val="0"/>
                      <w:marRight w:val="0"/>
                      <w:marTop w:val="0"/>
                      <w:marBottom w:val="0"/>
                      <w:divBdr>
                        <w:top w:val="none" w:sz="0" w:space="0" w:color="auto"/>
                        <w:left w:val="none" w:sz="0" w:space="0" w:color="auto"/>
                        <w:bottom w:val="none" w:sz="0" w:space="0" w:color="auto"/>
                        <w:right w:val="none" w:sz="0" w:space="0" w:color="auto"/>
                      </w:divBdr>
                      <w:divsChild>
                        <w:div w:id="1744836690">
                          <w:marLeft w:val="0"/>
                          <w:marRight w:val="0"/>
                          <w:marTop w:val="0"/>
                          <w:marBottom w:val="0"/>
                          <w:divBdr>
                            <w:top w:val="none" w:sz="0" w:space="0" w:color="auto"/>
                            <w:left w:val="none" w:sz="0" w:space="0" w:color="auto"/>
                            <w:bottom w:val="none" w:sz="0" w:space="0" w:color="auto"/>
                            <w:right w:val="none" w:sz="0" w:space="0" w:color="auto"/>
                          </w:divBdr>
                          <w:divsChild>
                            <w:div w:id="2066025562">
                              <w:marLeft w:val="0"/>
                              <w:marRight w:val="0"/>
                              <w:marTop w:val="0"/>
                              <w:marBottom w:val="0"/>
                              <w:divBdr>
                                <w:top w:val="none" w:sz="0" w:space="0" w:color="auto"/>
                                <w:left w:val="none" w:sz="0" w:space="0" w:color="auto"/>
                                <w:bottom w:val="none" w:sz="0" w:space="0" w:color="auto"/>
                                <w:right w:val="none" w:sz="0" w:space="0" w:color="auto"/>
                              </w:divBdr>
                              <w:divsChild>
                                <w:div w:id="20083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4516854">
      <w:bodyDiv w:val="1"/>
      <w:marLeft w:val="0"/>
      <w:marRight w:val="0"/>
      <w:marTop w:val="0"/>
      <w:marBottom w:val="0"/>
      <w:divBdr>
        <w:top w:val="none" w:sz="0" w:space="0" w:color="auto"/>
        <w:left w:val="none" w:sz="0" w:space="0" w:color="auto"/>
        <w:bottom w:val="none" w:sz="0" w:space="0" w:color="auto"/>
        <w:right w:val="none" w:sz="0" w:space="0" w:color="auto"/>
      </w:divBdr>
      <w:divsChild>
        <w:div w:id="557131000">
          <w:marLeft w:val="0"/>
          <w:marRight w:val="0"/>
          <w:marTop w:val="0"/>
          <w:marBottom w:val="0"/>
          <w:divBdr>
            <w:top w:val="none" w:sz="0" w:space="0" w:color="auto"/>
            <w:left w:val="none" w:sz="0" w:space="0" w:color="auto"/>
            <w:bottom w:val="none" w:sz="0" w:space="0" w:color="auto"/>
            <w:right w:val="none" w:sz="0" w:space="0" w:color="auto"/>
          </w:divBdr>
          <w:divsChild>
            <w:div w:id="606238799">
              <w:marLeft w:val="0"/>
              <w:marRight w:val="0"/>
              <w:marTop w:val="0"/>
              <w:marBottom w:val="0"/>
              <w:divBdr>
                <w:top w:val="none" w:sz="0" w:space="0" w:color="auto"/>
                <w:left w:val="none" w:sz="0" w:space="0" w:color="auto"/>
                <w:bottom w:val="none" w:sz="0" w:space="0" w:color="auto"/>
                <w:right w:val="none" w:sz="0" w:space="0" w:color="auto"/>
              </w:divBdr>
              <w:divsChild>
                <w:div w:id="805199990">
                  <w:marLeft w:val="0"/>
                  <w:marRight w:val="0"/>
                  <w:marTop w:val="0"/>
                  <w:marBottom w:val="0"/>
                  <w:divBdr>
                    <w:top w:val="none" w:sz="0" w:space="0" w:color="auto"/>
                    <w:left w:val="none" w:sz="0" w:space="0" w:color="auto"/>
                    <w:bottom w:val="none" w:sz="0" w:space="0" w:color="auto"/>
                    <w:right w:val="none" w:sz="0" w:space="0" w:color="auto"/>
                  </w:divBdr>
                  <w:divsChild>
                    <w:div w:id="419378334">
                      <w:marLeft w:val="0"/>
                      <w:marRight w:val="0"/>
                      <w:marTop w:val="0"/>
                      <w:marBottom w:val="0"/>
                      <w:divBdr>
                        <w:top w:val="none" w:sz="0" w:space="0" w:color="auto"/>
                        <w:left w:val="none" w:sz="0" w:space="0" w:color="auto"/>
                        <w:bottom w:val="none" w:sz="0" w:space="0" w:color="auto"/>
                        <w:right w:val="none" w:sz="0" w:space="0" w:color="auto"/>
                      </w:divBdr>
                      <w:divsChild>
                        <w:div w:id="1715150874">
                          <w:marLeft w:val="0"/>
                          <w:marRight w:val="0"/>
                          <w:marTop w:val="0"/>
                          <w:marBottom w:val="0"/>
                          <w:divBdr>
                            <w:top w:val="none" w:sz="0" w:space="0" w:color="auto"/>
                            <w:left w:val="none" w:sz="0" w:space="0" w:color="auto"/>
                            <w:bottom w:val="none" w:sz="0" w:space="0" w:color="auto"/>
                            <w:right w:val="none" w:sz="0" w:space="0" w:color="auto"/>
                          </w:divBdr>
                          <w:divsChild>
                            <w:div w:id="1354457568">
                              <w:marLeft w:val="0"/>
                              <w:marRight w:val="0"/>
                              <w:marTop w:val="0"/>
                              <w:marBottom w:val="0"/>
                              <w:divBdr>
                                <w:top w:val="none" w:sz="0" w:space="0" w:color="auto"/>
                                <w:left w:val="none" w:sz="0" w:space="0" w:color="auto"/>
                                <w:bottom w:val="none" w:sz="0" w:space="0" w:color="auto"/>
                                <w:right w:val="none" w:sz="0" w:space="0" w:color="auto"/>
                              </w:divBdr>
                              <w:divsChild>
                                <w:div w:id="18184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866532">
      <w:bodyDiv w:val="1"/>
      <w:marLeft w:val="0"/>
      <w:marRight w:val="0"/>
      <w:marTop w:val="0"/>
      <w:marBottom w:val="0"/>
      <w:divBdr>
        <w:top w:val="none" w:sz="0" w:space="0" w:color="auto"/>
        <w:left w:val="none" w:sz="0" w:space="0" w:color="auto"/>
        <w:bottom w:val="none" w:sz="0" w:space="0" w:color="auto"/>
        <w:right w:val="none" w:sz="0" w:space="0" w:color="auto"/>
      </w:divBdr>
    </w:div>
    <w:div w:id="1583877886">
      <w:bodyDiv w:val="1"/>
      <w:marLeft w:val="0"/>
      <w:marRight w:val="0"/>
      <w:marTop w:val="0"/>
      <w:marBottom w:val="0"/>
      <w:divBdr>
        <w:top w:val="none" w:sz="0" w:space="0" w:color="auto"/>
        <w:left w:val="none" w:sz="0" w:space="0" w:color="auto"/>
        <w:bottom w:val="none" w:sz="0" w:space="0" w:color="auto"/>
        <w:right w:val="none" w:sz="0" w:space="0" w:color="auto"/>
      </w:divBdr>
      <w:divsChild>
        <w:div w:id="827868908">
          <w:marLeft w:val="0"/>
          <w:marRight w:val="0"/>
          <w:marTop w:val="0"/>
          <w:marBottom w:val="0"/>
          <w:divBdr>
            <w:top w:val="none" w:sz="0" w:space="0" w:color="auto"/>
            <w:left w:val="none" w:sz="0" w:space="0" w:color="auto"/>
            <w:bottom w:val="none" w:sz="0" w:space="0" w:color="auto"/>
            <w:right w:val="none" w:sz="0" w:space="0" w:color="auto"/>
          </w:divBdr>
          <w:divsChild>
            <w:div w:id="144401830">
              <w:marLeft w:val="0"/>
              <w:marRight w:val="0"/>
              <w:marTop w:val="0"/>
              <w:marBottom w:val="0"/>
              <w:divBdr>
                <w:top w:val="none" w:sz="0" w:space="0" w:color="auto"/>
                <w:left w:val="none" w:sz="0" w:space="0" w:color="auto"/>
                <w:bottom w:val="none" w:sz="0" w:space="0" w:color="auto"/>
                <w:right w:val="none" w:sz="0" w:space="0" w:color="auto"/>
              </w:divBdr>
              <w:divsChild>
                <w:div w:id="691304443">
                  <w:marLeft w:val="0"/>
                  <w:marRight w:val="0"/>
                  <w:marTop w:val="0"/>
                  <w:marBottom w:val="0"/>
                  <w:divBdr>
                    <w:top w:val="none" w:sz="0" w:space="0" w:color="auto"/>
                    <w:left w:val="none" w:sz="0" w:space="0" w:color="auto"/>
                    <w:bottom w:val="none" w:sz="0" w:space="0" w:color="auto"/>
                    <w:right w:val="none" w:sz="0" w:space="0" w:color="auto"/>
                  </w:divBdr>
                  <w:divsChild>
                    <w:div w:id="761948478">
                      <w:marLeft w:val="0"/>
                      <w:marRight w:val="0"/>
                      <w:marTop w:val="0"/>
                      <w:marBottom w:val="0"/>
                      <w:divBdr>
                        <w:top w:val="none" w:sz="0" w:space="0" w:color="auto"/>
                        <w:left w:val="none" w:sz="0" w:space="0" w:color="auto"/>
                        <w:bottom w:val="none" w:sz="0" w:space="0" w:color="auto"/>
                        <w:right w:val="none" w:sz="0" w:space="0" w:color="auto"/>
                      </w:divBdr>
                      <w:divsChild>
                        <w:div w:id="556282671">
                          <w:marLeft w:val="0"/>
                          <w:marRight w:val="0"/>
                          <w:marTop w:val="0"/>
                          <w:marBottom w:val="0"/>
                          <w:divBdr>
                            <w:top w:val="none" w:sz="0" w:space="0" w:color="auto"/>
                            <w:left w:val="none" w:sz="0" w:space="0" w:color="auto"/>
                            <w:bottom w:val="none" w:sz="0" w:space="0" w:color="auto"/>
                            <w:right w:val="none" w:sz="0" w:space="0" w:color="auto"/>
                          </w:divBdr>
                          <w:divsChild>
                            <w:div w:id="195475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1899377">
      <w:bodyDiv w:val="1"/>
      <w:marLeft w:val="0"/>
      <w:marRight w:val="120"/>
      <w:marTop w:val="0"/>
      <w:marBottom w:val="0"/>
      <w:divBdr>
        <w:top w:val="none" w:sz="0" w:space="0" w:color="auto"/>
        <w:left w:val="none" w:sz="0" w:space="0" w:color="auto"/>
        <w:bottom w:val="none" w:sz="0" w:space="0" w:color="auto"/>
        <w:right w:val="none" w:sz="0" w:space="0" w:color="auto"/>
      </w:divBdr>
      <w:divsChild>
        <w:div w:id="437222058">
          <w:marLeft w:val="0"/>
          <w:marRight w:val="0"/>
          <w:marTop w:val="0"/>
          <w:marBottom w:val="0"/>
          <w:divBdr>
            <w:top w:val="none" w:sz="0" w:space="0" w:color="auto"/>
            <w:left w:val="none" w:sz="0" w:space="0" w:color="auto"/>
            <w:bottom w:val="none" w:sz="0" w:space="0" w:color="auto"/>
            <w:right w:val="none" w:sz="0" w:space="0" w:color="auto"/>
          </w:divBdr>
          <w:divsChild>
            <w:div w:id="189538383">
              <w:marLeft w:val="0"/>
              <w:marRight w:val="0"/>
              <w:marTop w:val="0"/>
              <w:marBottom w:val="0"/>
              <w:divBdr>
                <w:top w:val="none" w:sz="0" w:space="0" w:color="auto"/>
                <w:left w:val="none" w:sz="0" w:space="0" w:color="auto"/>
                <w:bottom w:val="none" w:sz="0" w:space="0" w:color="auto"/>
                <w:right w:val="none" w:sz="0" w:space="0" w:color="auto"/>
              </w:divBdr>
            </w:div>
            <w:div w:id="20902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CBB5E-A2C9-43A9-B58C-AD27191C1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777</Words>
  <Characters>4588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Město Kralupy nad Vltavou</vt:lpstr>
    </vt:vector>
  </TitlesOfParts>
  <Company>Mu Kralupy</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Kralupy nad Vltavou</dc:title>
  <dc:creator>Kralupy nad Vltavou</dc:creator>
  <cp:lastModifiedBy>Martina Staňková</cp:lastModifiedBy>
  <cp:revision>2</cp:revision>
  <cp:lastPrinted>2023-10-17T10:13:00Z</cp:lastPrinted>
  <dcterms:created xsi:type="dcterms:W3CDTF">2024-01-24T12:19:00Z</dcterms:created>
  <dcterms:modified xsi:type="dcterms:W3CDTF">2024-01-24T12:19:00Z</dcterms:modified>
</cp:coreProperties>
</file>