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E1" w:rsidRPr="003F481C" w:rsidRDefault="00B717E1" w:rsidP="00370E0E">
      <w:pPr>
        <w:pStyle w:val="Nzev"/>
        <w:rPr>
          <w:rFonts w:ascii="Arial" w:hAnsi="Arial" w:cs="Arial"/>
          <w:b/>
          <w:sz w:val="40"/>
        </w:rPr>
      </w:pPr>
      <w:proofErr w:type="gramStart"/>
      <w:r w:rsidRPr="003F481C">
        <w:rPr>
          <w:rFonts w:ascii="Arial" w:hAnsi="Arial" w:cs="Arial"/>
          <w:b/>
          <w:sz w:val="40"/>
        </w:rPr>
        <w:t>MĚSTO  BEROUN</w:t>
      </w:r>
      <w:proofErr w:type="gramEnd"/>
    </w:p>
    <w:p w:rsidR="00B717E1" w:rsidRDefault="00B717E1" w:rsidP="00B717E1">
      <w:pPr>
        <w:pStyle w:val="Podtitul"/>
        <w:rPr>
          <w:rFonts w:ascii="Arial" w:hAnsi="Arial" w:cs="Arial"/>
          <w:sz w:val="16"/>
          <w:szCs w:val="16"/>
        </w:rPr>
      </w:pPr>
    </w:p>
    <w:p w:rsidR="00B717E1" w:rsidRPr="003F481C" w:rsidRDefault="00B717E1" w:rsidP="00B717E1">
      <w:pPr>
        <w:pStyle w:val="Podtitul"/>
        <w:rPr>
          <w:rFonts w:ascii="Arial" w:hAnsi="Arial" w:cs="Arial"/>
          <w:sz w:val="16"/>
          <w:szCs w:val="16"/>
        </w:rPr>
      </w:pPr>
    </w:p>
    <w:p w:rsidR="00B717E1" w:rsidRDefault="00B717E1" w:rsidP="00B717E1">
      <w:pPr>
        <w:pStyle w:val="Podtitul"/>
        <w:rPr>
          <w:rFonts w:ascii="Arial" w:hAnsi="Arial" w:cs="Arial"/>
          <w:sz w:val="28"/>
          <w:szCs w:val="28"/>
        </w:rPr>
      </w:pPr>
      <w:r w:rsidRPr="003F481C">
        <w:rPr>
          <w:rFonts w:ascii="Arial" w:hAnsi="Arial" w:cs="Arial"/>
          <w:sz w:val="28"/>
          <w:szCs w:val="28"/>
        </w:rPr>
        <w:t xml:space="preserve">Nařízení č. </w:t>
      </w:r>
      <w:r w:rsidR="00676ECB">
        <w:rPr>
          <w:rFonts w:ascii="Arial" w:hAnsi="Arial" w:cs="Arial"/>
          <w:sz w:val="28"/>
          <w:szCs w:val="28"/>
        </w:rPr>
        <w:t>7</w:t>
      </w:r>
      <w:r w:rsidRPr="003F481C">
        <w:rPr>
          <w:rFonts w:ascii="Arial" w:hAnsi="Arial" w:cs="Arial"/>
          <w:sz w:val="28"/>
          <w:szCs w:val="28"/>
        </w:rPr>
        <w:t>/201</w:t>
      </w:r>
      <w:r w:rsidR="0049712D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,</w:t>
      </w:r>
    </w:p>
    <w:p w:rsidR="00B717E1" w:rsidRPr="00243885" w:rsidRDefault="00B717E1" w:rsidP="00B717E1">
      <w:pPr>
        <w:pStyle w:val="Podtitu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</w:t>
      </w:r>
      <w:r w:rsidR="00676ECB">
        <w:rPr>
          <w:rFonts w:ascii="Arial" w:hAnsi="Arial" w:cs="Arial"/>
          <w:sz w:val="28"/>
          <w:szCs w:val="28"/>
        </w:rPr>
        <w:t>zrušují některá n</w:t>
      </w:r>
      <w:r w:rsidRPr="00243885">
        <w:rPr>
          <w:rFonts w:ascii="Arial" w:hAnsi="Arial" w:cs="Arial"/>
          <w:sz w:val="28"/>
          <w:szCs w:val="28"/>
        </w:rPr>
        <w:t xml:space="preserve">ařízení </w:t>
      </w:r>
      <w:r w:rsidR="00676ECB">
        <w:rPr>
          <w:rFonts w:ascii="Arial" w:hAnsi="Arial" w:cs="Arial"/>
          <w:sz w:val="28"/>
          <w:szCs w:val="28"/>
        </w:rPr>
        <w:t>města Beroun</w:t>
      </w:r>
    </w:p>
    <w:p w:rsidR="00B717E1" w:rsidRPr="003F481C" w:rsidRDefault="00B717E1" w:rsidP="00B717E1">
      <w:pPr>
        <w:pStyle w:val="Zkladntext2"/>
        <w:rPr>
          <w:rFonts w:ascii="Arial" w:hAnsi="Arial" w:cs="Arial"/>
          <w:sz w:val="16"/>
          <w:szCs w:val="16"/>
        </w:rPr>
      </w:pPr>
    </w:p>
    <w:p w:rsidR="00B717E1" w:rsidRDefault="00B717E1" w:rsidP="00B717E1">
      <w:pPr>
        <w:pStyle w:val="Zkladntext2"/>
        <w:rPr>
          <w:rFonts w:ascii="Arial" w:hAnsi="Arial" w:cs="Arial"/>
          <w:szCs w:val="22"/>
        </w:rPr>
      </w:pP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  <w:r w:rsidRPr="00F718C7">
        <w:rPr>
          <w:rFonts w:ascii="Arial" w:hAnsi="Arial" w:cs="Arial"/>
          <w:sz w:val="24"/>
          <w:szCs w:val="24"/>
        </w:rPr>
        <w:t xml:space="preserve">Rada města Beroun se dne </w:t>
      </w:r>
      <w:r w:rsidR="00F56902">
        <w:rPr>
          <w:rFonts w:ascii="Arial" w:hAnsi="Arial" w:cs="Arial"/>
          <w:sz w:val="24"/>
          <w:szCs w:val="24"/>
          <w:lang w:val="cs-CZ"/>
        </w:rPr>
        <w:t>30</w:t>
      </w:r>
      <w:r w:rsidRPr="00F718C7">
        <w:rPr>
          <w:rFonts w:ascii="Arial" w:hAnsi="Arial" w:cs="Arial"/>
          <w:sz w:val="24"/>
          <w:szCs w:val="24"/>
        </w:rPr>
        <w:t>.</w:t>
      </w:r>
      <w:r w:rsidR="00BF09D8">
        <w:rPr>
          <w:rFonts w:ascii="Arial" w:hAnsi="Arial" w:cs="Arial"/>
          <w:sz w:val="24"/>
          <w:szCs w:val="24"/>
        </w:rPr>
        <w:t xml:space="preserve"> </w:t>
      </w:r>
      <w:r w:rsidR="00567DFB">
        <w:rPr>
          <w:rFonts w:ascii="Arial" w:hAnsi="Arial" w:cs="Arial"/>
          <w:sz w:val="24"/>
          <w:szCs w:val="24"/>
        </w:rPr>
        <w:t>8</w:t>
      </w:r>
      <w:r w:rsidRPr="00F718C7">
        <w:rPr>
          <w:rFonts w:ascii="Arial" w:hAnsi="Arial" w:cs="Arial"/>
          <w:sz w:val="24"/>
          <w:szCs w:val="24"/>
        </w:rPr>
        <w:t>.</w:t>
      </w:r>
      <w:r w:rsidR="00BF09D8">
        <w:rPr>
          <w:rFonts w:ascii="Arial" w:hAnsi="Arial" w:cs="Arial"/>
          <w:sz w:val="24"/>
          <w:szCs w:val="24"/>
        </w:rPr>
        <w:t xml:space="preserve"> </w:t>
      </w:r>
      <w:r w:rsidRPr="00F718C7">
        <w:rPr>
          <w:rFonts w:ascii="Arial" w:hAnsi="Arial" w:cs="Arial"/>
          <w:sz w:val="24"/>
          <w:szCs w:val="24"/>
        </w:rPr>
        <w:t>201</w:t>
      </w:r>
      <w:r w:rsidR="00567DFB">
        <w:rPr>
          <w:rFonts w:ascii="Arial" w:hAnsi="Arial" w:cs="Arial"/>
          <w:sz w:val="24"/>
          <w:szCs w:val="24"/>
        </w:rPr>
        <w:t>7</w:t>
      </w:r>
      <w:r w:rsidRPr="00F718C7">
        <w:rPr>
          <w:rFonts w:ascii="Arial" w:hAnsi="Arial" w:cs="Arial"/>
          <w:sz w:val="24"/>
          <w:szCs w:val="24"/>
        </w:rPr>
        <w:t xml:space="preserve"> usnesla vydat v souladu s ustanovením § 102 odst. 2 písm. d) zákona č. 128/2000 Sb., o obcích (obecní zřízení), ve znění pozdějších předpisů, toto nařízení:</w:t>
      </w:r>
    </w:p>
    <w:p w:rsidR="00B717E1" w:rsidRPr="00F718C7" w:rsidRDefault="00B717E1" w:rsidP="00D64FC5">
      <w:pPr>
        <w:pStyle w:val="Nadpis1"/>
        <w:jc w:val="center"/>
        <w:rPr>
          <w:sz w:val="24"/>
          <w:szCs w:val="24"/>
        </w:rPr>
      </w:pPr>
      <w:r w:rsidRPr="00F718C7">
        <w:rPr>
          <w:sz w:val="24"/>
          <w:szCs w:val="24"/>
        </w:rPr>
        <w:t>Čl. 1</w:t>
      </w: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676ECB" w:rsidRDefault="00676ECB" w:rsidP="00BF09D8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se:</w:t>
      </w:r>
    </w:p>
    <w:p w:rsidR="006832F4" w:rsidRDefault="006832F4" w:rsidP="006832F4">
      <w:pPr>
        <w:pStyle w:val="Zkladntext2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Nařízení č. 4/2003 o vyhlášení stavební uzávěry v oblasti „Nad Homolkou“</w:t>
      </w:r>
    </w:p>
    <w:p w:rsidR="006832F4" w:rsidRDefault="006832F4" w:rsidP="00880A8A">
      <w:pPr>
        <w:pStyle w:val="Zkladntext2"/>
        <w:numPr>
          <w:ilvl w:val="0"/>
          <w:numId w:val="9"/>
        </w:numPr>
        <w:ind w:left="284" w:hanging="284"/>
        <w:jc w:val="left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Nařízení č. 3/2005, kterým se vydává Místní regulační plán pro regulaci zdrojů znečišťování ovzduší na území města Berouna</w:t>
      </w:r>
    </w:p>
    <w:p w:rsidR="006832F4" w:rsidRDefault="006832F4" w:rsidP="00880A8A">
      <w:pPr>
        <w:pStyle w:val="Zkladntext2"/>
        <w:numPr>
          <w:ilvl w:val="0"/>
          <w:numId w:val="9"/>
        </w:numPr>
        <w:ind w:left="284" w:hanging="284"/>
        <w:jc w:val="left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Nařízení č. 1/2011, kterým se mění nařízení města č. 3/2005, kterým se vydává Místní regulační plán pro regulaci zdrojů znečišťování ovzduší na území města Berouna</w:t>
      </w:r>
    </w:p>
    <w:p w:rsidR="006832F4" w:rsidRPr="006832F4" w:rsidRDefault="006832F4" w:rsidP="008E2B63">
      <w:pPr>
        <w:pStyle w:val="Zkladntext2"/>
        <w:ind w:left="284"/>
        <w:rPr>
          <w:rFonts w:ascii="Arial" w:hAnsi="Arial" w:cs="Arial"/>
          <w:sz w:val="24"/>
          <w:szCs w:val="24"/>
          <w:lang w:val="cs-CZ"/>
        </w:rPr>
      </w:pPr>
    </w:p>
    <w:p w:rsidR="006832F4" w:rsidRPr="006832F4" w:rsidRDefault="006832F4" w:rsidP="008E2B63">
      <w:pPr>
        <w:pStyle w:val="Zkladntext2"/>
        <w:ind w:left="284"/>
        <w:rPr>
          <w:rFonts w:ascii="Arial" w:hAnsi="Arial" w:cs="Arial"/>
          <w:sz w:val="24"/>
          <w:szCs w:val="24"/>
          <w:lang w:val="cs-CZ"/>
        </w:rPr>
      </w:pP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F718C7">
        <w:rPr>
          <w:rFonts w:ascii="Arial" w:hAnsi="Arial" w:cs="Arial"/>
          <w:b/>
          <w:sz w:val="24"/>
          <w:szCs w:val="24"/>
        </w:rPr>
        <w:t>Čl. 2</w:t>
      </w: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F718C7">
        <w:rPr>
          <w:rFonts w:ascii="Arial" w:hAnsi="Arial" w:cs="Arial"/>
          <w:b/>
          <w:sz w:val="24"/>
          <w:szCs w:val="24"/>
        </w:rPr>
        <w:t>Účinnost</w:t>
      </w: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717E1" w:rsidRPr="00F718C7" w:rsidRDefault="00B717E1" w:rsidP="00B717E1">
      <w:pPr>
        <w:pStyle w:val="Zkladntext2"/>
        <w:rPr>
          <w:rFonts w:ascii="Arial" w:hAnsi="Arial" w:cs="Arial"/>
          <w:i/>
          <w:sz w:val="24"/>
          <w:szCs w:val="24"/>
        </w:rPr>
      </w:pPr>
      <w:r w:rsidRPr="00F718C7">
        <w:rPr>
          <w:rFonts w:ascii="Arial" w:hAnsi="Arial" w:cs="Arial"/>
          <w:sz w:val="24"/>
          <w:szCs w:val="24"/>
        </w:rPr>
        <w:t>Toto nařízení nabývá účinnosti</w:t>
      </w:r>
      <w:r w:rsidR="000D001C">
        <w:rPr>
          <w:rFonts w:ascii="Arial" w:hAnsi="Arial" w:cs="Arial"/>
          <w:sz w:val="24"/>
          <w:szCs w:val="24"/>
        </w:rPr>
        <w:t xml:space="preserve"> 15. dnem po dni vyhlášení.</w:t>
      </w: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sz w:val="24"/>
          <w:szCs w:val="24"/>
        </w:rPr>
      </w:pPr>
    </w:p>
    <w:p w:rsidR="00B717E1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F09D8" w:rsidRDefault="00BF09D8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F09D8" w:rsidRDefault="00BF09D8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F09D8" w:rsidRDefault="00BF09D8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F09D8" w:rsidRDefault="00BF09D8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880A8A" w:rsidRDefault="00B717E1" w:rsidP="00880A8A">
      <w:pPr>
        <w:pStyle w:val="Prosttext"/>
        <w:rPr>
          <w:rFonts w:ascii="Arial" w:hAnsi="Arial" w:cs="Arial"/>
          <w:sz w:val="24"/>
          <w:szCs w:val="24"/>
        </w:rPr>
      </w:pPr>
      <w:r w:rsidRPr="00F718C7">
        <w:rPr>
          <w:rFonts w:ascii="Arial" w:hAnsi="Arial" w:cs="Arial"/>
          <w:sz w:val="24"/>
          <w:szCs w:val="24"/>
        </w:rPr>
        <w:t xml:space="preserve"> </w:t>
      </w:r>
      <w:r w:rsidR="002B52DF">
        <w:rPr>
          <w:rFonts w:ascii="Arial" w:hAnsi="Arial" w:cs="Arial"/>
          <w:sz w:val="24"/>
          <w:szCs w:val="24"/>
        </w:rPr>
        <w:t xml:space="preserve">  </w:t>
      </w:r>
      <w:r w:rsidRPr="00F718C7">
        <w:rPr>
          <w:rFonts w:ascii="Arial" w:hAnsi="Arial" w:cs="Arial"/>
          <w:sz w:val="24"/>
          <w:szCs w:val="24"/>
        </w:rPr>
        <w:t xml:space="preserve">  </w:t>
      </w:r>
      <w:r w:rsidR="00BF09D8">
        <w:rPr>
          <w:rFonts w:ascii="Arial" w:hAnsi="Arial" w:cs="Arial"/>
          <w:sz w:val="24"/>
          <w:szCs w:val="24"/>
        </w:rPr>
        <w:t xml:space="preserve">Ing. Michal </w:t>
      </w:r>
      <w:proofErr w:type="gramStart"/>
      <w:r w:rsidR="00BF09D8">
        <w:rPr>
          <w:rFonts w:ascii="Arial" w:hAnsi="Arial" w:cs="Arial"/>
          <w:sz w:val="24"/>
          <w:szCs w:val="24"/>
        </w:rPr>
        <w:t>Mišina</w:t>
      </w:r>
      <w:r w:rsidRPr="00F718C7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F718C7">
        <w:rPr>
          <w:rFonts w:ascii="Arial" w:hAnsi="Arial" w:cs="Arial"/>
          <w:sz w:val="24"/>
          <w:szCs w:val="24"/>
        </w:rPr>
        <w:t xml:space="preserve">                                     </w:t>
      </w:r>
      <w:r w:rsidR="00BF09D8">
        <w:rPr>
          <w:rFonts w:ascii="Arial" w:hAnsi="Arial" w:cs="Arial"/>
          <w:sz w:val="24"/>
          <w:szCs w:val="24"/>
        </w:rPr>
        <w:t xml:space="preserve">        </w:t>
      </w:r>
      <w:r w:rsidRPr="00F718C7">
        <w:rPr>
          <w:rFonts w:ascii="Arial" w:hAnsi="Arial" w:cs="Arial"/>
          <w:sz w:val="24"/>
          <w:szCs w:val="24"/>
        </w:rPr>
        <w:t xml:space="preserve">     </w:t>
      </w:r>
      <w:r w:rsidR="00BF09D8">
        <w:rPr>
          <w:rFonts w:ascii="Arial" w:hAnsi="Arial" w:cs="Arial"/>
          <w:sz w:val="24"/>
          <w:szCs w:val="24"/>
        </w:rPr>
        <w:t>Mgr.</w:t>
      </w:r>
      <w:proofErr w:type="gramEnd"/>
      <w:r w:rsidR="00BF09D8">
        <w:rPr>
          <w:rFonts w:ascii="Arial" w:hAnsi="Arial" w:cs="Arial"/>
          <w:sz w:val="24"/>
          <w:szCs w:val="24"/>
        </w:rPr>
        <w:t xml:space="preserve"> Ivan Kůs</w:t>
      </w:r>
      <w:r w:rsidRPr="00F718C7">
        <w:rPr>
          <w:rFonts w:ascii="Arial" w:hAnsi="Arial" w:cs="Arial"/>
          <w:sz w:val="24"/>
          <w:szCs w:val="24"/>
        </w:rPr>
        <w:t xml:space="preserve">    </w:t>
      </w: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místostarosta</w:t>
      </w:r>
      <w:r w:rsidR="00B717E1" w:rsidRPr="00F718C7">
        <w:rPr>
          <w:rFonts w:ascii="Arial" w:hAnsi="Arial" w:cs="Arial"/>
          <w:sz w:val="24"/>
          <w:szCs w:val="24"/>
        </w:rPr>
        <w:t xml:space="preserve">                </w:t>
      </w:r>
      <w:r w:rsidR="00B717E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717E1" w:rsidRPr="00F718C7">
        <w:rPr>
          <w:rFonts w:ascii="Arial" w:hAnsi="Arial" w:cs="Arial"/>
          <w:sz w:val="24"/>
          <w:szCs w:val="24"/>
        </w:rPr>
        <w:t>starosta</w:t>
      </w:r>
      <w:proofErr w:type="gramEnd"/>
      <w:r w:rsidR="00B717E1" w:rsidRPr="00F718C7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B717E1" w:rsidRPr="00F718C7" w:rsidRDefault="00B717E1" w:rsidP="00880A8A">
      <w:pPr>
        <w:pStyle w:val="Prosttext"/>
        <w:rPr>
          <w:rFonts w:ascii="Arial" w:hAnsi="Arial" w:cs="Arial"/>
          <w:sz w:val="24"/>
          <w:szCs w:val="24"/>
        </w:rPr>
      </w:pPr>
      <w:r w:rsidRPr="00F718C7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B717E1" w:rsidRPr="00F718C7" w:rsidRDefault="00B717E1" w:rsidP="00B717E1">
      <w:pPr>
        <w:jc w:val="both"/>
        <w:rPr>
          <w:rFonts w:ascii="Arial" w:hAnsi="Arial" w:cs="Arial"/>
          <w:szCs w:val="24"/>
        </w:rPr>
      </w:pPr>
    </w:p>
    <w:p w:rsidR="00B717E1" w:rsidRPr="00F718C7" w:rsidRDefault="00B717E1" w:rsidP="00B717E1">
      <w:pPr>
        <w:jc w:val="both"/>
        <w:rPr>
          <w:rFonts w:ascii="Arial" w:hAnsi="Arial" w:cs="Arial"/>
          <w:szCs w:val="24"/>
        </w:rPr>
      </w:pPr>
    </w:p>
    <w:p w:rsidR="00B717E1" w:rsidRPr="00F718C7" w:rsidRDefault="00B717E1" w:rsidP="00B717E1">
      <w:pPr>
        <w:jc w:val="both"/>
        <w:rPr>
          <w:rFonts w:ascii="Arial" w:hAnsi="Arial" w:cs="Arial"/>
          <w:szCs w:val="24"/>
        </w:rPr>
      </w:pPr>
    </w:p>
    <w:p w:rsidR="00B717E1" w:rsidRPr="00F718C7" w:rsidRDefault="00B717E1" w:rsidP="00B717E1">
      <w:pPr>
        <w:pStyle w:val="Prosttext"/>
        <w:jc w:val="both"/>
        <w:rPr>
          <w:rFonts w:ascii="Arial" w:hAnsi="Arial" w:cs="Arial"/>
          <w:i/>
          <w:sz w:val="24"/>
          <w:szCs w:val="24"/>
        </w:rPr>
      </w:pPr>
      <w:r w:rsidRPr="00F718C7">
        <w:rPr>
          <w:rFonts w:ascii="Arial" w:hAnsi="Arial" w:cs="Arial"/>
          <w:i/>
          <w:sz w:val="24"/>
          <w:szCs w:val="24"/>
        </w:rPr>
        <w:t>Vyvěšeno na úřed</w:t>
      </w:r>
      <w:r>
        <w:rPr>
          <w:rFonts w:ascii="Arial" w:hAnsi="Arial" w:cs="Arial"/>
          <w:i/>
          <w:sz w:val="24"/>
          <w:szCs w:val="24"/>
        </w:rPr>
        <w:t>ní desce dne:</w:t>
      </w:r>
      <w:r w:rsidR="00C92FD0">
        <w:rPr>
          <w:rFonts w:ascii="Arial" w:hAnsi="Arial" w:cs="Arial"/>
          <w:i/>
          <w:sz w:val="24"/>
          <w:szCs w:val="24"/>
        </w:rPr>
        <w:t xml:space="preserve"> 5.9.2017</w:t>
      </w:r>
      <w:bookmarkStart w:id="0" w:name="_GoBack"/>
      <w:bookmarkEnd w:id="0"/>
    </w:p>
    <w:p w:rsidR="00B717E1" w:rsidRDefault="00B717E1" w:rsidP="00B717E1">
      <w:pPr>
        <w:pStyle w:val="Prosttext"/>
        <w:jc w:val="both"/>
        <w:rPr>
          <w:rFonts w:ascii="Arial" w:hAnsi="Arial" w:cs="Arial"/>
          <w:i/>
          <w:sz w:val="24"/>
          <w:szCs w:val="24"/>
        </w:rPr>
      </w:pPr>
      <w:r w:rsidRPr="00F718C7">
        <w:rPr>
          <w:rFonts w:ascii="Arial" w:hAnsi="Arial" w:cs="Arial"/>
          <w:i/>
          <w:sz w:val="24"/>
          <w:szCs w:val="24"/>
        </w:rPr>
        <w:t xml:space="preserve">Sejmuto z úřední desky dne: </w:t>
      </w:r>
    </w:p>
    <w:p w:rsidR="00717CB2" w:rsidRDefault="00717CB2" w:rsidP="00B717E1">
      <w:pPr>
        <w:pStyle w:val="Zkladntext2"/>
        <w:rPr>
          <w:rFonts w:ascii="Arial" w:hAnsi="Arial" w:cs="Arial"/>
          <w:sz w:val="24"/>
          <w:szCs w:val="24"/>
          <w:lang w:val="cs-CZ"/>
        </w:rPr>
      </w:pPr>
    </w:p>
    <w:sectPr w:rsidR="00717CB2" w:rsidSect="0049712D">
      <w:headerReference w:type="first" r:id="rId7"/>
      <w:pgSz w:w="11906" w:h="16838"/>
      <w:pgMar w:top="-1134" w:right="1274" w:bottom="1418" w:left="1276" w:header="10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5E" w:rsidRDefault="00D10F5E">
      <w:r>
        <w:separator/>
      </w:r>
    </w:p>
  </w:endnote>
  <w:endnote w:type="continuationSeparator" w:id="0">
    <w:p w:rsidR="00D10F5E" w:rsidRDefault="00D1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5E" w:rsidRDefault="00D10F5E">
      <w:r>
        <w:separator/>
      </w:r>
    </w:p>
  </w:footnote>
  <w:footnote w:type="continuationSeparator" w:id="0">
    <w:p w:rsidR="00D10F5E" w:rsidRDefault="00D1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B7" w:rsidRPr="007C500E" w:rsidRDefault="008579B7" w:rsidP="006342DC">
    <w:pPr>
      <w:pStyle w:val="Zhlav"/>
      <w:rPr>
        <w:rFonts w:ascii="Arial" w:hAnsi="Arial" w:cs="Arial"/>
        <w:sz w:val="20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tabs>
        <w:tab w:val="clear" w:pos="4536"/>
        <w:tab w:val="clear" w:pos="9072"/>
        <w:tab w:val="center" w:pos="4860"/>
      </w:tabs>
      <w:rPr>
        <w:rFonts w:ascii="Arial" w:hAnsi="Arial" w:cs="Arial"/>
        <w:sz w:val="18"/>
        <w:szCs w:val="18"/>
      </w:rPr>
    </w:pPr>
    <w:r w:rsidRPr="007C500E">
      <w:rPr>
        <w:rFonts w:ascii="Arial" w:hAnsi="Arial" w:cs="Arial"/>
        <w:sz w:val="18"/>
        <w:szCs w:val="18"/>
      </w:rPr>
      <w:tab/>
    </w:r>
  </w:p>
  <w:p w:rsidR="008579B7" w:rsidRPr="007C500E" w:rsidRDefault="008579B7" w:rsidP="006342DC">
    <w:pPr>
      <w:pStyle w:val="Zhlav"/>
      <w:rPr>
        <w:rFonts w:ascii="Arial" w:hAnsi="Arial" w:cs="Arial"/>
        <w:sz w:val="18"/>
        <w:szCs w:val="18"/>
      </w:rPr>
    </w:pPr>
  </w:p>
  <w:p w:rsidR="008579B7" w:rsidRPr="00201282" w:rsidRDefault="008579B7" w:rsidP="00090603">
    <w:pPr>
      <w:pStyle w:val="Zhlav"/>
      <w:rPr>
        <w:rFonts w:ascii="Arial" w:hAnsi="Arial" w:cs="Arial"/>
        <w:color w:val="37862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0C07FC"/>
    <w:multiLevelType w:val="hybridMultilevel"/>
    <w:tmpl w:val="1A3236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37"/>
    <w:multiLevelType w:val="hybridMultilevel"/>
    <w:tmpl w:val="1C065D64"/>
    <w:lvl w:ilvl="0" w:tplc="1D3CE26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5758"/>
    <w:multiLevelType w:val="hybridMultilevel"/>
    <w:tmpl w:val="A87C2ED0"/>
    <w:lvl w:ilvl="0" w:tplc="B1A6BC0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C9171B"/>
    <w:multiLevelType w:val="hybridMultilevel"/>
    <w:tmpl w:val="98081946"/>
    <w:lvl w:ilvl="0" w:tplc="A8681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A68E1"/>
    <w:multiLevelType w:val="hybridMultilevel"/>
    <w:tmpl w:val="AB16FD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475D"/>
    <w:multiLevelType w:val="hybridMultilevel"/>
    <w:tmpl w:val="ECFE87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99E2DE2"/>
    <w:multiLevelType w:val="hybridMultilevel"/>
    <w:tmpl w:val="4BDC8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E5C47"/>
    <w:multiLevelType w:val="hybridMultilevel"/>
    <w:tmpl w:val="BD1A33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F"/>
    <w:rsid w:val="000233C4"/>
    <w:rsid w:val="00035A51"/>
    <w:rsid w:val="0003794E"/>
    <w:rsid w:val="000532D3"/>
    <w:rsid w:val="00066933"/>
    <w:rsid w:val="00072129"/>
    <w:rsid w:val="00090603"/>
    <w:rsid w:val="000A754D"/>
    <w:rsid w:val="000A7B34"/>
    <w:rsid w:val="000D001C"/>
    <w:rsid w:val="000D239E"/>
    <w:rsid w:val="000E7BA5"/>
    <w:rsid w:val="000F7FC1"/>
    <w:rsid w:val="001004E3"/>
    <w:rsid w:val="001055E8"/>
    <w:rsid w:val="00133117"/>
    <w:rsid w:val="00133F20"/>
    <w:rsid w:val="00136AD0"/>
    <w:rsid w:val="00157B33"/>
    <w:rsid w:val="00195AEF"/>
    <w:rsid w:val="001A3429"/>
    <w:rsid w:val="001D4AE6"/>
    <w:rsid w:val="001F2806"/>
    <w:rsid w:val="00201282"/>
    <w:rsid w:val="00202B48"/>
    <w:rsid w:val="00205642"/>
    <w:rsid w:val="00221080"/>
    <w:rsid w:val="002266E8"/>
    <w:rsid w:val="00243C06"/>
    <w:rsid w:val="002446C8"/>
    <w:rsid w:val="002525CB"/>
    <w:rsid w:val="00266292"/>
    <w:rsid w:val="00273E4C"/>
    <w:rsid w:val="00283F58"/>
    <w:rsid w:val="00294E0D"/>
    <w:rsid w:val="002A1FA8"/>
    <w:rsid w:val="002A6D66"/>
    <w:rsid w:val="002B52DF"/>
    <w:rsid w:val="002C3E83"/>
    <w:rsid w:val="002D7066"/>
    <w:rsid w:val="002F2832"/>
    <w:rsid w:val="00302B8D"/>
    <w:rsid w:val="00357FF2"/>
    <w:rsid w:val="00363DE5"/>
    <w:rsid w:val="00370E0E"/>
    <w:rsid w:val="00377A64"/>
    <w:rsid w:val="003A3818"/>
    <w:rsid w:val="00430FAC"/>
    <w:rsid w:val="00434135"/>
    <w:rsid w:val="00441C96"/>
    <w:rsid w:val="00452E8E"/>
    <w:rsid w:val="004624BD"/>
    <w:rsid w:val="00485709"/>
    <w:rsid w:val="00490746"/>
    <w:rsid w:val="0049712D"/>
    <w:rsid w:val="004A7781"/>
    <w:rsid w:val="004C30FA"/>
    <w:rsid w:val="004E21CF"/>
    <w:rsid w:val="004F00F5"/>
    <w:rsid w:val="004F4410"/>
    <w:rsid w:val="005039D2"/>
    <w:rsid w:val="00515C02"/>
    <w:rsid w:val="00532B05"/>
    <w:rsid w:val="00535A61"/>
    <w:rsid w:val="0053630E"/>
    <w:rsid w:val="00567DFB"/>
    <w:rsid w:val="00571019"/>
    <w:rsid w:val="00576FCF"/>
    <w:rsid w:val="0058261D"/>
    <w:rsid w:val="00583BFE"/>
    <w:rsid w:val="00596C64"/>
    <w:rsid w:val="005C3FAA"/>
    <w:rsid w:val="005D4368"/>
    <w:rsid w:val="005D4501"/>
    <w:rsid w:val="005F23B9"/>
    <w:rsid w:val="00616DA8"/>
    <w:rsid w:val="00625120"/>
    <w:rsid w:val="006303C4"/>
    <w:rsid w:val="006342DC"/>
    <w:rsid w:val="00643F42"/>
    <w:rsid w:val="00651BD3"/>
    <w:rsid w:val="00656469"/>
    <w:rsid w:val="00661A20"/>
    <w:rsid w:val="006649CB"/>
    <w:rsid w:val="00666256"/>
    <w:rsid w:val="00676ECB"/>
    <w:rsid w:val="006832F4"/>
    <w:rsid w:val="0068584A"/>
    <w:rsid w:val="006B0995"/>
    <w:rsid w:val="006E2D71"/>
    <w:rsid w:val="00717CB2"/>
    <w:rsid w:val="007308FF"/>
    <w:rsid w:val="00735C5F"/>
    <w:rsid w:val="00753B48"/>
    <w:rsid w:val="0078424A"/>
    <w:rsid w:val="007940BA"/>
    <w:rsid w:val="007A5816"/>
    <w:rsid w:val="007B5BCB"/>
    <w:rsid w:val="007C18D0"/>
    <w:rsid w:val="007C76C0"/>
    <w:rsid w:val="007D4B3C"/>
    <w:rsid w:val="007D5C69"/>
    <w:rsid w:val="007E3573"/>
    <w:rsid w:val="00800DB4"/>
    <w:rsid w:val="008169D9"/>
    <w:rsid w:val="00832C36"/>
    <w:rsid w:val="008401A4"/>
    <w:rsid w:val="008421BF"/>
    <w:rsid w:val="008468E9"/>
    <w:rsid w:val="00846A54"/>
    <w:rsid w:val="008548E0"/>
    <w:rsid w:val="008579B7"/>
    <w:rsid w:val="00861368"/>
    <w:rsid w:val="00861757"/>
    <w:rsid w:val="0087147E"/>
    <w:rsid w:val="00880A8A"/>
    <w:rsid w:val="00884A6E"/>
    <w:rsid w:val="008B5D5A"/>
    <w:rsid w:val="008C01B9"/>
    <w:rsid w:val="008C59B8"/>
    <w:rsid w:val="008D776B"/>
    <w:rsid w:val="008E2B63"/>
    <w:rsid w:val="009007F0"/>
    <w:rsid w:val="009117B6"/>
    <w:rsid w:val="00913198"/>
    <w:rsid w:val="00916116"/>
    <w:rsid w:val="00916A28"/>
    <w:rsid w:val="009172BF"/>
    <w:rsid w:val="00937373"/>
    <w:rsid w:val="00937C14"/>
    <w:rsid w:val="00940B7A"/>
    <w:rsid w:val="009676FA"/>
    <w:rsid w:val="0097269E"/>
    <w:rsid w:val="00974538"/>
    <w:rsid w:val="009862E4"/>
    <w:rsid w:val="00991FB6"/>
    <w:rsid w:val="0099594F"/>
    <w:rsid w:val="00996E83"/>
    <w:rsid w:val="009B369C"/>
    <w:rsid w:val="009B39F5"/>
    <w:rsid w:val="009C6FE3"/>
    <w:rsid w:val="009D6AEE"/>
    <w:rsid w:val="009F4DC6"/>
    <w:rsid w:val="00A246D5"/>
    <w:rsid w:val="00A61ECE"/>
    <w:rsid w:val="00A63024"/>
    <w:rsid w:val="00A72CD5"/>
    <w:rsid w:val="00A778A1"/>
    <w:rsid w:val="00A97EA9"/>
    <w:rsid w:val="00AB010E"/>
    <w:rsid w:val="00AB3A42"/>
    <w:rsid w:val="00AC1A5C"/>
    <w:rsid w:val="00AD0411"/>
    <w:rsid w:val="00AF0C30"/>
    <w:rsid w:val="00AF74E7"/>
    <w:rsid w:val="00B236BF"/>
    <w:rsid w:val="00B35A8C"/>
    <w:rsid w:val="00B418F1"/>
    <w:rsid w:val="00B43D27"/>
    <w:rsid w:val="00B44047"/>
    <w:rsid w:val="00B717E1"/>
    <w:rsid w:val="00B72320"/>
    <w:rsid w:val="00B84A8A"/>
    <w:rsid w:val="00B91463"/>
    <w:rsid w:val="00BB7FD9"/>
    <w:rsid w:val="00BC68AB"/>
    <w:rsid w:val="00BD19A1"/>
    <w:rsid w:val="00BD3F37"/>
    <w:rsid w:val="00BE2E66"/>
    <w:rsid w:val="00BE6866"/>
    <w:rsid w:val="00BE68F2"/>
    <w:rsid w:val="00BF09D8"/>
    <w:rsid w:val="00BF225B"/>
    <w:rsid w:val="00BF5140"/>
    <w:rsid w:val="00C13B38"/>
    <w:rsid w:val="00C22205"/>
    <w:rsid w:val="00C23AA4"/>
    <w:rsid w:val="00C4048C"/>
    <w:rsid w:val="00C92FD0"/>
    <w:rsid w:val="00CA1D62"/>
    <w:rsid w:val="00CC17B0"/>
    <w:rsid w:val="00CC794E"/>
    <w:rsid w:val="00CD403A"/>
    <w:rsid w:val="00CF04C9"/>
    <w:rsid w:val="00D10F5E"/>
    <w:rsid w:val="00D24626"/>
    <w:rsid w:val="00D36B8A"/>
    <w:rsid w:val="00D64A1E"/>
    <w:rsid w:val="00D64FC5"/>
    <w:rsid w:val="00D656D5"/>
    <w:rsid w:val="00D66E4F"/>
    <w:rsid w:val="00D85135"/>
    <w:rsid w:val="00DA7116"/>
    <w:rsid w:val="00DB68B1"/>
    <w:rsid w:val="00DD7B59"/>
    <w:rsid w:val="00DF59F1"/>
    <w:rsid w:val="00E027E2"/>
    <w:rsid w:val="00E0698A"/>
    <w:rsid w:val="00E17476"/>
    <w:rsid w:val="00E34540"/>
    <w:rsid w:val="00E62868"/>
    <w:rsid w:val="00E7501C"/>
    <w:rsid w:val="00E80C9D"/>
    <w:rsid w:val="00E9385E"/>
    <w:rsid w:val="00E956D6"/>
    <w:rsid w:val="00EA3982"/>
    <w:rsid w:val="00EA49CF"/>
    <w:rsid w:val="00EA60A4"/>
    <w:rsid w:val="00EA7061"/>
    <w:rsid w:val="00ED3316"/>
    <w:rsid w:val="00ED71CA"/>
    <w:rsid w:val="00EE5131"/>
    <w:rsid w:val="00EF3FC1"/>
    <w:rsid w:val="00F06AC1"/>
    <w:rsid w:val="00F2417C"/>
    <w:rsid w:val="00F27C0B"/>
    <w:rsid w:val="00F34CAC"/>
    <w:rsid w:val="00F444C9"/>
    <w:rsid w:val="00F56902"/>
    <w:rsid w:val="00F56C7F"/>
    <w:rsid w:val="00F645BB"/>
    <w:rsid w:val="00F66761"/>
    <w:rsid w:val="00F66E18"/>
    <w:rsid w:val="00F86249"/>
    <w:rsid w:val="00F91F70"/>
    <w:rsid w:val="00F96B91"/>
    <w:rsid w:val="00FA002A"/>
    <w:rsid w:val="00FB3FEC"/>
    <w:rsid w:val="00FC2784"/>
    <w:rsid w:val="00FC68F9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EBCB7-3649-4CAE-948A-48D12853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1A4"/>
    <w:rPr>
      <w:sz w:val="24"/>
    </w:rPr>
  </w:style>
  <w:style w:type="paragraph" w:styleId="Nadpis1">
    <w:name w:val="heading 1"/>
    <w:basedOn w:val="Normln"/>
    <w:next w:val="Normln"/>
    <w:qFormat/>
    <w:rsid w:val="00B71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8401A4"/>
    <w:pPr>
      <w:keepNext/>
      <w:tabs>
        <w:tab w:val="left" w:pos="-1701"/>
        <w:tab w:val="left" w:pos="5954"/>
      </w:tabs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342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42D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584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B717E1"/>
    <w:pPr>
      <w:jc w:val="center"/>
    </w:pPr>
  </w:style>
  <w:style w:type="paragraph" w:styleId="Podtitul">
    <w:name w:val="Subtitle"/>
    <w:basedOn w:val="Normln"/>
    <w:qFormat/>
    <w:rsid w:val="00B717E1"/>
    <w:pPr>
      <w:jc w:val="center"/>
    </w:pPr>
    <w:rPr>
      <w:b/>
    </w:rPr>
  </w:style>
  <w:style w:type="paragraph" w:styleId="Zkladntext2">
    <w:name w:val="Body Text 2"/>
    <w:basedOn w:val="Normln"/>
    <w:link w:val="Zkladntext2Char"/>
    <w:rsid w:val="00B717E1"/>
    <w:pPr>
      <w:jc w:val="both"/>
    </w:pPr>
    <w:rPr>
      <w:sz w:val="22"/>
      <w:lang w:val="x-none" w:eastAsia="x-none"/>
    </w:rPr>
  </w:style>
  <w:style w:type="paragraph" w:styleId="Prosttext">
    <w:name w:val="Plain Text"/>
    <w:basedOn w:val="Normln"/>
    <w:link w:val="ProsttextChar"/>
    <w:rsid w:val="00B717E1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link w:val="Prosttext"/>
    <w:semiHidden/>
    <w:locked/>
    <w:rsid w:val="00B717E1"/>
    <w:rPr>
      <w:rFonts w:ascii="Courier New" w:hAnsi="Courier New"/>
      <w:spacing w:val="-5"/>
      <w:lang w:val="cs-CZ" w:eastAsia="cs-CZ" w:bidi="ar-SA"/>
    </w:rPr>
  </w:style>
  <w:style w:type="character" w:customStyle="1" w:styleId="Zkladntext2Char">
    <w:name w:val="Základní text 2 Char"/>
    <w:link w:val="Zkladntext2"/>
    <w:rsid w:val="001004E3"/>
    <w:rPr>
      <w:sz w:val="22"/>
    </w:rPr>
  </w:style>
  <w:style w:type="paragraph" w:styleId="Odstavecseseznamem">
    <w:name w:val="List Paragraph"/>
    <w:basedOn w:val="Normln"/>
    <w:uiPriority w:val="34"/>
    <w:qFormat/>
    <w:rsid w:val="00370E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Městský úřad Beroun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Knotková</dc:creator>
  <cp:keywords/>
  <cp:lastModifiedBy>Fraňová Ildikó, Mgr.</cp:lastModifiedBy>
  <cp:revision>2</cp:revision>
  <cp:lastPrinted>2017-08-07T13:47:00Z</cp:lastPrinted>
  <dcterms:created xsi:type="dcterms:W3CDTF">2023-10-13T06:24:00Z</dcterms:created>
  <dcterms:modified xsi:type="dcterms:W3CDTF">2023-10-13T06:24:00Z</dcterms:modified>
</cp:coreProperties>
</file>