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A043F" w14:textId="77777777" w:rsidR="00B95FA0" w:rsidRPr="0059235C" w:rsidRDefault="00CC63B7" w:rsidP="0059235C">
      <w:pPr>
        <w:pStyle w:val="Nadpis1"/>
        <w:rPr>
          <w:rFonts w:ascii="Cambria" w:hAnsi="Cambria"/>
          <w:sz w:val="28"/>
          <w:szCs w:val="28"/>
        </w:rPr>
      </w:pPr>
      <w:r w:rsidRPr="0059235C">
        <w:rPr>
          <w:rFonts w:ascii="Cambria" w:hAnsi="Cambria"/>
          <w:sz w:val="28"/>
          <w:szCs w:val="28"/>
        </w:rPr>
        <w:t>Obecně závazná vyhláška obce Nová Ves nad Lužnicí</w:t>
      </w:r>
      <w:r w:rsidR="0059235C" w:rsidRPr="0059235C">
        <w:rPr>
          <w:rFonts w:ascii="Cambria" w:hAnsi="Cambria"/>
          <w:sz w:val="28"/>
          <w:szCs w:val="28"/>
        </w:rPr>
        <w:t xml:space="preserve"> č. 2/2023</w:t>
      </w:r>
      <w:r w:rsidRPr="0059235C">
        <w:rPr>
          <w:rFonts w:ascii="Cambria" w:hAnsi="Cambria"/>
          <w:sz w:val="28"/>
          <w:szCs w:val="28"/>
        </w:rPr>
        <w:br/>
        <w:t>o místním poplatku za obecní systém odpadového hospodářství</w:t>
      </w:r>
    </w:p>
    <w:p w14:paraId="7861BDD3" w14:textId="502FF9D7" w:rsidR="00B95FA0" w:rsidRPr="0059235C" w:rsidRDefault="00CC63B7" w:rsidP="0059235C">
      <w:pPr>
        <w:pStyle w:val="UvodniVeta"/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Zastupitelstvo obce Nová Ves nad Lužnicí se na svém zasedání dne 2</w:t>
      </w:r>
      <w:r w:rsidR="00AE0E9C">
        <w:rPr>
          <w:rFonts w:ascii="Cambria" w:hAnsi="Cambria"/>
        </w:rPr>
        <w:t>2</w:t>
      </w:r>
      <w:r w:rsidRPr="0059235C">
        <w:rPr>
          <w:rFonts w:ascii="Cambria" w:hAnsi="Cambria"/>
        </w:rPr>
        <w:t xml:space="preserve">. listopadu 2023 </w:t>
      </w:r>
      <w:r w:rsidR="0062638C">
        <w:rPr>
          <w:rFonts w:ascii="Cambria" w:hAnsi="Cambria"/>
          <w:kern w:val="0"/>
        </w:rPr>
        <w:t>pod usnesením    č. 9/</w:t>
      </w:r>
      <w:r w:rsidR="0019521C">
        <w:rPr>
          <w:rFonts w:ascii="Cambria" w:hAnsi="Cambria"/>
          <w:kern w:val="0"/>
        </w:rPr>
        <w:t>6a</w:t>
      </w:r>
      <w:r w:rsidR="0062638C">
        <w:rPr>
          <w:rFonts w:ascii="Cambria" w:hAnsi="Cambria"/>
          <w:kern w:val="0"/>
        </w:rPr>
        <w:t xml:space="preserve">/23 </w:t>
      </w:r>
      <w:r w:rsidRPr="0059235C">
        <w:rPr>
          <w:rFonts w:ascii="Cambria" w:hAnsi="Cambria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8BC38CB" w14:textId="77777777" w:rsidR="00B95FA0" w:rsidRPr="0059235C" w:rsidRDefault="00CC63B7" w:rsidP="0059235C">
      <w:pPr>
        <w:pStyle w:val="Nadpis2"/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Čl. 1</w:t>
      </w:r>
      <w:r w:rsidRPr="0059235C">
        <w:rPr>
          <w:rFonts w:ascii="Cambria" w:hAnsi="Cambria"/>
        </w:rPr>
        <w:br/>
        <w:t>Úvodní ustanovení</w:t>
      </w:r>
    </w:p>
    <w:p w14:paraId="47DBA860" w14:textId="77777777" w:rsidR="00B95FA0" w:rsidRPr="0059235C" w:rsidRDefault="00CC63B7" w:rsidP="0059235C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Obec Nová Ves nad Lužnicí touto vyhláškou zavádí místní poplatek za obecní systém odpadového hospodářství (dále jen „poplatek“).</w:t>
      </w:r>
    </w:p>
    <w:p w14:paraId="50D7428A" w14:textId="77777777" w:rsidR="00B95FA0" w:rsidRPr="0059235C" w:rsidRDefault="00CC63B7" w:rsidP="0059235C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Poplatkovým obdobím poplatku je kalendářní rok</w:t>
      </w:r>
      <w:r w:rsidRPr="0059235C">
        <w:rPr>
          <w:rStyle w:val="Znakapoznpodarou"/>
          <w:rFonts w:ascii="Cambria" w:hAnsi="Cambria"/>
        </w:rPr>
        <w:footnoteReference w:id="1"/>
      </w:r>
      <w:r w:rsidRPr="0059235C">
        <w:rPr>
          <w:rFonts w:ascii="Cambria" w:hAnsi="Cambria"/>
        </w:rPr>
        <w:t>.</w:t>
      </w:r>
    </w:p>
    <w:p w14:paraId="6D2095E6" w14:textId="77777777" w:rsidR="00B95FA0" w:rsidRPr="0059235C" w:rsidRDefault="00CC63B7" w:rsidP="0059235C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Správcem poplatku je obecní úřad</w:t>
      </w:r>
      <w:r w:rsidRPr="0059235C">
        <w:rPr>
          <w:rStyle w:val="Znakapoznpodarou"/>
          <w:rFonts w:ascii="Cambria" w:hAnsi="Cambria"/>
        </w:rPr>
        <w:footnoteReference w:id="2"/>
      </w:r>
      <w:r w:rsidRPr="0059235C">
        <w:rPr>
          <w:rFonts w:ascii="Cambria" w:hAnsi="Cambria"/>
        </w:rPr>
        <w:t>.</w:t>
      </w:r>
    </w:p>
    <w:p w14:paraId="16239CBB" w14:textId="77777777" w:rsidR="00B95FA0" w:rsidRPr="0059235C" w:rsidRDefault="00CC63B7" w:rsidP="0059235C">
      <w:pPr>
        <w:pStyle w:val="Nadpis2"/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Čl. 2</w:t>
      </w:r>
      <w:r w:rsidRPr="0059235C">
        <w:rPr>
          <w:rFonts w:ascii="Cambria" w:hAnsi="Cambria"/>
        </w:rPr>
        <w:br/>
        <w:t>Poplatník</w:t>
      </w:r>
    </w:p>
    <w:p w14:paraId="6F40754B" w14:textId="77777777" w:rsidR="00B95FA0" w:rsidRPr="0059235C" w:rsidRDefault="00CC63B7" w:rsidP="0059235C">
      <w:pPr>
        <w:pStyle w:val="Odstavec"/>
        <w:numPr>
          <w:ilvl w:val="0"/>
          <w:numId w:val="2"/>
        </w:numPr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Poplatníkem poplatku je</w:t>
      </w:r>
      <w:r w:rsidRPr="0059235C">
        <w:rPr>
          <w:rStyle w:val="Znakapoznpodarou"/>
          <w:rFonts w:ascii="Cambria" w:hAnsi="Cambria"/>
        </w:rPr>
        <w:footnoteReference w:id="3"/>
      </w:r>
    </w:p>
    <w:p w14:paraId="16E0A367" w14:textId="77777777" w:rsidR="00B95FA0" w:rsidRPr="0059235C" w:rsidRDefault="00CC63B7" w:rsidP="007E1422">
      <w:pPr>
        <w:pStyle w:val="Odstavec"/>
        <w:numPr>
          <w:ilvl w:val="1"/>
          <w:numId w:val="1"/>
        </w:numPr>
        <w:spacing w:after="60" w:line="240" w:lineRule="auto"/>
        <w:rPr>
          <w:rFonts w:ascii="Cambria" w:hAnsi="Cambria"/>
        </w:rPr>
      </w:pPr>
      <w:r w:rsidRPr="0059235C">
        <w:rPr>
          <w:rFonts w:ascii="Cambria" w:hAnsi="Cambria"/>
        </w:rPr>
        <w:t>fyzická osoba přihlášená v obci</w:t>
      </w:r>
      <w:r w:rsidRPr="0059235C">
        <w:rPr>
          <w:rStyle w:val="Znakapoznpodarou"/>
          <w:rFonts w:ascii="Cambria" w:hAnsi="Cambria"/>
        </w:rPr>
        <w:footnoteReference w:id="4"/>
      </w:r>
    </w:p>
    <w:p w14:paraId="42E96249" w14:textId="77777777" w:rsidR="00B95FA0" w:rsidRPr="0059235C" w:rsidRDefault="00CC63B7" w:rsidP="007E1422">
      <w:pPr>
        <w:pStyle w:val="Odstavec"/>
        <w:numPr>
          <w:ilvl w:val="1"/>
          <w:numId w:val="1"/>
        </w:numPr>
        <w:spacing w:after="60" w:line="240" w:lineRule="auto"/>
        <w:rPr>
          <w:rFonts w:ascii="Cambria" w:hAnsi="Cambria"/>
        </w:rPr>
      </w:pPr>
      <w:r w:rsidRPr="0059235C">
        <w:rPr>
          <w:rFonts w:ascii="Cambria" w:hAnsi="Cambria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0E6C6962" w14:textId="77777777" w:rsidR="00B95FA0" w:rsidRPr="0059235C" w:rsidRDefault="00CC63B7" w:rsidP="0059235C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Spoluvlastníci nemovité věci zahrnující byt, rodinný dům nebo stavbu pro rodinnou rekreaci jsou povinni plnit poplatkovou povinnost společně a nerozdílně</w:t>
      </w:r>
      <w:r w:rsidRPr="0059235C">
        <w:rPr>
          <w:rStyle w:val="Znakapoznpodarou"/>
          <w:rFonts w:ascii="Cambria" w:hAnsi="Cambria"/>
        </w:rPr>
        <w:footnoteReference w:id="5"/>
      </w:r>
      <w:r w:rsidRPr="0059235C">
        <w:rPr>
          <w:rFonts w:ascii="Cambria" w:hAnsi="Cambria"/>
        </w:rPr>
        <w:t>.</w:t>
      </w:r>
    </w:p>
    <w:p w14:paraId="7013866D" w14:textId="77777777" w:rsidR="00B95FA0" w:rsidRPr="0059235C" w:rsidRDefault="00CC63B7" w:rsidP="0059235C">
      <w:pPr>
        <w:pStyle w:val="Nadpis2"/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Čl. 3</w:t>
      </w:r>
      <w:r w:rsidRPr="0059235C">
        <w:rPr>
          <w:rFonts w:ascii="Cambria" w:hAnsi="Cambria"/>
        </w:rPr>
        <w:br/>
        <w:t>Ohlašovací povinnost</w:t>
      </w:r>
    </w:p>
    <w:p w14:paraId="3818FBC9" w14:textId="77777777" w:rsidR="00B95FA0" w:rsidRPr="0059235C" w:rsidRDefault="00CC63B7" w:rsidP="0059235C">
      <w:pPr>
        <w:pStyle w:val="Odstavec"/>
        <w:numPr>
          <w:ilvl w:val="0"/>
          <w:numId w:val="3"/>
        </w:numPr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Poplatník je povinen podat správci poplatku ohlášení nejpozději do 15 dnů ode dne vzniku své poplatkové povinnosti; údaje uváděné v ohlášení upravuje zákon</w:t>
      </w:r>
      <w:r w:rsidRPr="0059235C">
        <w:rPr>
          <w:rStyle w:val="Znakapoznpodarou"/>
          <w:rFonts w:ascii="Cambria" w:hAnsi="Cambria"/>
        </w:rPr>
        <w:footnoteReference w:id="6"/>
      </w:r>
      <w:r w:rsidRPr="0059235C">
        <w:rPr>
          <w:rFonts w:ascii="Cambria" w:hAnsi="Cambria"/>
        </w:rPr>
        <w:t>.</w:t>
      </w:r>
    </w:p>
    <w:p w14:paraId="31800EFC" w14:textId="77777777" w:rsidR="00B95FA0" w:rsidRPr="0059235C" w:rsidRDefault="00CC63B7" w:rsidP="0059235C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Dojde-li ke změně údajů uvedených v ohlášení, je poplatník povinen tuto změnu oznámit do 15 dnů ode dne, kdy nastala</w:t>
      </w:r>
      <w:r w:rsidRPr="0059235C">
        <w:rPr>
          <w:rStyle w:val="Znakapoznpodarou"/>
          <w:rFonts w:ascii="Cambria" w:hAnsi="Cambria"/>
        </w:rPr>
        <w:footnoteReference w:id="7"/>
      </w:r>
      <w:r w:rsidRPr="0059235C">
        <w:rPr>
          <w:rFonts w:ascii="Cambria" w:hAnsi="Cambria"/>
        </w:rPr>
        <w:t>.</w:t>
      </w:r>
    </w:p>
    <w:p w14:paraId="18CB9F88" w14:textId="77777777" w:rsidR="00B95FA0" w:rsidRPr="0059235C" w:rsidRDefault="00CC63B7" w:rsidP="0059235C">
      <w:pPr>
        <w:pStyle w:val="Nadpis2"/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lastRenderedPageBreak/>
        <w:t>Čl. 4</w:t>
      </w:r>
      <w:r w:rsidRPr="0059235C">
        <w:rPr>
          <w:rFonts w:ascii="Cambria" w:hAnsi="Cambria"/>
        </w:rPr>
        <w:br/>
        <w:t>Sazba poplatku</w:t>
      </w:r>
    </w:p>
    <w:p w14:paraId="56B3F0E8" w14:textId="77777777" w:rsidR="00B95FA0" w:rsidRPr="0059235C" w:rsidRDefault="00CC63B7" w:rsidP="0059235C">
      <w:pPr>
        <w:pStyle w:val="Odstavec"/>
        <w:numPr>
          <w:ilvl w:val="0"/>
          <w:numId w:val="4"/>
        </w:numPr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Sazba poplatku za kalendářní rok činí 600 Kč.</w:t>
      </w:r>
    </w:p>
    <w:p w14:paraId="502DDF94" w14:textId="77777777" w:rsidR="00B95FA0" w:rsidRPr="0059235C" w:rsidRDefault="00CC63B7" w:rsidP="0059235C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Poplatek se v případě, že poplatková povinnost vznikla z důvodu přihlášení fyzické osoby v obci, snižuje o jednu dvanáctinu za každý kalendářní měsíc, na jehož konci</w:t>
      </w:r>
    </w:p>
    <w:p w14:paraId="0AE70ECE" w14:textId="77777777" w:rsidR="00B95FA0" w:rsidRPr="0059235C" w:rsidRDefault="00CC63B7" w:rsidP="007E1422">
      <w:pPr>
        <w:pStyle w:val="Odstavec"/>
        <w:numPr>
          <w:ilvl w:val="1"/>
          <w:numId w:val="1"/>
        </w:numPr>
        <w:spacing w:after="60" w:line="240" w:lineRule="auto"/>
        <w:rPr>
          <w:rFonts w:ascii="Cambria" w:hAnsi="Cambria"/>
        </w:rPr>
      </w:pPr>
      <w:r w:rsidRPr="0059235C">
        <w:rPr>
          <w:rFonts w:ascii="Cambria" w:hAnsi="Cambria"/>
        </w:rPr>
        <w:t>není tato fyzická osoba přihlášena v obci,</w:t>
      </w:r>
    </w:p>
    <w:p w14:paraId="5D2FA6BD" w14:textId="77777777" w:rsidR="00B95FA0" w:rsidRPr="0059235C" w:rsidRDefault="00CC63B7" w:rsidP="007E1422">
      <w:pPr>
        <w:pStyle w:val="Odstavec"/>
        <w:numPr>
          <w:ilvl w:val="1"/>
          <w:numId w:val="1"/>
        </w:numPr>
        <w:spacing w:after="60" w:line="240" w:lineRule="auto"/>
        <w:rPr>
          <w:rFonts w:ascii="Cambria" w:hAnsi="Cambria"/>
        </w:rPr>
      </w:pPr>
      <w:r w:rsidRPr="0059235C">
        <w:rPr>
          <w:rFonts w:ascii="Cambria" w:hAnsi="Cambria"/>
        </w:rPr>
        <w:t>nebo je tato fyzická osoba od poplatku osvobozena.</w:t>
      </w:r>
    </w:p>
    <w:p w14:paraId="081C7974" w14:textId="77777777" w:rsidR="00B95FA0" w:rsidRPr="0059235C" w:rsidRDefault="00CC63B7" w:rsidP="0059235C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76C13FB" w14:textId="77777777" w:rsidR="00B95FA0" w:rsidRPr="0059235C" w:rsidRDefault="00CC63B7" w:rsidP="007E1422">
      <w:pPr>
        <w:pStyle w:val="Odstavec"/>
        <w:numPr>
          <w:ilvl w:val="1"/>
          <w:numId w:val="1"/>
        </w:numPr>
        <w:spacing w:after="60" w:line="240" w:lineRule="auto"/>
        <w:rPr>
          <w:rFonts w:ascii="Cambria" w:hAnsi="Cambria"/>
        </w:rPr>
      </w:pPr>
      <w:r w:rsidRPr="0059235C">
        <w:rPr>
          <w:rFonts w:ascii="Cambria" w:hAnsi="Cambria"/>
        </w:rPr>
        <w:t>je v této nemovité věci přihlášena alespoň 1 fyzická osoba,</w:t>
      </w:r>
    </w:p>
    <w:p w14:paraId="184770E8" w14:textId="77777777" w:rsidR="00B95FA0" w:rsidRPr="0059235C" w:rsidRDefault="00CC63B7" w:rsidP="007E1422">
      <w:pPr>
        <w:pStyle w:val="Odstavec"/>
        <w:numPr>
          <w:ilvl w:val="1"/>
          <w:numId w:val="1"/>
        </w:numPr>
        <w:spacing w:after="60" w:line="240" w:lineRule="auto"/>
        <w:rPr>
          <w:rFonts w:ascii="Cambria" w:hAnsi="Cambria"/>
        </w:rPr>
      </w:pPr>
      <w:r w:rsidRPr="0059235C">
        <w:rPr>
          <w:rFonts w:ascii="Cambria" w:hAnsi="Cambria"/>
        </w:rPr>
        <w:t>poplatník nevlastní tuto nemovitou věc,</w:t>
      </w:r>
    </w:p>
    <w:p w14:paraId="07C33D44" w14:textId="77777777" w:rsidR="00B95FA0" w:rsidRPr="0059235C" w:rsidRDefault="00CC63B7" w:rsidP="007E1422">
      <w:pPr>
        <w:pStyle w:val="Odstavec"/>
        <w:numPr>
          <w:ilvl w:val="1"/>
          <w:numId w:val="1"/>
        </w:numPr>
        <w:spacing w:after="60" w:line="240" w:lineRule="auto"/>
        <w:rPr>
          <w:rFonts w:ascii="Cambria" w:hAnsi="Cambria"/>
        </w:rPr>
      </w:pPr>
      <w:r w:rsidRPr="0059235C">
        <w:rPr>
          <w:rFonts w:ascii="Cambria" w:hAnsi="Cambria"/>
        </w:rPr>
        <w:t>nebo je poplatník od poplatku osvobozen.</w:t>
      </w:r>
    </w:p>
    <w:p w14:paraId="68120A08" w14:textId="77777777" w:rsidR="00B95FA0" w:rsidRPr="0059235C" w:rsidRDefault="00CC63B7" w:rsidP="0059235C">
      <w:pPr>
        <w:pStyle w:val="Nadpis2"/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Čl. 5</w:t>
      </w:r>
      <w:r w:rsidRPr="0059235C">
        <w:rPr>
          <w:rFonts w:ascii="Cambria" w:hAnsi="Cambria"/>
        </w:rPr>
        <w:br/>
        <w:t>Splatnost poplatku</w:t>
      </w:r>
    </w:p>
    <w:p w14:paraId="1717B4D1" w14:textId="77777777" w:rsidR="00B95FA0" w:rsidRPr="0059235C" w:rsidRDefault="00CC63B7" w:rsidP="0059235C">
      <w:pPr>
        <w:pStyle w:val="Odstavec"/>
        <w:numPr>
          <w:ilvl w:val="0"/>
          <w:numId w:val="5"/>
        </w:numPr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Poplatek je splatný nejpozději do 31. března příslušného kalendářního roku.</w:t>
      </w:r>
    </w:p>
    <w:p w14:paraId="03807C96" w14:textId="77777777" w:rsidR="00B95FA0" w:rsidRPr="0059235C" w:rsidRDefault="00CC63B7" w:rsidP="0059235C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33844FB" w14:textId="77777777" w:rsidR="00B95FA0" w:rsidRPr="0059235C" w:rsidRDefault="00CC63B7" w:rsidP="0059235C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Lhůta splatnosti neskončí poplatníkovi dříve než lhůta pro podání ohlášení podle čl. 3 odst. 1 této vyhlášky.</w:t>
      </w:r>
    </w:p>
    <w:p w14:paraId="50BB3DC1" w14:textId="77777777" w:rsidR="00B95FA0" w:rsidRPr="0059235C" w:rsidRDefault="00CC63B7" w:rsidP="0059235C">
      <w:pPr>
        <w:pStyle w:val="Nadpis2"/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Čl. 6</w:t>
      </w:r>
      <w:r w:rsidRPr="0059235C">
        <w:rPr>
          <w:rFonts w:ascii="Cambria" w:hAnsi="Cambria"/>
        </w:rPr>
        <w:br/>
        <w:t xml:space="preserve"> Osvobození a úlevy</w:t>
      </w:r>
    </w:p>
    <w:p w14:paraId="3A3CF698" w14:textId="77777777" w:rsidR="00B95FA0" w:rsidRPr="0059235C" w:rsidRDefault="00CC63B7" w:rsidP="0059235C">
      <w:pPr>
        <w:pStyle w:val="Odstavec"/>
        <w:numPr>
          <w:ilvl w:val="0"/>
          <w:numId w:val="6"/>
        </w:numPr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Od poplatku je osvobozena osoba, které poplatková povinnost vznikla z důvodu přihlášení v obci a která je</w:t>
      </w:r>
      <w:r w:rsidRPr="0059235C">
        <w:rPr>
          <w:rStyle w:val="Znakapoznpodarou"/>
          <w:rFonts w:ascii="Cambria" w:hAnsi="Cambria"/>
        </w:rPr>
        <w:footnoteReference w:id="8"/>
      </w:r>
      <w:r w:rsidRPr="0059235C">
        <w:rPr>
          <w:rFonts w:ascii="Cambria" w:hAnsi="Cambria"/>
        </w:rPr>
        <w:t>:</w:t>
      </w:r>
    </w:p>
    <w:p w14:paraId="4FCD0B1F" w14:textId="77777777" w:rsidR="00B95FA0" w:rsidRPr="0059235C" w:rsidRDefault="00CC63B7" w:rsidP="007E1422">
      <w:pPr>
        <w:pStyle w:val="Odstavec"/>
        <w:numPr>
          <w:ilvl w:val="1"/>
          <w:numId w:val="1"/>
        </w:numPr>
        <w:spacing w:after="60" w:line="240" w:lineRule="auto"/>
        <w:rPr>
          <w:rFonts w:ascii="Cambria" w:hAnsi="Cambria"/>
        </w:rPr>
      </w:pPr>
      <w:r w:rsidRPr="0059235C">
        <w:rPr>
          <w:rFonts w:ascii="Cambria" w:hAnsi="Cambria"/>
        </w:rPr>
        <w:t>poplatníkem poplatku za odkládání komunálního odpadu z nemovité věci v jiné obci a má v této jiné obci bydliště,</w:t>
      </w:r>
    </w:p>
    <w:p w14:paraId="08307F4E" w14:textId="77777777" w:rsidR="00B95FA0" w:rsidRPr="0059235C" w:rsidRDefault="00CC63B7" w:rsidP="007E1422">
      <w:pPr>
        <w:pStyle w:val="Odstavec"/>
        <w:numPr>
          <w:ilvl w:val="1"/>
          <w:numId w:val="1"/>
        </w:numPr>
        <w:spacing w:after="60" w:line="240" w:lineRule="auto"/>
        <w:rPr>
          <w:rFonts w:ascii="Cambria" w:hAnsi="Cambria"/>
        </w:rPr>
      </w:pPr>
      <w:r w:rsidRPr="0059235C">
        <w:rPr>
          <w:rFonts w:ascii="Cambria" w:hAnsi="Cambria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7907B0C" w14:textId="77777777" w:rsidR="00B95FA0" w:rsidRPr="0059235C" w:rsidRDefault="00CC63B7" w:rsidP="007E1422">
      <w:pPr>
        <w:pStyle w:val="Odstavec"/>
        <w:numPr>
          <w:ilvl w:val="1"/>
          <w:numId w:val="1"/>
        </w:numPr>
        <w:spacing w:after="60" w:line="240" w:lineRule="auto"/>
        <w:rPr>
          <w:rFonts w:ascii="Cambria" w:hAnsi="Cambria"/>
        </w:rPr>
      </w:pPr>
      <w:r w:rsidRPr="0059235C">
        <w:rPr>
          <w:rFonts w:ascii="Cambria" w:hAnsi="Cambria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CCD5F8B" w14:textId="77777777" w:rsidR="00B95FA0" w:rsidRPr="0059235C" w:rsidRDefault="00CC63B7" w:rsidP="007E1422">
      <w:pPr>
        <w:pStyle w:val="Odstavec"/>
        <w:numPr>
          <w:ilvl w:val="1"/>
          <w:numId w:val="1"/>
        </w:numPr>
        <w:spacing w:after="60" w:line="240" w:lineRule="auto"/>
        <w:rPr>
          <w:rFonts w:ascii="Cambria" w:hAnsi="Cambria"/>
        </w:rPr>
      </w:pPr>
      <w:r w:rsidRPr="0059235C">
        <w:rPr>
          <w:rFonts w:ascii="Cambria" w:hAnsi="Cambria"/>
        </w:rPr>
        <w:t>umístěna v domově pro osoby se zdravotním postižením, domově pro seniory, domově se zvláštním režimem nebo v chráněném bydlení,</w:t>
      </w:r>
    </w:p>
    <w:p w14:paraId="3DD7055A" w14:textId="77777777" w:rsidR="00B95FA0" w:rsidRPr="0059235C" w:rsidRDefault="00CC63B7" w:rsidP="007E1422">
      <w:pPr>
        <w:pStyle w:val="Odstavec"/>
        <w:numPr>
          <w:ilvl w:val="1"/>
          <w:numId w:val="1"/>
        </w:numPr>
        <w:spacing w:after="60" w:line="240" w:lineRule="auto"/>
        <w:rPr>
          <w:rFonts w:ascii="Cambria" w:hAnsi="Cambria"/>
        </w:rPr>
      </w:pPr>
      <w:r w:rsidRPr="0059235C">
        <w:rPr>
          <w:rFonts w:ascii="Cambria" w:hAnsi="Cambria"/>
        </w:rPr>
        <w:t>nebo na základě zákona omezena na osobní svobodě s výjimkou osoby vykonávající trest domácího vězení.</w:t>
      </w:r>
    </w:p>
    <w:p w14:paraId="7CF52DD3" w14:textId="77777777" w:rsidR="00B95FA0" w:rsidRPr="0059235C" w:rsidRDefault="00CC63B7" w:rsidP="0059235C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Od poplatku se osvobozuje osoba, které poplatková povinnost vznikla z důvodu přihlášení v obci a která:</w:t>
      </w:r>
    </w:p>
    <w:p w14:paraId="64EBF993" w14:textId="77777777" w:rsidR="00B95FA0" w:rsidRPr="0059235C" w:rsidRDefault="00CC63B7" w:rsidP="007E1422">
      <w:pPr>
        <w:pStyle w:val="Odstavec"/>
        <w:numPr>
          <w:ilvl w:val="1"/>
          <w:numId w:val="1"/>
        </w:numPr>
        <w:spacing w:after="60" w:line="240" w:lineRule="auto"/>
        <w:rPr>
          <w:rFonts w:ascii="Cambria" w:hAnsi="Cambria"/>
        </w:rPr>
      </w:pPr>
      <w:r w:rsidRPr="0059235C">
        <w:rPr>
          <w:rFonts w:ascii="Cambria" w:hAnsi="Cambria"/>
        </w:rPr>
        <w:t>osoby, které jsou v obci přihlášeny k pobytu, ale dlouhodobě (více než 1 rok) se zde nezdržují,</w:t>
      </w:r>
    </w:p>
    <w:p w14:paraId="4BD27B68" w14:textId="77777777" w:rsidR="00B95FA0" w:rsidRPr="0059235C" w:rsidRDefault="00CC63B7" w:rsidP="007E1422">
      <w:pPr>
        <w:pStyle w:val="Odstavec"/>
        <w:numPr>
          <w:ilvl w:val="1"/>
          <w:numId w:val="1"/>
        </w:numPr>
        <w:spacing w:after="60" w:line="240" w:lineRule="auto"/>
        <w:rPr>
          <w:rFonts w:ascii="Cambria" w:hAnsi="Cambria"/>
        </w:rPr>
      </w:pPr>
      <w:r w:rsidRPr="0059235C">
        <w:rPr>
          <w:rFonts w:ascii="Cambria" w:hAnsi="Cambria"/>
        </w:rPr>
        <w:t>novorozené děti pro kalendářní rok, ve kterém se narodily, a následující dva roky.</w:t>
      </w:r>
    </w:p>
    <w:p w14:paraId="64D51A0C" w14:textId="77777777" w:rsidR="00B95FA0" w:rsidRPr="0059235C" w:rsidRDefault="00CC63B7" w:rsidP="0059235C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Úleva se poskytuje osobě, které poplatková povinnost vznikla z důvodu přihlášení v obci a která je starší 80-ti let, ve výši 50 %.</w:t>
      </w:r>
    </w:p>
    <w:p w14:paraId="5E553352" w14:textId="77777777" w:rsidR="00B95FA0" w:rsidRPr="0059235C" w:rsidRDefault="00CC63B7" w:rsidP="0059235C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lastRenderedPageBreak/>
        <w:t>V případě, že poplatník nesplní povinnost ohlásit údaj rozhodný pro osvobození nebo úlevu ve lhůtách stanovených touto vyhláškou nebo zákonem, nárok na osvobození nebo úlevu zaniká</w:t>
      </w:r>
      <w:r w:rsidRPr="0059235C">
        <w:rPr>
          <w:rStyle w:val="Znakapoznpodarou"/>
          <w:rFonts w:ascii="Cambria" w:hAnsi="Cambria"/>
        </w:rPr>
        <w:footnoteReference w:id="9"/>
      </w:r>
      <w:r w:rsidRPr="0059235C">
        <w:rPr>
          <w:rFonts w:ascii="Cambria" w:hAnsi="Cambria"/>
        </w:rPr>
        <w:t>.</w:t>
      </w:r>
    </w:p>
    <w:p w14:paraId="059EBF63" w14:textId="77777777" w:rsidR="00B95FA0" w:rsidRPr="0059235C" w:rsidRDefault="00CC63B7" w:rsidP="0059235C">
      <w:pPr>
        <w:pStyle w:val="Nadpis2"/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Čl. 7</w:t>
      </w:r>
      <w:r w:rsidRPr="0059235C">
        <w:rPr>
          <w:rFonts w:ascii="Cambria" w:hAnsi="Cambria"/>
        </w:rPr>
        <w:br/>
        <w:t>Přechodné a zrušovací ustanovení</w:t>
      </w:r>
    </w:p>
    <w:p w14:paraId="3620F056" w14:textId="77777777" w:rsidR="00B95FA0" w:rsidRPr="0059235C" w:rsidRDefault="00CC63B7" w:rsidP="0059235C">
      <w:pPr>
        <w:pStyle w:val="Odstavec"/>
        <w:numPr>
          <w:ilvl w:val="0"/>
          <w:numId w:val="7"/>
        </w:numPr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Poplatkové povinnosti vzniklé před nabytím účinnosti této vyhlášky se posuzují podle dosavadních právních předpisů.</w:t>
      </w:r>
    </w:p>
    <w:p w14:paraId="28B0F600" w14:textId="77777777" w:rsidR="00B95FA0" w:rsidRPr="0059235C" w:rsidRDefault="00CC63B7" w:rsidP="0059235C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Zrušuje se obecně závazná vyhláška č. 1/2022, o místním poplatku za obecní systém odpadového hospodářství, ze dne 14. prosince 2022.</w:t>
      </w:r>
    </w:p>
    <w:p w14:paraId="27DA20EA" w14:textId="77777777" w:rsidR="00B95FA0" w:rsidRPr="0059235C" w:rsidRDefault="00CC63B7" w:rsidP="0059235C">
      <w:pPr>
        <w:pStyle w:val="Nadpis2"/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Čl. 8</w:t>
      </w:r>
      <w:r w:rsidRPr="0059235C">
        <w:rPr>
          <w:rFonts w:ascii="Cambria" w:hAnsi="Cambria"/>
        </w:rPr>
        <w:br/>
        <w:t>Účinnost</w:t>
      </w:r>
    </w:p>
    <w:p w14:paraId="762D6C59" w14:textId="77777777" w:rsidR="00B95FA0" w:rsidRDefault="00CC63B7" w:rsidP="0059235C">
      <w:pPr>
        <w:pStyle w:val="Odstavec"/>
        <w:spacing w:line="240" w:lineRule="auto"/>
        <w:rPr>
          <w:rFonts w:ascii="Cambria" w:hAnsi="Cambria"/>
        </w:rPr>
      </w:pPr>
      <w:r w:rsidRPr="0059235C">
        <w:rPr>
          <w:rFonts w:ascii="Cambria" w:hAnsi="Cambria"/>
        </w:rPr>
        <w:t>Tato vyhláška nabývá účinnosti dnem 1. ledna 2024.</w:t>
      </w:r>
    </w:p>
    <w:p w14:paraId="47A28D24" w14:textId="77777777" w:rsidR="0059235C" w:rsidRPr="0059235C" w:rsidRDefault="0059235C" w:rsidP="0059235C">
      <w:pPr>
        <w:pStyle w:val="Odstavec"/>
        <w:spacing w:line="240" w:lineRule="auto"/>
        <w:rPr>
          <w:rFonts w:ascii="Cambria" w:hAnsi="Cambria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95FA0" w:rsidRPr="0059235C" w14:paraId="728FFB9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0D6CD4" w14:textId="77777777" w:rsidR="00B95FA0" w:rsidRPr="0059235C" w:rsidRDefault="00CC63B7" w:rsidP="0059235C">
            <w:pPr>
              <w:pStyle w:val="PodpisovePole"/>
              <w:rPr>
                <w:rFonts w:ascii="Cambria" w:hAnsi="Cambria"/>
              </w:rPr>
            </w:pPr>
            <w:r w:rsidRPr="0059235C">
              <w:rPr>
                <w:rFonts w:ascii="Cambria" w:hAnsi="Cambria"/>
              </w:rPr>
              <w:t>Josef Dlabik v. r.</w:t>
            </w:r>
            <w:r w:rsidRPr="0059235C">
              <w:rPr>
                <w:rFonts w:ascii="Cambria" w:hAnsi="Cambria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14D730" w14:textId="77777777" w:rsidR="00B95FA0" w:rsidRPr="0059235C" w:rsidRDefault="00CC63B7" w:rsidP="0059235C">
            <w:pPr>
              <w:pStyle w:val="PodpisovePole"/>
              <w:rPr>
                <w:rFonts w:ascii="Cambria" w:hAnsi="Cambria"/>
              </w:rPr>
            </w:pPr>
            <w:r w:rsidRPr="0059235C">
              <w:rPr>
                <w:rFonts w:ascii="Cambria" w:hAnsi="Cambria"/>
              </w:rPr>
              <w:t>Petr Škerlecz v. r.</w:t>
            </w:r>
            <w:r w:rsidRPr="0059235C">
              <w:rPr>
                <w:rFonts w:ascii="Cambria" w:hAnsi="Cambria"/>
              </w:rPr>
              <w:br/>
              <w:t xml:space="preserve"> místostarosta</w:t>
            </w:r>
          </w:p>
        </w:tc>
      </w:tr>
      <w:tr w:rsidR="00B95FA0" w:rsidRPr="0059235C" w14:paraId="397FDF6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B2CD2F" w14:textId="77777777" w:rsidR="00B95FA0" w:rsidRPr="0059235C" w:rsidRDefault="00B95FA0" w:rsidP="0059235C">
            <w:pPr>
              <w:pStyle w:val="PodpisovePole"/>
              <w:rPr>
                <w:rFonts w:ascii="Cambria" w:hAnsi="Cambria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763FF2" w14:textId="77777777" w:rsidR="00B95FA0" w:rsidRPr="0059235C" w:rsidRDefault="00B95FA0" w:rsidP="0059235C">
            <w:pPr>
              <w:pStyle w:val="PodpisovePole"/>
              <w:rPr>
                <w:rFonts w:ascii="Cambria" w:hAnsi="Cambria"/>
              </w:rPr>
            </w:pPr>
          </w:p>
        </w:tc>
      </w:tr>
    </w:tbl>
    <w:p w14:paraId="79AA9755" w14:textId="77777777" w:rsidR="00CC63B7" w:rsidRDefault="00CC63B7"/>
    <w:sectPr w:rsidR="00CC63B7" w:rsidSect="0059235C">
      <w:headerReference w:type="first" r:id="rId7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C3575" w14:textId="77777777" w:rsidR="00CC63B7" w:rsidRDefault="00CC63B7">
      <w:r>
        <w:separator/>
      </w:r>
    </w:p>
  </w:endnote>
  <w:endnote w:type="continuationSeparator" w:id="0">
    <w:p w14:paraId="7F09DB5A" w14:textId="77777777" w:rsidR="00CC63B7" w:rsidRDefault="00CC6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F9D23" w14:textId="77777777" w:rsidR="00CC63B7" w:rsidRDefault="00CC63B7">
      <w:r>
        <w:rPr>
          <w:color w:val="000000"/>
        </w:rPr>
        <w:separator/>
      </w:r>
    </w:p>
  </w:footnote>
  <w:footnote w:type="continuationSeparator" w:id="0">
    <w:p w14:paraId="43D61650" w14:textId="77777777" w:rsidR="00CC63B7" w:rsidRDefault="00CC63B7">
      <w:r>
        <w:continuationSeparator/>
      </w:r>
    </w:p>
  </w:footnote>
  <w:footnote w:id="1">
    <w:p w14:paraId="1C4FCB50" w14:textId="77777777" w:rsidR="00B95FA0" w:rsidRDefault="00CC63B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C377529" w14:textId="77777777" w:rsidR="00B95FA0" w:rsidRDefault="00CC63B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696691B" w14:textId="77777777" w:rsidR="00B95FA0" w:rsidRDefault="00CC63B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34B0806" w14:textId="77777777" w:rsidR="00B95FA0" w:rsidRDefault="00CC63B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07FB881" w14:textId="77777777" w:rsidR="00B95FA0" w:rsidRDefault="00CC63B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ED5FD0A" w14:textId="77777777" w:rsidR="00B95FA0" w:rsidRDefault="00CC63B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25929BE" w14:textId="77777777" w:rsidR="00B95FA0" w:rsidRDefault="00CC63B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1A3584F" w14:textId="77777777" w:rsidR="00B95FA0" w:rsidRDefault="00CC63B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27F92F6" w14:textId="77777777" w:rsidR="00B95FA0" w:rsidRDefault="00CC63B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2"/>
      <w:gridCol w:w="7970"/>
    </w:tblGrid>
    <w:tr w:rsidR="0059235C" w:rsidRPr="00AC6EF7" w14:paraId="7871B898" w14:textId="77777777" w:rsidTr="00E75AFC">
      <w:trPr>
        <w:jc w:val="center"/>
      </w:trPr>
      <w:tc>
        <w:tcPr>
          <w:tcW w:w="1242" w:type="dxa"/>
          <w:tcBorders>
            <w:top w:val="nil"/>
            <w:right w:val="nil"/>
          </w:tcBorders>
          <w:shd w:val="clear" w:color="auto" w:fill="auto"/>
        </w:tcPr>
        <w:p w14:paraId="4E09980F" w14:textId="77777777" w:rsidR="0059235C" w:rsidRPr="00AC6EF7" w:rsidRDefault="0059235C" w:rsidP="0059235C">
          <w:pPr>
            <w:pStyle w:val="Zhlav"/>
            <w:tabs>
              <w:tab w:val="clear" w:pos="4536"/>
              <w:tab w:val="clear" w:pos="9072"/>
            </w:tabs>
            <w:rPr>
              <w:rFonts w:ascii="Cambria" w:hAnsi="Cambria"/>
            </w:rPr>
          </w:pPr>
          <w:r>
            <w:rPr>
              <w:noProof/>
              <w:lang w:eastAsia="cs-CZ" w:bidi="ar-SA"/>
            </w:rPr>
            <w:drawing>
              <wp:inline distT="0" distB="0" distL="0" distR="0" wp14:anchorId="7785EEB0" wp14:editId="6822DB9C">
                <wp:extent cx="628650" cy="723900"/>
                <wp:effectExtent l="0" t="0" r="0" b="0"/>
                <wp:docPr id="729895559" name="Obrázek 2" descr="Obsah obrázku symbol, klipart, design, ilustrace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9895559" name="Obrázek 2" descr="Obsah obrázku symbol, klipart, design, ilustrace&#10;&#10;Popis byl vytvořen automatick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70" w:type="dxa"/>
          <w:tcBorders>
            <w:left w:val="nil"/>
          </w:tcBorders>
          <w:shd w:val="clear" w:color="auto" w:fill="auto"/>
        </w:tcPr>
        <w:p w14:paraId="611B66CA" w14:textId="77777777" w:rsidR="0059235C" w:rsidRPr="00AC6EF7" w:rsidRDefault="0059235C" w:rsidP="0059235C">
          <w:pPr>
            <w:spacing w:before="240" w:line="276" w:lineRule="auto"/>
            <w:jc w:val="center"/>
            <w:rPr>
              <w:rFonts w:ascii="Cambria" w:hAnsi="Cambria" w:cs="Arial"/>
              <w:b/>
              <w:bCs/>
              <w:sz w:val="28"/>
              <w:szCs w:val="28"/>
            </w:rPr>
          </w:pPr>
          <w:r w:rsidRPr="00AC6EF7">
            <w:rPr>
              <w:rFonts w:ascii="Cambria" w:hAnsi="Cambria" w:cs="Arial"/>
              <w:b/>
              <w:bCs/>
              <w:sz w:val="28"/>
              <w:szCs w:val="28"/>
            </w:rPr>
            <w:t>obec Nová Ves nad Lužnicí</w:t>
          </w:r>
        </w:p>
        <w:p w14:paraId="7343506F" w14:textId="77777777" w:rsidR="0059235C" w:rsidRPr="00AC6EF7" w:rsidRDefault="0059235C" w:rsidP="0059235C">
          <w:pPr>
            <w:spacing w:after="240" w:line="276" w:lineRule="auto"/>
            <w:jc w:val="center"/>
            <w:rPr>
              <w:rFonts w:ascii="Cambria" w:hAnsi="Cambria" w:cs="Arial"/>
              <w:sz w:val="22"/>
              <w:szCs w:val="22"/>
            </w:rPr>
          </w:pPr>
          <w:r w:rsidRPr="00AC6EF7">
            <w:rPr>
              <w:rFonts w:ascii="Cambria" w:hAnsi="Cambria" w:cs="Arial"/>
              <w:b/>
              <w:bCs/>
              <w:sz w:val="28"/>
              <w:szCs w:val="28"/>
            </w:rPr>
            <w:t>Zastupitelstvo obce Nová Ves nad Lužnicí</w:t>
          </w:r>
        </w:p>
      </w:tc>
    </w:tr>
  </w:tbl>
  <w:p w14:paraId="3DC38C3D" w14:textId="77777777" w:rsidR="0059235C" w:rsidRDefault="0059235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95A41"/>
    <w:multiLevelType w:val="multilevel"/>
    <w:tmpl w:val="6ECCFC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67897236">
    <w:abstractNumId w:val="0"/>
  </w:num>
  <w:num w:numId="2" w16cid:durableId="583759985">
    <w:abstractNumId w:val="0"/>
    <w:lvlOverride w:ilvl="0">
      <w:startOverride w:val="1"/>
    </w:lvlOverride>
  </w:num>
  <w:num w:numId="3" w16cid:durableId="799148766">
    <w:abstractNumId w:val="0"/>
    <w:lvlOverride w:ilvl="0">
      <w:startOverride w:val="1"/>
    </w:lvlOverride>
  </w:num>
  <w:num w:numId="4" w16cid:durableId="1087459000">
    <w:abstractNumId w:val="0"/>
    <w:lvlOverride w:ilvl="0">
      <w:startOverride w:val="1"/>
    </w:lvlOverride>
  </w:num>
  <w:num w:numId="5" w16cid:durableId="569192340">
    <w:abstractNumId w:val="0"/>
    <w:lvlOverride w:ilvl="0">
      <w:startOverride w:val="1"/>
    </w:lvlOverride>
  </w:num>
  <w:num w:numId="6" w16cid:durableId="1087070956">
    <w:abstractNumId w:val="0"/>
    <w:lvlOverride w:ilvl="0">
      <w:startOverride w:val="1"/>
    </w:lvlOverride>
  </w:num>
  <w:num w:numId="7" w16cid:durableId="21366758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5FA0"/>
    <w:rsid w:val="0019521C"/>
    <w:rsid w:val="0059235C"/>
    <w:rsid w:val="0062638C"/>
    <w:rsid w:val="007E1422"/>
    <w:rsid w:val="00981054"/>
    <w:rsid w:val="00AE0E9C"/>
    <w:rsid w:val="00B95FA0"/>
    <w:rsid w:val="00CC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B1BE7"/>
  <w15:docId w15:val="{B8238054-2002-4DD7-A2CD-CC915CF0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1054"/>
  </w:style>
  <w:style w:type="paragraph" w:styleId="Nadpis1">
    <w:name w:val="heading 1"/>
    <w:basedOn w:val="Heading"/>
    <w:next w:val="Textbody"/>
    <w:uiPriority w:val="9"/>
    <w:qFormat/>
    <w:rsid w:val="00981054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981054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81054"/>
  </w:style>
  <w:style w:type="paragraph" w:customStyle="1" w:styleId="Heading">
    <w:name w:val="Heading"/>
    <w:basedOn w:val="Standard"/>
    <w:next w:val="Textbody"/>
    <w:rsid w:val="00981054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981054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981054"/>
    <w:rPr>
      <w:rFonts w:cs="Arial Unicode MS"/>
    </w:rPr>
  </w:style>
  <w:style w:type="paragraph" w:styleId="Titulek">
    <w:name w:val="caption"/>
    <w:basedOn w:val="Standard"/>
    <w:rsid w:val="0098105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81054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981054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981054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981054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981054"/>
    <w:pPr>
      <w:widowControl w:val="0"/>
      <w:suppressLineNumbers/>
    </w:pPr>
  </w:style>
  <w:style w:type="paragraph" w:customStyle="1" w:styleId="PodpisovePole">
    <w:name w:val="PodpisovePole"/>
    <w:basedOn w:val="TableContents"/>
    <w:rsid w:val="00981054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981054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981054"/>
  </w:style>
  <w:style w:type="character" w:customStyle="1" w:styleId="FootnoteSymbol">
    <w:name w:val="Footnote Symbol"/>
    <w:rsid w:val="00981054"/>
  </w:style>
  <w:style w:type="character" w:customStyle="1" w:styleId="Footnoteanchor">
    <w:name w:val="Footnote anchor"/>
    <w:rsid w:val="00981054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98105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923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9235C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923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9235C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1422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1422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656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pskerlecz</dc:creator>
  <cp:lastModifiedBy>Petr Škerlecz</cp:lastModifiedBy>
  <cp:revision>7</cp:revision>
  <cp:lastPrinted>2023-11-15T14:51:00Z</cp:lastPrinted>
  <dcterms:created xsi:type="dcterms:W3CDTF">2023-11-02T09:43:00Z</dcterms:created>
  <dcterms:modified xsi:type="dcterms:W3CDTF">2023-11-29T13:29:00Z</dcterms:modified>
</cp:coreProperties>
</file>