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33D5" w14:textId="683E754F" w:rsidR="00E431C3" w:rsidRPr="00682577" w:rsidRDefault="005A40D4" w:rsidP="00E431C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H O R A   S V A T É   K A T E Ř I N Y</w:t>
      </w:r>
    </w:p>
    <w:p w14:paraId="068722C9" w14:textId="77777777" w:rsidR="00E431C3" w:rsidRPr="00F95205" w:rsidRDefault="00E431C3" w:rsidP="00E431C3">
      <w:pPr>
        <w:jc w:val="center"/>
      </w:pPr>
    </w:p>
    <w:p w14:paraId="094E3989" w14:textId="3FCE2951" w:rsidR="00E431C3" w:rsidRDefault="00E431C3" w:rsidP="00E431C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5A40D4">
        <w:rPr>
          <w:b/>
          <w:sz w:val="32"/>
          <w:szCs w:val="32"/>
        </w:rPr>
        <w:t>MĚSTA HORA SVATÉ KATEŘINY</w:t>
      </w:r>
    </w:p>
    <w:p w14:paraId="1901FF4F" w14:textId="77777777" w:rsidR="000E6B6E" w:rsidRPr="00EB1383" w:rsidRDefault="000E6B6E" w:rsidP="009A2F48">
      <w:pPr>
        <w:jc w:val="both"/>
        <w:rPr>
          <w:sz w:val="20"/>
        </w:rPr>
      </w:pPr>
    </w:p>
    <w:p w14:paraId="7CAC3890" w14:textId="75822C3F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="00136D60">
        <w:rPr>
          <w:b/>
          <w:sz w:val="32"/>
          <w:szCs w:val="32"/>
        </w:rPr>
        <w:t xml:space="preserve"> 1/2023</w:t>
      </w:r>
      <w:r w:rsidRPr="00E36457">
        <w:rPr>
          <w:b/>
          <w:sz w:val="32"/>
          <w:szCs w:val="32"/>
        </w:rPr>
        <w:t>,</w:t>
      </w:r>
    </w:p>
    <w:p w14:paraId="7602D55C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79B384D1" w14:textId="77777777" w:rsidR="00F8661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 společn</w:t>
      </w:r>
      <w:r w:rsidR="0001146E">
        <w:rPr>
          <w:b/>
          <w:sz w:val="28"/>
          <w:szCs w:val="28"/>
        </w:rPr>
        <w:t xml:space="preserve">ého školského obvodu mateřské školy </w:t>
      </w:r>
    </w:p>
    <w:p w14:paraId="65C01DBC" w14:textId="52C8BACF" w:rsidR="000E6B6E" w:rsidRPr="00E36457" w:rsidRDefault="0001146E" w:rsidP="009A2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část společného školského obvodu základní školy </w:t>
      </w:r>
    </w:p>
    <w:p w14:paraId="1641A41E" w14:textId="77777777" w:rsidR="000E6B6E" w:rsidRPr="00EB1383" w:rsidRDefault="000E6B6E" w:rsidP="009A2F48">
      <w:pPr>
        <w:jc w:val="center"/>
        <w:rPr>
          <w:sz w:val="20"/>
        </w:rPr>
      </w:pPr>
    </w:p>
    <w:p w14:paraId="6F41DF2C" w14:textId="14DD4DFA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5A40D4">
        <w:rPr>
          <w:i/>
          <w:szCs w:val="24"/>
        </w:rPr>
        <w:t>města Hora Svaté Kateřiny</w:t>
      </w:r>
      <w:r w:rsidR="00E431C3" w:rsidRPr="009A2F48">
        <w:rPr>
          <w:i/>
          <w:szCs w:val="24"/>
        </w:rPr>
        <w:t xml:space="preserve"> </w:t>
      </w:r>
      <w:r w:rsidRPr="009A2F48">
        <w:rPr>
          <w:i/>
          <w:szCs w:val="24"/>
        </w:rPr>
        <w:t>se na svém zasedání dne</w:t>
      </w:r>
      <w:r w:rsidR="00136D60">
        <w:rPr>
          <w:i/>
          <w:szCs w:val="24"/>
        </w:rPr>
        <w:t xml:space="preserve"> 19.06.</w:t>
      </w:r>
      <w:r w:rsidR="00AB2F57">
        <w:rPr>
          <w:i/>
          <w:szCs w:val="24"/>
        </w:rPr>
        <w:t>2023</w:t>
      </w:r>
      <w:r w:rsidRPr="009A2F48">
        <w:rPr>
          <w:i/>
          <w:szCs w:val="24"/>
        </w:rPr>
        <w:t xml:space="preserve"> </w:t>
      </w:r>
      <w:r w:rsidR="00136D60">
        <w:rPr>
          <w:i/>
          <w:szCs w:val="24"/>
        </w:rPr>
        <w:t xml:space="preserve">usnesením č. 16/18/2023 </w:t>
      </w:r>
      <w:r w:rsidRPr="009A2F48">
        <w:rPr>
          <w:i/>
          <w:szCs w:val="24"/>
        </w:rPr>
        <w:t xml:space="preserve">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>znění pozdějších předpisů, a v souladu s § 10 písm. d) a § 84 odst. 2 písm.</w:t>
      </w:r>
      <w:r w:rsidR="00905DF3">
        <w:rPr>
          <w:i/>
          <w:szCs w:val="24"/>
        </w:rPr>
        <w:t> </w:t>
      </w:r>
      <w:r w:rsidR="000E6B6E" w:rsidRPr="009A2F48">
        <w:rPr>
          <w:i/>
          <w:szCs w:val="24"/>
        </w:rPr>
        <w:t>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4D1B97BD" w14:textId="77777777" w:rsidR="000E6B6E" w:rsidRDefault="000E6B6E" w:rsidP="009A2F48">
      <w:pPr>
        <w:pStyle w:val="Nadpis2"/>
        <w:rPr>
          <w:szCs w:val="24"/>
        </w:rPr>
      </w:pPr>
    </w:p>
    <w:p w14:paraId="36991822" w14:textId="77777777" w:rsidR="005126F7" w:rsidRPr="0001146E" w:rsidRDefault="005126F7" w:rsidP="005126F7">
      <w:pPr>
        <w:pStyle w:val="Nadpis2"/>
        <w:jc w:val="center"/>
        <w:rPr>
          <w:b/>
          <w:szCs w:val="24"/>
          <w:u w:val="none"/>
        </w:rPr>
      </w:pPr>
      <w:r w:rsidRPr="0001146E">
        <w:rPr>
          <w:b/>
          <w:szCs w:val="24"/>
          <w:u w:val="none"/>
        </w:rPr>
        <w:t>Článek 1</w:t>
      </w:r>
    </w:p>
    <w:p w14:paraId="2A3FAE77" w14:textId="77777777" w:rsidR="00E36457" w:rsidRPr="0001146E" w:rsidRDefault="000425CF" w:rsidP="005126F7">
      <w:pPr>
        <w:jc w:val="center"/>
        <w:rPr>
          <w:b/>
        </w:rPr>
      </w:pPr>
      <w:r w:rsidRPr="0001146E">
        <w:rPr>
          <w:b/>
        </w:rPr>
        <w:t>Stanovení část</w:t>
      </w:r>
      <w:r w:rsidR="00E431C3" w:rsidRPr="0001146E">
        <w:rPr>
          <w:b/>
        </w:rPr>
        <w:t>i</w:t>
      </w:r>
      <w:r w:rsidR="00E36457" w:rsidRPr="0001146E">
        <w:rPr>
          <w:b/>
        </w:rPr>
        <w:t xml:space="preserve"> </w:t>
      </w:r>
      <w:r w:rsidR="00242128" w:rsidRPr="0001146E">
        <w:rPr>
          <w:b/>
        </w:rPr>
        <w:t>společn</w:t>
      </w:r>
      <w:r w:rsidR="00E431C3" w:rsidRPr="0001146E">
        <w:rPr>
          <w:b/>
        </w:rPr>
        <w:t xml:space="preserve">ého </w:t>
      </w:r>
      <w:r w:rsidR="00E36457" w:rsidRPr="0001146E">
        <w:rPr>
          <w:b/>
        </w:rPr>
        <w:t>školsk</w:t>
      </w:r>
      <w:r w:rsidR="00E431C3" w:rsidRPr="0001146E">
        <w:rPr>
          <w:b/>
        </w:rPr>
        <w:t>ého</w:t>
      </w:r>
      <w:r w:rsidR="00E36457" w:rsidRPr="0001146E">
        <w:rPr>
          <w:b/>
        </w:rPr>
        <w:t xml:space="preserve"> obvod</w:t>
      </w:r>
      <w:r w:rsidR="00E431C3" w:rsidRPr="0001146E">
        <w:rPr>
          <w:b/>
        </w:rPr>
        <w:t>u</w:t>
      </w:r>
      <w:r w:rsidR="00E36457" w:rsidRPr="0001146E">
        <w:rPr>
          <w:b/>
        </w:rPr>
        <w:t xml:space="preserve"> </w:t>
      </w:r>
      <w:r w:rsidR="00800FB9" w:rsidRPr="0001146E">
        <w:rPr>
          <w:b/>
        </w:rPr>
        <w:t>mateřsk</w:t>
      </w:r>
      <w:r w:rsidR="00E431C3" w:rsidRPr="0001146E">
        <w:rPr>
          <w:b/>
        </w:rPr>
        <w:t>é</w:t>
      </w:r>
      <w:r w:rsidR="00EB1383" w:rsidRPr="0001146E">
        <w:rPr>
          <w:b/>
        </w:rPr>
        <w:t xml:space="preserve"> škol</w:t>
      </w:r>
      <w:r w:rsidR="00E431C3" w:rsidRPr="0001146E">
        <w:rPr>
          <w:b/>
        </w:rPr>
        <w:t>y</w:t>
      </w:r>
    </w:p>
    <w:p w14:paraId="6814C419" w14:textId="77777777" w:rsidR="00E36457" w:rsidRPr="005A40D4" w:rsidRDefault="00E36457" w:rsidP="005126F7">
      <w:pPr>
        <w:rPr>
          <w:sz w:val="20"/>
        </w:rPr>
      </w:pPr>
    </w:p>
    <w:p w14:paraId="7FB3EE1C" w14:textId="7D329404" w:rsidR="007E3E32" w:rsidRPr="0001146E" w:rsidRDefault="007E3E32" w:rsidP="00E431C3">
      <w:pPr>
        <w:jc w:val="both"/>
      </w:pPr>
      <w:r w:rsidRPr="0001146E">
        <w:t>Na základě uzavřené dohody obcí</w:t>
      </w:r>
      <w:r w:rsidRPr="0001146E">
        <w:rPr>
          <w:rStyle w:val="Znakapoznpodarou"/>
        </w:rPr>
        <w:footnoteReference w:id="1"/>
      </w:r>
      <w:r w:rsidR="00800FB9" w:rsidRPr="0001146E">
        <w:rPr>
          <w:vertAlign w:val="superscript"/>
        </w:rPr>
        <w:t>)</w:t>
      </w:r>
      <w:r w:rsidRPr="0001146E">
        <w:t xml:space="preserve"> o vytvoření společného školského obvodu </w:t>
      </w:r>
      <w:r w:rsidR="00800FB9" w:rsidRPr="0001146E">
        <w:t>mateřské</w:t>
      </w:r>
      <w:r w:rsidRPr="0001146E">
        <w:t xml:space="preserve"> školy</w:t>
      </w:r>
      <w:r w:rsidR="00242128" w:rsidRPr="0001146E">
        <w:rPr>
          <w:rStyle w:val="Znakapoznpodarou"/>
        </w:rPr>
        <w:footnoteReference w:id="2"/>
      </w:r>
      <w:r w:rsidR="00800FB9" w:rsidRPr="0001146E">
        <w:rPr>
          <w:vertAlign w:val="superscript"/>
        </w:rPr>
        <w:t>)</w:t>
      </w:r>
      <w:r w:rsidRPr="0001146E">
        <w:t xml:space="preserve"> je </w:t>
      </w:r>
      <w:r w:rsidR="00411BE5" w:rsidRPr="0001146E">
        <w:t xml:space="preserve">celé území </w:t>
      </w:r>
      <w:r w:rsidR="005A40D4">
        <w:t>města Hora Svaté Kateřiny</w:t>
      </w:r>
      <w:r w:rsidR="005A40D4" w:rsidRPr="0001146E">
        <w:t xml:space="preserve"> </w:t>
      </w:r>
      <w:r w:rsidRPr="0001146E">
        <w:t xml:space="preserve">částí </w:t>
      </w:r>
      <w:r w:rsidR="00242128" w:rsidRPr="0001146E">
        <w:t xml:space="preserve">společného </w:t>
      </w:r>
      <w:r w:rsidRPr="0001146E">
        <w:t xml:space="preserve">školského obvodu </w:t>
      </w:r>
      <w:r w:rsidR="00E431C3" w:rsidRPr="0001146E">
        <w:t xml:space="preserve">mateřské školy </w:t>
      </w:r>
      <w:r w:rsidR="0001146E" w:rsidRPr="0001146E">
        <w:rPr>
          <w:b/>
        </w:rPr>
        <w:t>Základní škola a Mateřská škola, Hora Svaté Kateřiny, nám. Pionýrů 1, okr. Most</w:t>
      </w:r>
      <w:r w:rsidR="000425CF" w:rsidRPr="0001146E">
        <w:t xml:space="preserve"> (se sídlem </w:t>
      </w:r>
      <w:r w:rsidR="0001146E" w:rsidRPr="0001146E">
        <w:t>nám. Pionýrů č.</w:t>
      </w:r>
      <w:r w:rsidR="0001146E">
        <w:t> </w:t>
      </w:r>
      <w:r w:rsidR="0001146E" w:rsidRPr="0001146E">
        <w:t>p.</w:t>
      </w:r>
      <w:r w:rsidR="0001146E">
        <w:t> </w:t>
      </w:r>
      <w:r w:rsidR="0001146E" w:rsidRPr="0001146E">
        <w:t>1, 435 46, Hora Svaté Kateřiny</w:t>
      </w:r>
      <w:r w:rsidR="000425CF" w:rsidRPr="0001146E">
        <w:t>)</w:t>
      </w:r>
      <w:r w:rsidRPr="0001146E">
        <w:t xml:space="preserve"> zřízené </w:t>
      </w:r>
      <w:r w:rsidR="0001146E" w:rsidRPr="0001146E">
        <w:t>městem Hora Svaté Kateřiny</w:t>
      </w:r>
      <w:r w:rsidR="00E431C3" w:rsidRPr="0001146E">
        <w:t>.</w:t>
      </w:r>
    </w:p>
    <w:p w14:paraId="34C2B21E" w14:textId="4E722A97" w:rsidR="000E6B6E" w:rsidRPr="0001146E" w:rsidRDefault="000E6B6E" w:rsidP="0001146E"/>
    <w:p w14:paraId="703C3C4F" w14:textId="1F3FE303" w:rsidR="0001146E" w:rsidRPr="0001146E" w:rsidRDefault="0001146E" w:rsidP="0001146E">
      <w:pPr>
        <w:pStyle w:val="Nadpis2"/>
        <w:jc w:val="center"/>
        <w:rPr>
          <w:b/>
          <w:szCs w:val="24"/>
          <w:u w:val="none"/>
        </w:rPr>
      </w:pPr>
      <w:r w:rsidRPr="0001146E">
        <w:rPr>
          <w:b/>
          <w:szCs w:val="24"/>
          <w:u w:val="none"/>
        </w:rPr>
        <w:t xml:space="preserve">Článek </w:t>
      </w:r>
      <w:r w:rsidR="00F86617">
        <w:rPr>
          <w:b/>
          <w:szCs w:val="24"/>
          <w:u w:val="none"/>
        </w:rPr>
        <w:t>2</w:t>
      </w:r>
    </w:p>
    <w:p w14:paraId="51E29FD4" w14:textId="1DFDD222" w:rsidR="0001146E" w:rsidRPr="0001146E" w:rsidRDefault="0001146E" w:rsidP="0001146E">
      <w:pPr>
        <w:jc w:val="center"/>
        <w:rPr>
          <w:b/>
        </w:rPr>
      </w:pPr>
      <w:r w:rsidRPr="0001146E">
        <w:rPr>
          <w:b/>
        </w:rPr>
        <w:t>Stanovení části společného školského obvodu základní školy</w:t>
      </w:r>
    </w:p>
    <w:p w14:paraId="7E1A6F0A" w14:textId="77777777" w:rsidR="0001146E" w:rsidRPr="005A40D4" w:rsidRDefault="0001146E" w:rsidP="0001146E">
      <w:pPr>
        <w:rPr>
          <w:sz w:val="20"/>
        </w:rPr>
      </w:pPr>
    </w:p>
    <w:p w14:paraId="5722C978" w14:textId="2A8E9A36" w:rsidR="0001146E" w:rsidRPr="0001146E" w:rsidRDefault="0001146E" w:rsidP="0001146E">
      <w:pPr>
        <w:jc w:val="both"/>
      </w:pPr>
      <w:r w:rsidRPr="0001146E">
        <w:t>Na základě uzavřené dohody obcí</w:t>
      </w:r>
      <w:r w:rsidRPr="0001146E">
        <w:rPr>
          <w:rStyle w:val="Znakapoznpodarou"/>
        </w:rPr>
        <w:t>1</w:t>
      </w:r>
      <w:r w:rsidRPr="0001146E">
        <w:rPr>
          <w:vertAlign w:val="superscript"/>
        </w:rPr>
        <w:t>)</w:t>
      </w:r>
      <w:r w:rsidRPr="0001146E">
        <w:t xml:space="preserve"> o vytvoření společného školského obvodu základní školy</w:t>
      </w:r>
      <w:r w:rsidRPr="0001146E">
        <w:rPr>
          <w:rStyle w:val="Znakapoznpodarou"/>
        </w:rPr>
        <w:footnoteReference w:id="3"/>
      </w:r>
      <w:r w:rsidRPr="0001146E">
        <w:rPr>
          <w:vertAlign w:val="superscript"/>
        </w:rPr>
        <w:t>)</w:t>
      </w:r>
      <w:r w:rsidRPr="0001146E">
        <w:t xml:space="preserve"> je celé území </w:t>
      </w:r>
      <w:r w:rsidR="005A40D4">
        <w:t>města Hora Svaté Kateřiny</w:t>
      </w:r>
      <w:r w:rsidRPr="0001146E">
        <w:t xml:space="preserve"> částí společného školského obvodu základní školy </w:t>
      </w:r>
      <w:r w:rsidRPr="0001146E">
        <w:rPr>
          <w:b/>
        </w:rPr>
        <w:t>Základní škola a Mateřská škola Hora Svaté Kateřiny, nám. Pionýrů 1, okr. Most</w:t>
      </w:r>
      <w:r w:rsidRPr="0001146E">
        <w:t xml:space="preserve"> (se sídlem nám. Pionýrů č.</w:t>
      </w:r>
      <w:r>
        <w:t> </w:t>
      </w:r>
      <w:r w:rsidRPr="0001146E">
        <w:t>p.</w:t>
      </w:r>
      <w:r>
        <w:t> </w:t>
      </w:r>
      <w:r w:rsidRPr="0001146E">
        <w:t>1, 435 46, Hora Svaté Kateřiny) zřízené městem Hora Svaté Kateřiny.</w:t>
      </w:r>
    </w:p>
    <w:p w14:paraId="0CD8B248" w14:textId="7AF4A600" w:rsidR="0001146E" w:rsidRPr="0001146E" w:rsidRDefault="0001146E" w:rsidP="0001146E"/>
    <w:p w14:paraId="5E3B809A" w14:textId="27A1F7C7" w:rsidR="0001146E" w:rsidRPr="0001146E" w:rsidRDefault="0001146E" w:rsidP="0001146E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1146E">
        <w:rPr>
          <w:rFonts w:ascii="Times New Roman" w:hAnsi="Times New Roman" w:cs="Times New Roman"/>
          <w:sz w:val="24"/>
          <w:szCs w:val="24"/>
        </w:rPr>
        <w:t>Článek 3</w:t>
      </w:r>
    </w:p>
    <w:p w14:paraId="2BC18B62" w14:textId="43178059" w:rsidR="0001146E" w:rsidRPr="0001146E" w:rsidRDefault="0001146E" w:rsidP="0001146E">
      <w:pPr>
        <w:pStyle w:val="Nadpis4"/>
        <w:spacing w:before="0" w:after="0"/>
        <w:jc w:val="center"/>
        <w:rPr>
          <w:sz w:val="24"/>
          <w:szCs w:val="24"/>
        </w:rPr>
      </w:pPr>
      <w:r w:rsidRPr="0001146E">
        <w:rPr>
          <w:sz w:val="24"/>
          <w:szCs w:val="24"/>
        </w:rPr>
        <w:t>Zrušovací ustanovení</w:t>
      </w:r>
    </w:p>
    <w:p w14:paraId="3B0CF69C" w14:textId="77777777" w:rsidR="0001146E" w:rsidRPr="005A40D4" w:rsidRDefault="0001146E" w:rsidP="0001146E">
      <w:pPr>
        <w:tabs>
          <w:tab w:val="left" w:pos="3780"/>
        </w:tabs>
        <w:jc w:val="both"/>
        <w:rPr>
          <w:sz w:val="20"/>
        </w:rPr>
      </w:pPr>
    </w:p>
    <w:p w14:paraId="6F989283" w14:textId="78BB0394" w:rsidR="0001146E" w:rsidRDefault="0001146E" w:rsidP="0001146E">
      <w:pPr>
        <w:pStyle w:val="Nadpis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46E">
        <w:rPr>
          <w:rFonts w:ascii="Times New Roman" w:hAnsi="Times New Roman" w:cs="Times New Roman"/>
          <w:b w:val="0"/>
          <w:sz w:val="24"/>
          <w:szCs w:val="24"/>
        </w:rPr>
        <w:t>Zru</w:t>
      </w:r>
      <w:r w:rsidR="005A40D4">
        <w:rPr>
          <w:rFonts w:ascii="Times New Roman" w:hAnsi="Times New Roman" w:cs="Times New Roman"/>
          <w:b w:val="0"/>
          <w:sz w:val="24"/>
          <w:szCs w:val="24"/>
        </w:rPr>
        <w:t xml:space="preserve">šuje se obecně závazná vyhláška č. 3/2015, </w:t>
      </w:r>
      <w:r w:rsidR="005A40D4" w:rsidRPr="005A40D4">
        <w:rPr>
          <w:rFonts w:ascii="Times New Roman" w:hAnsi="Times New Roman" w:cs="Times New Roman"/>
          <w:b w:val="0"/>
          <w:sz w:val="24"/>
          <w:szCs w:val="24"/>
        </w:rPr>
        <w:t>kterou se stanoví část společného školského obvodu základní školy</w:t>
      </w:r>
      <w:r w:rsidR="005A40D4">
        <w:rPr>
          <w:rFonts w:ascii="Times New Roman" w:hAnsi="Times New Roman" w:cs="Times New Roman"/>
          <w:b w:val="0"/>
          <w:sz w:val="24"/>
          <w:szCs w:val="24"/>
        </w:rPr>
        <w:t>, ze dne 9. 4. 2015.</w:t>
      </w:r>
    </w:p>
    <w:p w14:paraId="5C371D9F" w14:textId="77777777" w:rsidR="0001146E" w:rsidRPr="0001146E" w:rsidRDefault="0001146E" w:rsidP="0001146E">
      <w:pPr>
        <w:tabs>
          <w:tab w:val="left" w:pos="3780"/>
        </w:tabs>
        <w:jc w:val="both"/>
        <w:rPr>
          <w:highlight w:val="yellow"/>
        </w:rPr>
      </w:pPr>
    </w:p>
    <w:p w14:paraId="2C37EBD0" w14:textId="4EC22456" w:rsidR="00EB1383" w:rsidRPr="0001146E" w:rsidRDefault="0001146E" w:rsidP="0001146E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1146E">
        <w:rPr>
          <w:rFonts w:ascii="Times New Roman" w:hAnsi="Times New Roman" w:cs="Times New Roman"/>
          <w:sz w:val="24"/>
          <w:szCs w:val="24"/>
        </w:rPr>
        <w:t>Článek 4</w:t>
      </w:r>
    </w:p>
    <w:p w14:paraId="785E45E7" w14:textId="77777777" w:rsidR="000E6B6E" w:rsidRPr="0001146E" w:rsidRDefault="00242128" w:rsidP="0001146E">
      <w:pPr>
        <w:pStyle w:val="Nadpis4"/>
        <w:spacing w:before="0" w:after="0"/>
        <w:jc w:val="center"/>
        <w:rPr>
          <w:sz w:val="24"/>
          <w:szCs w:val="24"/>
        </w:rPr>
      </w:pPr>
      <w:r w:rsidRPr="0001146E">
        <w:rPr>
          <w:sz w:val="24"/>
          <w:szCs w:val="24"/>
        </w:rPr>
        <w:t>Účinnost</w:t>
      </w:r>
    </w:p>
    <w:p w14:paraId="53ACA9B9" w14:textId="77777777" w:rsidR="00E431C3" w:rsidRPr="005A40D4" w:rsidRDefault="00E431C3" w:rsidP="0001146E">
      <w:pPr>
        <w:tabs>
          <w:tab w:val="left" w:pos="3780"/>
        </w:tabs>
        <w:jc w:val="both"/>
        <w:rPr>
          <w:sz w:val="20"/>
        </w:rPr>
      </w:pPr>
    </w:p>
    <w:p w14:paraId="21F81352" w14:textId="77777777" w:rsidR="00E431C3" w:rsidRPr="00B65B59" w:rsidRDefault="00E431C3" w:rsidP="0001146E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01146E">
        <w:rPr>
          <w:szCs w:val="24"/>
        </w:rPr>
        <w:t xml:space="preserve">Tato vyhláška nabývá účinnosti počátkem patnáctého dne následujícího </w:t>
      </w:r>
      <w:r w:rsidRPr="00B65B59">
        <w:rPr>
          <w:szCs w:val="24"/>
        </w:rPr>
        <w:t xml:space="preserve">po dni jejího vyhlášení. </w:t>
      </w:r>
    </w:p>
    <w:p w14:paraId="34C4DECF" w14:textId="717BCD1D" w:rsidR="00E431C3" w:rsidRPr="005A40D4" w:rsidRDefault="00E431C3" w:rsidP="00E431C3">
      <w:pPr>
        <w:ind w:firstLine="708"/>
        <w:jc w:val="both"/>
        <w:rPr>
          <w:sz w:val="22"/>
          <w:szCs w:val="22"/>
        </w:rPr>
      </w:pPr>
    </w:p>
    <w:p w14:paraId="3578BC62" w14:textId="77777777" w:rsidR="005A40D4" w:rsidRPr="005A40D4" w:rsidRDefault="005A40D4" w:rsidP="00E431C3">
      <w:pPr>
        <w:ind w:firstLine="708"/>
        <w:jc w:val="both"/>
        <w:rPr>
          <w:sz w:val="22"/>
          <w:szCs w:val="22"/>
        </w:rPr>
      </w:pPr>
    </w:p>
    <w:p w14:paraId="7FA48A21" w14:textId="77777777" w:rsidR="00E431C3" w:rsidRPr="005A40D4" w:rsidRDefault="00E431C3" w:rsidP="00E431C3">
      <w:pPr>
        <w:ind w:firstLine="708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431C3" w:rsidRPr="005A40D4" w14:paraId="5BDCB253" w14:textId="77777777" w:rsidTr="00B300CA">
        <w:trPr>
          <w:jc w:val="center"/>
        </w:trPr>
        <w:tc>
          <w:tcPr>
            <w:tcW w:w="4536" w:type="dxa"/>
          </w:tcPr>
          <w:p w14:paraId="66541982" w14:textId="77777777" w:rsidR="00E431C3" w:rsidRPr="005A40D4" w:rsidRDefault="00E431C3" w:rsidP="00B300CA">
            <w:pPr>
              <w:jc w:val="center"/>
              <w:rPr>
                <w:sz w:val="22"/>
                <w:szCs w:val="22"/>
              </w:rPr>
            </w:pPr>
            <w:r w:rsidRPr="005A40D4">
              <w:rPr>
                <w:sz w:val="22"/>
                <w:szCs w:val="22"/>
              </w:rPr>
              <w:t>__________________________</w:t>
            </w:r>
          </w:p>
        </w:tc>
        <w:tc>
          <w:tcPr>
            <w:tcW w:w="4499" w:type="dxa"/>
          </w:tcPr>
          <w:p w14:paraId="43638471" w14:textId="77777777" w:rsidR="00E431C3" w:rsidRPr="005A40D4" w:rsidRDefault="00E431C3" w:rsidP="00B300CA">
            <w:pPr>
              <w:jc w:val="center"/>
              <w:rPr>
                <w:sz w:val="22"/>
                <w:szCs w:val="22"/>
              </w:rPr>
            </w:pPr>
            <w:r w:rsidRPr="005A40D4">
              <w:rPr>
                <w:sz w:val="22"/>
                <w:szCs w:val="22"/>
              </w:rPr>
              <w:t>_____________________________</w:t>
            </w:r>
          </w:p>
        </w:tc>
      </w:tr>
      <w:tr w:rsidR="00E431C3" w:rsidRPr="003B10C6" w14:paraId="6A136A46" w14:textId="77777777" w:rsidTr="00B300CA">
        <w:trPr>
          <w:jc w:val="center"/>
        </w:trPr>
        <w:tc>
          <w:tcPr>
            <w:tcW w:w="4536" w:type="dxa"/>
          </w:tcPr>
          <w:p w14:paraId="3CB1FABC" w14:textId="29C479A7" w:rsidR="00E431C3" w:rsidRPr="00B65B59" w:rsidRDefault="005A40D4" w:rsidP="00B300CA">
            <w:pPr>
              <w:jc w:val="center"/>
            </w:pPr>
            <w:r>
              <w:t>Jiří Sejval</w:t>
            </w:r>
            <w:r w:rsidR="00AB2F57">
              <w:t xml:space="preserve"> </w:t>
            </w:r>
            <w:r w:rsidR="00E431C3" w:rsidRPr="00B65B59">
              <w:t>v. r.</w:t>
            </w:r>
          </w:p>
          <w:p w14:paraId="12ECDD4F" w14:textId="333AFAE4" w:rsidR="00E431C3" w:rsidRPr="00B65B59" w:rsidRDefault="005A40D4" w:rsidP="0001146E">
            <w:pPr>
              <w:jc w:val="center"/>
            </w:pPr>
            <w:r>
              <w:t xml:space="preserve">1. </w:t>
            </w:r>
            <w:r w:rsidR="00E431C3" w:rsidRPr="00B65B59">
              <w:t>místostarosta</w:t>
            </w:r>
          </w:p>
        </w:tc>
        <w:tc>
          <w:tcPr>
            <w:tcW w:w="4499" w:type="dxa"/>
          </w:tcPr>
          <w:p w14:paraId="23F2DF77" w14:textId="054DDCF0" w:rsidR="00E431C3" w:rsidRPr="00B65B59" w:rsidRDefault="005A40D4" w:rsidP="00B300CA">
            <w:pPr>
              <w:jc w:val="center"/>
            </w:pPr>
            <w:r>
              <w:t>Lukáš Pakosta</w:t>
            </w:r>
            <w:r w:rsidR="00E431C3" w:rsidRPr="00B65B59">
              <w:t xml:space="preserve"> v. r.</w:t>
            </w:r>
          </w:p>
          <w:p w14:paraId="3773A1D0" w14:textId="77777777" w:rsidR="00E431C3" w:rsidRPr="003B10C6" w:rsidRDefault="00E431C3" w:rsidP="00B300CA">
            <w:pPr>
              <w:jc w:val="center"/>
            </w:pPr>
            <w:r w:rsidRPr="00B65B59">
              <w:t>starosta</w:t>
            </w:r>
          </w:p>
        </w:tc>
      </w:tr>
    </w:tbl>
    <w:p w14:paraId="4F575E52" w14:textId="77777777" w:rsidR="005126F7" w:rsidRPr="005A40D4" w:rsidRDefault="005126F7" w:rsidP="005A40D4">
      <w:pPr>
        <w:pStyle w:val="Zkladntext"/>
        <w:tabs>
          <w:tab w:val="left" w:pos="1080"/>
          <w:tab w:val="left" w:pos="7020"/>
        </w:tabs>
        <w:spacing w:after="0"/>
        <w:rPr>
          <w:sz w:val="2"/>
          <w:szCs w:val="2"/>
        </w:rPr>
      </w:pPr>
    </w:p>
    <w:sectPr w:rsidR="005126F7" w:rsidRPr="005A40D4" w:rsidSect="005A40D4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0345" w14:textId="77777777" w:rsidR="008E389F" w:rsidRDefault="008E389F" w:rsidP="007E3E32">
      <w:r>
        <w:separator/>
      </w:r>
    </w:p>
  </w:endnote>
  <w:endnote w:type="continuationSeparator" w:id="0">
    <w:p w14:paraId="1407FA5C" w14:textId="77777777" w:rsidR="008E389F" w:rsidRDefault="008E389F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495E" w14:textId="77777777" w:rsidR="008E389F" w:rsidRDefault="008E389F" w:rsidP="007E3E32">
      <w:r>
        <w:separator/>
      </w:r>
    </w:p>
  </w:footnote>
  <w:footnote w:type="continuationSeparator" w:id="0">
    <w:p w14:paraId="318DE6E2" w14:textId="77777777" w:rsidR="008E389F" w:rsidRDefault="008E389F" w:rsidP="007E3E32">
      <w:r>
        <w:continuationSeparator/>
      </w:r>
    </w:p>
  </w:footnote>
  <w:footnote w:id="1">
    <w:p w14:paraId="736B26F4" w14:textId="3D7ABA47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01146E">
        <w:t>Hora Svaté Kateřiny, Nová Ves v Horách a Brandov</w:t>
      </w:r>
    </w:p>
  </w:footnote>
  <w:footnote w:id="2">
    <w:p w14:paraId="70C24357" w14:textId="77777777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  <w:footnote w:id="3">
    <w:p w14:paraId="1922204F" w14:textId="30B1EDC3" w:rsidR="0001146E" w:rsidRPr="00242128" w:rsidRDefault="0001146E" w:rsidP="0001146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666B5D84"/>
    <w:multiLevelType w:val="hybridMultilevel"/>
    <w:tmpl w:val="1B04CD62"/>
    <w:lvl w:ilvl="0" w:tplc="A398A356">
      <w:start w:val="1"/>
      <w:numFmt w:val="lowerLetter"/>
      <w:lvlText w:val="%1)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4637438">
    <w:abstractNumId w:val="0"/>
  </w:num>
  <w:num w:numId="2" w16cid:durableId="510409363">
    <w:abstractNumId w:val="2"/>
  </w:num>
  <w:num w:numId="3" w16cid:durableId="174525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6E"/>
    <w:rsid w:val="0001146E"/>
    <w:rsid w:val="00025F12"/>
    <w:rsid w:val="00032EC1"/>
    <w:rsid w:val="000425CF"/>
    <w:rsid w:val="00044DF3"/>
    <w:rsid w:val="000576DF"/>
    <w:rsid w:val="00064EB4"/>
    <w:rsid w:val="000D63F5"/>
    <w:rsid w:val="000E6B6E"/>
    <w:rsid w:val="00101EC2"/>
    <w:rsid w:val="0011059A"/>
    <w:rsid w:val="00136D60"/>
    <w:rsid w:val="00183F11"/>
    <w:rsid w:val="001A4988"/>
    <w:rsid w:val="00242128"/>
    <w:rsid w:val="0025529C"/>
    <w:rsid w:val="00260DBB"/>
    <w:rsid w:val="00283B6B"/>
    <w:rsid w:val="00294139"/>
    <w:rsid w:val="002C3A18"/>
    <w:rsid w:val="002C3EC9"/>
    <w:rsid w:val="002F5B50"/>
    <w:rsid w:val="00310DFF"/>
    <w:rsid w:val="00315450"/>
    <w:rsid w:val="00317A45"/>
    <w:rsid w:val="003246E6"/>
    <w:rsid w:val="003546DE"/>
    <w:rsid w:val="00361B09"/>
    <w:rsid w:val="00377EAE"/>
    <w:rsid w:val="003819B2"/>
    <w:rsid w:val="003C2E13"/>
    <w:rsid w:val="003D19F7"/>
    <w:rsid w:val="003D5809"/>
    <w:rsid w:val="00411BE5"/>
    <w:rsid w:val="00486989"/>
    <w:rsid w:val="004A4D29"/>
    <w:rsid w:val="005126F7"/>
    <w:rsid w:val="0052488E"/>
    <w:rsid w:val="00536311"/>
    <w:rsid w:val="00587A51"/>
    <w:rsid w:val="005A40D4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16C1C"/>
    <w:rsid w:val="007B0057"/>
    <w:rsid w:val="007B095F"/>
    <w:rsid w:val="007E3E32"/>
    <w:rsid w:val="00800FB9"/>
    <w:rsid w:val="00840211"/>
    <w:rsid w:val="008E389F"/>
    <w:rsid w:val="00905DF3"/>
    <w:rsid w:val="00906347"/>
    <w:rsid w:val="00920238"/>
    <w:rsid w:val="009247B7"/>
    <w:rsid w:val="00937D67"/>
    <w:rsid w:val="009A2F48"/>
    <w:rsid w:val="009A4B87"/>
    <w:rsid w:val="009D2CA3"/>
    <w:rsid w:val="00A52EAB"/>
    <w:rsid w:val="00A76371"/>
    <w:rsid w:val="00A76B6D"/>
    <w:rsid w:val="00AB2F57"/>
    <w:rsid w:val="00B12557"/>
    <w:rsid w:val="00B6030C"/>
    <w:rsid w:val="00B65014"/>
    <w:rsid w:val="00BC752E"/>
    <w:rsid w:val="00BE7744"/>
    <w:rsid w:val="00BF21AF"/>
    <w:rsid w:val="00C37CFA"/>
    <w:rsid w:val="00C43B55"/>
    <w:rsid w:val="00C710F5"/>
    <w:rsid w:val="00C93817"/>
    <w:rsid w:val="00D044A4"/>
    <w:rsid w:val="00D04BBC"/>
    <w:rsid w:val="00D519F5"/>
    <w:rsid w:val="00D82DBE"/>
    <w:rsid w:val="00E11400"/>
    <w:rsid w:val="00E22345"/>
    <w:rsid w:val="00E2521B"/>
    <w:rsid w:val="00E36457"/>
    <w:rsid w:val="00E417D5"/>
    <w:rsid w:val="00E431C3"/>
    <w:rsid w:val="00E47B51"/>
    <w:rsid w:val="00E72676"/>
    <w:rsid w:val="00EB1383"/>
    <w:rsid w:val="00EC2CA1"/>
    <w:rsid w:val="00ED0AB6"/>
    <w:rsid w:val="00EF1960"/>
    <w:rsid w:val="00F15FB4"/>
    <w:rsid w:val="00F35887"/>
    <w:rsid w:val="00F8661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BB45"/>
  <w15:chartTrackingRefBased/>
  <w15:docId w15:val="{74395F76-4CD9-4BA5-B98E-97A3C6E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  <w:style w:type="paragraph" w:customStyle="1" w:styleId="ZkladntextIMP">
    <w:name w:val="Základní text_IMP"/>
    <w:basedOn w:val="Normln"/>
    <w:rsid w:val="00E431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A4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E781F-19DC-407A-BB6B-E66D5098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Lucie Charvátová</cp:lastModifiedBy>
  <cp:revision>2</cp:revision>
  <cp:lastPrinted>2023-12-04T08:12:00Z</cp:lastPrinted>
  <dcterms:created xsi:type="dcterms:W3CDTF">2023-12-04T08:15:00Z</dcterms:created>
  <dcterms:modified xsi:type="dcterms:W3CDTF">2023-12-04T08:15:00Z</dcterms:modified>
</cp:coreProperties>
</file>