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11E8" w14:textId="77777777" w:rsidR="00574139" w:rsidRDefault="00574139">
      <w:pPr>
        <w:pStyle w:val="Nadpis2"/>
        <w:spacing w:line="280" w:lineRule="atLeast"/>
        <w:jc w:val="center"/>
        <w:rPr>
          <w:b/>
          <w:bCs/>
          <w:spacing w:val="40"/>
          <w:sz w:val="32"/>
          <w:szCs w:val="32"/>
          <w:u w:val="none"/>
        </w:rPr>
      </w:pPr>
    </w:p>
    <w:p w14:paraId="658ECD37" w14:textId="77777777" w:rsidR="00574139" w:rsidRDefault="00511E87">
      <w:pPr>
        <w:spacing w:line="276" w:lineRule="auto"/>
        <w:rPr>
          <w:rFonts w:ascii="Arial" w:hAnsi="Arial" w:cs="Arial"/>
          <w:b/>
          <w:sz w:val="20"/>
          <w:szCs w:val="20"/>
        </w:rPr>
      </w:pPr>
      <w:r>
        <w:rPr>
          <w:rFonts w:ascii="Arial" w:hAnsi="Arial" w:cs="Arial"/>
          <w:b/>
          <w:sz w:val="20"/>
          <w:szCs w:val="20"/>
        </w:rPr>
        <w:t>OBEC SÁZAVA</w:t>
      </w:r>
    </w:p>
    <w:p w14:paraId="3263B250" w14:textId="77777777" w:rsidR="00574139" w:rsidRDefault="00511E87">
      <w:pPr>
        <w:spacing w:line="276" w:lineRule="auto"/>
        <w:rPr>
          <w:rFonts w:ascii="Arial" w:hAnsi="Arial" w:cs="Arial"/>
          <w:b/>
          <w:sz w:val="20"/>
          <w:szCs w:val="20"/>
        </w:rPr>
      </w:pPr>
      <w:r>
        <w:rPr>
          <w:rFonts w:ascii="Arial" w:hAnsi="Arial" w:cs="Arial"/>
          <w:b/>
          <w:sz w:val="20"/>
          <w:szCs w:val="20"/>
        </w:rPr>
        <w:t>Zastupitelstvo obce Sázava</w:t>
      </w:r>
    </w:p>
    <w:p w14:paraId="35BC8027" w14:textId="77777777" w:rsidR="00574139" w:rsidRDefault="00574139">
      <w:pPr>
        <w:spacing w:line="276" w:lineRule="auto"/>
        <w:jc w:val="center"/>
        <w:rPr>
          <w:rFonts w:ascii="Arial" w:hAnsi="Arial" w:cs="Arial"/>
          <w:b/>
        </w:rPr>
      </w:pPr>
    </w:p>
    <w:p w14:paraId="1B8D30E3" w14:textId="77777777" w:rsidR="00574139" w:rsidRDefault="00511E87">
      <w:pPr>
        <w:spacing w:line="276" w:lineRule="auto"/>
        <w:jc w:val="center"/>
        <w:rPr>
          <w:rFonts w:ascii="Arial" w:hAnsi="Arial" w:cs="Arial"/>
          <w:b/>
          <w:sz w:val="28"/>
          <w:szCs w:val="28"/>
          <w:u w:val="single"/>
        </w:rPr>
      </w:pPr>
      <w:r>
        <w:rPr>
          <w:rFonts w:ascii="Arial" w:hAnsi="Arial" w:cs="Arial"/>
          <w:b/>
          <w:sz w:val="28"/>
          <w:szCs w:val="28"/>
          <w:u w:val="single"/>
        </w:rPr>
        <w:t>Obecně závazná vyhláška obce Sázava</w:t>
      </w:r>
    </w:p>
    <w:p w14:paraId="12992A57" w14:textId="77777777" w:rsidR="00574139" w:rsidRDefault="00511E87">
      <w:pPr>
        <w:spacing w:line="276" w:lineRule="auto"/>
        <w:jc w:val="center"/>
        <w:rPr>
          <w:rFonts w:ascii="Arial" w:hAnsi="Arial" w:cs="Arial"/>
          <w:b/>
          <w:u w:val="single"/>
        </w:rPr>
      </w:pPr>
      <w:r>
        <w:rPr>
          <w:rFonts w:ascii="Arial" w:hAnsi="Arial" w:cs="Arial"/>
          <w:b/>
          <w:sz w:val="28"/>
          <w:szCs w:val="28"/>
          <w:u w:val="single"/>
        </w:rPr>
        <w:t>o místním poplatku ze psů</w:t>
      </w:r>
    </w:p>
    <w:p w14:paraId="18FA1616" w14:textId="77777777" w:rsidR="00574139" w:rsidRDefault="00574139">
      <w:pPr>
        <w:spacing w:line="276" w:lineRule="auto"/>
        <w:jc w:val="center"/>
        <w:rPr>
          <w:rFonts w:ascii="Arial" w:hAnsi="Arial" w:cs="Arial"/>
          <w:b/>
        </w:rPr>
      </w:pPr>
    </w:p>
    <w:p w14:paraId="4D2E1299" w14:textId="77777777" w:rsidR="00574139" w:rsidRDefault="00511E87">
      <w:pPr>
        <w:spacing w:line="288" w:lineRule="auto"/>
        <w:jc w:val="both"/>
        <w:rPr>
          <w:rFonts w:ascii="Arial" w:hAnsi="Arial" w:cs="Arial"/>
          <w:sz w:val="22"/>
          <w:szCs w:val="22"/>
        </w:rPr>
      </w:pPr>
      <w:r>
        <w:rPr>
          <w:rFonts w:ascii="Arial" w:hAnsi="Arial" w:cs="Arial"/>
          <w:sz w:val="22"/>
          <w:szCs w:val="22"/>
        </w:rPr>
        <w:t xml:space="preserve">Zastupitelstvo obce Sázava se na svém zasedání dne 11.12.2023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7B8C51CB" w14:textId="77777777" w:rsidR="00574139" w:rsidRDefault="00511E87">
      <w:pPr>
        <w:pStyle w:val="slalnk"/>
        <w:spacing w:before="480"/>
        <w:rPr>
          <w:rFonts w:ascii="Arial" w:hAnsi="Arial" w:cs="Arial"/>
        </w:rPr>
      </w:pPr>
      <w:r>
        <w:rPr>
          <w:rFonts w:ascii="Arial" w:hAnsi="Arial" w:cs="Arial"/>
        </w:rPr>
        <w:t>Čl. 1</w:t>
      </w:r>
    </w:p>
    <w:p w14:paraId="512ACD42" w14:textId="77777777" w:rsidR="00574139" w:rsidRDefault="00511E87">
      <w:pPr>
        <w:pStyle w:val="Nzvylnk"/>
        <w:rPr>
          <w:rFonts w:ascii="Arial" w:hAnsi="Arial" w:cs="Arial"/>
        </w:rPr>
      </w:pPr>
      <w:r>
        <w:rPr>
          <w:rFonts w:ascii="Arial" w:hAnsi="Arial" w:cs="Arial"/>
        </w:rPr>
        <w:t>Úvodní ustanovení</w:t>
      </w:r>
    </w:p>
    <w:p w14:paraId="72114832" w14:textId="77777777" w:rsidR="00574139" w:rsidRDefault="00511E87">
      <w:pPr>
        <w:numPr>
          <w:ilvl w:val="0"/>
          <w:numId w:val="2"/>
        </w:numPr>
        <w:spacing w:before="120" w:line="288" w:lineRule="auto"/>
        <w:jc w:val="both"/>
        <w:rPr>
          <w:rFonts w:ascii="Arial" w:hAnsi="Arial" w:cs="Arial"/>
          <w:sz w:val="22"/>
          <w:szCs w:val="22"/>
        </w:rPr>
      </w:pPr>
      <w:r>
        <w:rPr>
          <w:rFonts w:ascii="Arial" w:hAnsi="Arial" w:cs="Arial"/>
          <w:sz w:val="22"/>
          <w:szCs w:val="22"/>
        </w:rPr>
        <w:t>Obec Sázava touto vyhláškou zavádí místní poplatek ze psů (dále jen „poplatek“).</w:t>
      </w:r>
    </w:p>
    <w:p w14:paraId="1C0BA399" w14:textId="77777777" w:rsidR="00574139" w:rsidRDefault="00511E87">
      <w:pPr>
        <w:numPr>
          <w:ilvl w:val="0"/>
          <w:numId w:val="2"/>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058FDAC2" w14:textId="77777777" w:rsidR="00574139" w:rsidRDefault="00511E87">
      <w:pPr>
        <w:numPr>
          <w:ilvl w:val="0"/>
          <w:numId w:val="2"/>
        </w:numPr>
        <w:spacing w:before="120" w:line="288" w:lineRule="auto"/>
        <w:jc w:val="both"/>
        <w:rPr>
          <w:rFonts w:ascii="Arial" w:hAnsi="Arial" w:cs="Arial"/>
          <w:sz w:val="22"/>
          <w:szCs w:val="22"/>
        </w:rPr>
      </w:pPr>
      <w:r>
        <w:rPr>
          <w:rFonts w:ascii="Arial" w:hAnsi="Arial" w:cs="Arial"/>
          <w:sz w:val="22"/>
          <w:szCs w:val="22"/>
        </w:rPr>
        <w:t>Správcem poplatku je obecní úřad.</w:t>
      </w:r>
      <w:r>
        <w:rPr>
          <w:rFonts w:ascii="Arial" w:hAnsi="Arial" w:cs="Arial"/>
          <w:sz w:val="22"/>
          <w:szCs w:val="22"/>
          <w:vertAlign w:val="superscript"/>
        </w:rPr>
        <w:footnoteReference w:id="2"/>
      </w:r>
    </w:p>
    <w:p w14:paraId="7AC80476" w14:textId="77777777" w:rsidR="00574139" w:rsidRDefault="00511E87">
      <w:pPr>
        <w:pStyle w:val="slalnk"/>
        <w:spacing w:before="480"/>
        <w:rPr>
          <w:rFonts w:ascii="Arial" w:hAnsi="Arial" w:cs="Arial"/>
        </w:rPr>
      </w:pPr>
      <w:r>
        <w:rPr>
          <w:rFonts w:ascii="Arial" w:hAnsi="Arial" w:cs="Arial"/>
        </w:rPr>
        <w:t>Čl. 2</w:t>
      </w:r>
    </w:p>
    <w:p w14:paraId="666027B7" w14:textId="77777777" w:rsidR="00574139" w:rsidRDefault="00511E87">
      <w:pPr>
        <w:pStyle w:val="Nzvylnk"/>
        <w:rPr>
          <w:rFonts w:ascii="Arial" w:hAnsi="Arial" w:cs="Arial"/>
        </w:rPr>
      </w:pPr>
      <w:r>
        <w:rPr>
          <w:rFonts w:ascii="Arial" w:hAnsi="Arial" w:cs="Arial"/>
        </w:rPr>
        <w:t>Poplatník a předmět poplatku</w:t>
      </w:r>
    </w:p>
    <w:p w14:paraId="11E07345" w14:textId="77777777" w:rsidR="00574139" w:rsidRDefault="00511E87">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Sázava příslušné podle svého místa přihlášení nebo sídla.</w:t>
      </w:r>
      <w:r>
        <w:rPr>
          <w:rFonts w:ascii="Arial" w:hAnsi="Arial" w:cs="Arial"/>
          <w:sz w:val="22"/>
          <w:szCs w:val="22"/>
          <w:vertAlign w:val="superscript"/>
        </w:rPr>
        <w:footnoteReference w:id="3"/>
      </w:r>
    </w:p>
    <w:p w14:paraId="6AB2E519" w14:textId="77777777" w:rsidR="00574139" w:rsidRDefault="00511E87">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6C0BD169" w14:textId="77777777" w:rsidR="00574139" w:rsidRDefault="00511E87">
      <w:pPr>
        <w:pStyle w:val="slalnk"/>
        <w:spacing w:before="480"/>
        <w:rPr>
          <w:rFonts w:ascii="Arial" w:hAnsi="Arial" w:cs="Arial"/>
        </w:rPr>
      </w:pPr>
      <w:r>
        <w:rPr>
          <w:rFonts w:ascii="Arial" w:hAnsi="Arial" w:cs="Arial"/>
        </w:rPr>
        <w:t>Čl. 3</w:t>
      </w:r>
    </w:p>
    <w:p w14:paraId="1C6DA77A" w14:textId="77777777" w:rsidR="00574139" w:rsidRDefault="00511E87">
      <w:pPr>
        <w:pStyle w:val="Nzvylnk"/>
        <w:rPr>
          <w:rFonts w:ascii="Arial" w:hAnsi="Arial" w:cs="Arial"/>
        </w:rPr>
      </w:pPr>
      <w:r>
        <w:rPr>
          <w:rFonts w:ascii="Arial" w:hAnsi="Arial" w:cs="Arial"/>
        </w:rPr>
        <w:t>Ohlašovací povinnost</w:t>
      </w:r>
    </w:p>
    <w:p w14:paraId="35BEB063" w14:textId="77777777" w:rsidR="00574139" w:rsidRDefault="00511E87">
      <w:pPr>
        <w:numPr>
          <w:ilvl w:val="0"/>
          <w:numId w:val="4"/>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6F81A13A" w14:textId="77777777" w:rsidR="00574139" w:rsidRDefault="00511E87">
      <w:pPr>
        <w:numPr>
          <w:ilvl w:val="0"/>
          <w:numId w:val="4"/>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Znakapoznpodarou"/>
          <w:rFonts w:ascii="Arial" w:hAnsi="Arial" w:cs="Arial"/>
          <w:sz w:val="22"/>
          <w:szCs w:val="22"/>
        </w:rPr>
        <w:footnoteReference w:id="6"/>
      </w:r>
    </w:p>
    <w:p w14:paraId="5B13110D" w14:textId="77777777" w:rsidR="00574139" w:rsidRDefault="00511E87">
      <w:pPr>
        <w:pStyle w:val="slalnk"/>
        <w:spacing w:before="480"/>
        <w:rPr>
          <w:rFonts w:ascii="Arial" w:hAnsi="Arial" w:cs="Arial"/>
        </w:rPr>
      </w:pPr>
      <w:r>
        <w:rPr>
          <w:rFonts w:ascii="Arial" w:hAnsi="Arial" w:cs="Arial"/>
        </w:rPr>
        <w:lastRenderedPageBreak/>
        <w:t>Čl. 4</w:t>
      </w:r>
    </w:p>
    <w:p w14:paraId="0581F79E" w14:textId="77777777" w:rsidR="00574139" w:rsidRDefault="00511E87">
      <w:pPr>
        <w:pStyle w:val="Nzvylnk"/>
        <w:rPr>
          <w:rFonts w:ascii="Arial" w:hAnsi="Arial" w:cs="Arial"/>
        </w:rPr>
      </w:pPr>
      <w:r>
        <w:rPr>
          <w:rFonts w:ascii="Arial" w:hAnsi="Arial" w:cs="Arial"/>
        </w:rPr>
        <w:t>Sazba poplatku</w:t>
      </w:r>
    </w:p>
    <w:p w14:paraId="66051E58" w14:textId="77777777" w:rsidR="00574139" w:rsidRDefault="00511E87">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6D6A0DC7" w14:textId="77777777" w:rsidR="00574139" w:rsidRDefault="00511E87">
      <w:pPr>
        <w:numPr>
          <w:ilvl w:val="1"/>
          <w:numId w:val="5"/>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100 Kč</w:t>
      </w:r>
      <w:r>
        <w:rPr>
          <w:rFonts w:ascii="Arial" w:hAnsi="Arial" w:cs="Arial"/>
          <w:sz w:val="22"/>
          <w:szCs w:val="22"/>
        </w:rPr>
        <w:t>,</w:t>
      </w:r>
    </w:p>
    <w:p w14:paraId="189F7625" w14:textId="77777777" w:rsidR="00574139" w:rsidRDefault="00511E87">
      <w:pPr>
        <w:numPr>
          <w:ilvl w:val="1"/>
          <w:numId w:val="5"/>
        </w:numPr>
        <w:spacing w:before="60" w:line="288" w:lineRule="auto"/>
        <w:jc w:val="both"/>
        <w:rPr>
          <w:rFonts w:ascii="Arial" w:hAnsi="Arial" w:cs="Arial"/>
          <w:sz w:val="22"/>
          <w:szCs w:val="22"/>
        </w:rPr>
      </w:pPr>
      <w:r>
        <w:rPr>
          <w:rFonts w:ascii="Arial" w:hAnsi="Arial" w:cs="Arial"/>
          <w:sz w:val="22"/>
          <w:szCs w:val="22"/>
        </w:rPr>
        <w:t>za druhého a každého dalšího psa téhož držitele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b/>
          <w:bCs/>
          <w:sz w:val="22"/>
          <w:szCs w:val="22"/>
        </w:rPr>
        <w:t>150 Kč</w:t>
      </w:r>
      <w:r>
        <w:rPr>
          <w:rFonts w:ascii="Arial" w:hAnsi="Arial" w:cs="Arial"/>
          <w:sz w:val="22"/>
          <w:szCs w:val="22"/>
        </w:rPr>
        <w:t>,</w:t>
      </w:r>
    </w:p>
    <w:p w14:paraId="38841DD1" w14:textId="77777777" w:rsidR="00574139" w:rsidRDefault="00574139">
      <w:pPr>
        <w:spacing w:before="60" w:line="288" w:lineRule="auto"/>
        <w:ind w:left="567"/>
        <w:jc w:val="both"/>
        <w:rPr>
          <w:rFonts w:ascii="Arial" w:hAnsi="Arial" w:cs="Arial"/>
          <w:sz w:val="22"/>
          <w:szCs w:val="22"/>
        </w:rPr>
      </w:pPr>
    </w:p>
    <w:p w14:paraId="3F78B37E" w14:textId="77777777" w:rsidR="00574139" w:rsidRDefault="00511E87">
      <w:pPr>
        <w:numPr>
          <w:ilvl w:val="0"/>
          <w:numId w:val="5"/>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148AB714" w14:textId="77777777" w:rsidR="00574139" w:rsidRDefault="00511E87">
      <w:pPr>
        <w:pStyle w:val="slalnk"/>
        <w:spacing w:before="480"/>
        <w:rPr>
          <w:rFonts w:ascii="Arial" w:hAnsi="Arial" w:cs="Arial"/>
        </w:rPr>
      </w:pPr>
      <w:r>
        <w:rPr>
          <w:rFonts w:ascii="Arial" w:hAnsi="Arial" w:cs="Arial"/>
        </w:rPr>
        <w:t xml:space="preserve">Čl. 5 </w:t>
      </w:r>
    </w:p>
    <w:p w14:paraId="289E26A0" w14:textId="77777777" w:rsidR="00574139" w:rsidRDefault="00511E87">
      <w:pPr>
        <w:pStyle w:val="Nzvylnk"/>
        <w:rPr>
          <w:rFonts w:ascii="Arial" w:hAnsi="Arial" w:cs="Arial"/>
          <w:color w:val="0070C0"/>
        </w:rPr>
      </w:pPr>
      <w:r>
        <w:rPr>
          <w:rFonts w:ascii="Arial" w:hAnsi="Arial" w:cs="Arial"/>
        </w:rPr>
        <w:t xml:space="preserve">Splatnost poplatku </w:t>
      </w:r>
    </w:p>
    <w:p w14:paraId="563C8FFB" w14:textId="77777777" w:rsidR="00574139" w:rsidRDefault="00511E87">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31.března příslušného kalendářního roku.</w:t>
      </w:r>
    </w:p>
    <w:p w14:paraId="6C6C7170" w14:textId="77777777" w:rsidR="00574139" w:rsidRDefault="00511E87">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1748CD0D" w14:textId="77777777" w:rsidR="00574139" w:rsidRDefault="00511E87">
      <w:pPr>
        <w:numPr>
          <w:ilvl w:val="0"/>
          <w:numId w:val="6"/>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5EEF2CD5" w14:textId="77777777" w:rsidR="00574139" w:rsidRDefault="00574139">
      <w:pPr>
        <w:spacing w:before="120" w:line="288" w:lineRule="auto"/>
        <w:jc w:val="both"/>
        <w:rPr>
          <w:rFonts w:ascii="Arial" w:hAnsi="Arial" w:cs="Arial"/>
          <w:color w:val="1A4BD6"/>
          <w:sz w:val="22"/>
          <w:szCs w:val="22"/>
        </w:rPr>
      </w:pPr>
    </w:p>
    <w:p w14:paraId="1897E1AA" w14:textId="77777777" w:rsidR="00574139" w:rsidRDefault="00511E87">
      <w:pPr>
        <w:pStyle w:val="slalnk"/>
        <w:spacing w:before="480"/>
        <w:rPr>
          <w:rFonts w:ascii="Arial" w:hAnsi="Arial" w:cs="Arial"/>
        </w:rPr>
      </w:pPr>
      <w:r>
        <w:rPr>
          <w:rFonts w:ascii="Arial" w:hAnsi="Arial" w:cs="Arial"/>
        </w:rPr>
        <w:t>Čl. 6</w:t>
      </w:r>
    </w:p>
    <w:p w14:paraId="15B8FB05" w14:textId="77777777" w:rsidR="00574139" w:rsidRDefault="00511E87">
      <w:pPr>
        <w:pStyle w:val="Nzvylnk"/>
        <w:rPr>
          <w:rFonts w:ascii="Arial" w:hAnsi="Arial" w:cs="Arial"/>
        </w:rPr>
      </w:pPr>
      <w:r>
        <w:rPr>
          <w:rFonts w:ascii="Arial" w:hAnsi="Arial" w:cs="Arial"/>
        </w:rPr>
        <w:t>Osvobození</w:t>
      </w:r>
    </w:p>
    <w:p w14:paraId="7482B47F" w14:textId="77777777" w:rsidR="00574139" w:rsidRDefault="00511E87">
      <w:pPr>
        <w:numPr>
          <w:ilvl w:val="0"/>
          <w:numId w:val="7"/>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5553697E" w14:textId="77777777" w:rsidR="00574139" w:rsidRDefault="00511E87">
      <w:pPr>
        <w:numPr>
          <w:ilvl w:val="0"/>
          <w:numId w:val="7"/>
        </w:numPr>
        <w:spacing w:before="120" w:line="288" w:lineRule="auto"/>
        <w:jc w:val="both"/>
        <w:rPr>
          <w:rFonts w:ascii="Arial" w:hAnsi="Arial" w:cs="Arial"/>
          <w:sz w:val="22"/>
          <w:szCs w:val="22"/>
        </w:rPr>
      </w:pPr>
      <w:r>
        <w:rPr>
          <w:rFonts w:ascii="Arial" w:hAnsi="Arial" w:cs="Arial"/>
          <w:sz w:val="22"/>
          <w:szCs w:val="22"/>
        </w:rPr>
        <w:t>Od poplatku se dále osvobozují:</w:t>
      </w:r>
    </w:p>
    <w:p w14:paraId="7C02DC43" w14:textId="1C8FA0EF" w:rsidR="00574139" w:rsidRDefault="00511E87">
      <w:pPr>
        <w:numPr>
          <w:ilvl w:val="1"/>
          <w:numId w:val="7"/>
        </w:numPr>
        <w:spacing w:before="60" w:line="288" w:lineRule="auto"/>
        <w:jc w:val="both"/>
        <w:rPr>
          <w:rFonts w:ascii="Arial" w:hAnsi="Arial" w:cs="Arial"/>
          <w:sz w:val="22"/>
          <w:szCs w:val="22"/>
        </w:rPr>
      </w:pPr>
      <w:r>
        <w:rPr>
          <w:rFonts w:ascii="Arial" w:hAnsi="Arial" w:cs="Arial"/>
          <w:sz w:val="22"/>
          <w:szCs w:val="22"/>
        </w:rPr>
        <w:t>osoba, jejíž pes má speciální záchranářský výcvik</w:t>
      </w:r>
      <w:r w:rsidR="00E91393">
        <w:rPr>
          <w:rFonts w:ascii="Arial" w:hAnsi="Arial" w:cs="Arial"/>
          <w:sz w:val="22"/>
          <w:szCs w:val="22"/>
        </w:rPr>
        <w:t>,</w:t>
      </w:r>
    </w:p>
    <w:p w14:paraId="7E19D37B" w14:textId="2FC6CDFD" w:rsidR="00574139" w:rsidRPr="00E91393" w:rsidRDefault="00511E87" w:rsidP="00E91393">
      <w:pPr>
        <w:numPr>
          <w:ilvl w:val="1"/>
          <w:numId w:val="7"/>
        </w:numPr>
        <w:spacing w:before="60" w:line="288" w:lineRule="auto"/>
        <w:jc w:val="both"/>
        <w:rPr>
          <w:rFonts w:ascii="Arial" w:hAnsi="Arial" w:cs="Arial"/>
          <w:sz w:val="22"/>
          <w:szCs w:val="22"/>
        </w:rPr>
      </w:pPr>
      <w:r w:rsidRPr="00E91393">
        <w:rPr>
          <w:rFonts w:ascii="Arial" w:hAnsi="Arial" w:cs="Arial"/>
          <w:sz w:val="22"/>
          <w:szCs w:val="22"/>
        </w:rPr>
        <w:t>osoba, jejíž pes slouží pro potřeby myslivosti</w:t>
      </w:r>
      <w:r w:rsidR="00E91393" w:rsidRPr="00E91393">
        <w:rPr>
          <w:rFonts w:ascii="Arial" w:hAnsi="Arial" w:cs="Arial"/>
          <w:sz w:val="22"/>
          <w:szCs w:val="22"/>
        </w:rPr>
        <w:t>.</w:t>
      </w:r>
    </w:p>
    <w:p w14:paraId="3FD31AE8" w14:textId="77777777" w:rsidR="00574139" w:rsidRDefault="00511E87">
      <w:pPr>
        <w:numPr>
          <w:ilvl w:val="0"/>
          <w:numId w:val="7"/>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lhůtách stanovených touto vyhláškou nebo zákonem, nárok na osvobození zaniká.</w:t>
      </w:r>
      <w:r>
        <w:rPr>
          <w:rStyle w:val="Znakapoznpodarou"/>
          <w:rFonts w:ascii="Arial" w:hAnsi="Arial" w:cs="Arial"/>
          <w:sz w:val="22"/>
          <w:szCs w:val="22"/>
        </w:rPr>
        <w:footnoteReference w:id="9"/>
      </w:r>
    </w:p>
    <w:p w14:paraId="20BC0EA0" w14:textId="77777777" w:rsidR="00574139" w:rsidRDefault="00574139">
      <w:pPr>
        <w:spacing w:before="60" w:line="312" w:lineRule="auto"/>
        <w:ind w:left="567"/>
        <w:jc w:val="both"/>
        <w:rPr>
          <w:rFonts w:ascii="Arial" w:hAnsi="Arial" w:cs="Arial"/>
          <w:sz w:val="22"/>
          <w:szCs w:val="22"/>
        </w:rPr>
      </w:pPr>
    </w:p>
    <w:p w14:paraId="6989C985" w14:textId="77777777" w:rsidR="00574139" w:rsidRDefault="00511E87">
      <w:pPr>
        <w:pStyle w:val="slalnk"/>
        <w:spacing w:before="480"/>
        <w:rPr>
          <w:rFonts w:ascii="Arial" w:hAnsi="Arial" w:cs="Arial"/>
        </w:rPr>
      </w:pPr>
      <w:r>
        <w:rPr>
          <w:rFonts w:ascii="Arial" w:hAnsi="Arial" w:cs="Arial"/>
        </w:rPr>
        <w:lastRenderedPageBreak/>
        <w:t>Čl. 7</w:t>
      </w:r>
    </w:p>
    <w:p w14:paraId="6604D266" w14:textId="77777777" w:rsidR="00574139" w:rsidRDefault="00511E87">
      <w:pPr>
        <w:pStyle w:val="Nzvylnk"/>
        <w:tabs>
          <w:tab w:val="left" w:pos="3015"/>
          <w:tab w:val="center" w:pos="4536"/>
        </w:tabs>
        <w:rPr>
          <w:rFonts w:ascii="Arial" w:hAnsi="Arial" w:cs="Arial"/>
        </w:rPr>
      </w:pPr>
      <w:r>
        <w:rPr>
          <w:rFonts w:ascii="Arial" w:hAnsi="Arial" w:cs="Arial"/>
        </w:rPr>
        <w:t>Přechodné a zrušovací ustanovení</w:t>
      </w:r>
    </w:p>
    <w:p w14:paraId="62088026" w14:textId="77777777" w:rsidR="00574139" w:rsidRDefault="00511E87">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B291DA0" w14:textId="77777777" w:rsidR="00574139" w:rsidRDefault="00511E87">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obce Sázava č. 5 / 2020, o místním poplatku ze psů, ze dne 16.11.2020.</w:t>
      </w:r>
    </w:p>
    <w:p w14:paraId="73626B92" w14:textId="77777777" w:rsidR="00574139" w:rsidRDefault="00574139">
      <w:pPr>
        <w:jc w:val="both"/>
        <w:rPr>
          <w:rFonts w:ascii="Arial" w:hAnsi="Arial" w:cs="Arial"/>
          <w:i/>
          <w:color w:val="ED7D31"/>
          <w:sz w:val="20"/>
          <w:u w:val="single"/>
        </w:rPr>
      </w:pPr>
    </w:p>
    <w:p w14:paraId="21C5C856" w14:textId="77777777" w:rsidR="00574139" w:rsidRDefault="00511E87">
      <w:pPr>
        <w:pStyle w:val="slalnk"/>
        <w:spacing w:before="480"/>
        <w:rPr>
          <w:rFonts w:ascii="Arial" w:hAnsi="Arial" w:cs="Arial"/>
        </w:rPr>
      </w:pPr>
      <w:r>
        <w:rPr>
          <w:rFonts w:ascii="Arial" w:hAnsi="Arial" w:cs="Arial"/>
        </w:rPr>
        <w:t>Čl. 8</w:t>
      </w:r>
    </w:p>
    <w:p w14:paraId="3BA34E4E" w14:textId="77777777" w:rsidR="00574139" w:rsidRDefault="00511E87">
      <w:pPr>
        <w:pStyle w:val="Nzvylnk"/>
        <w:rPr>
          <w:rFonts w:ascii="Arial" w:hAnsi="Arial" w:cs="Arial"/>
        </w:rPr>
      </w:pPr>
      <w:r>
        <w:rPr>
          <w:rFonts w:ascii="Arial" w:hAnsi="Arial" w:cs="Arial"/>
        </w:rPr>
        <w:t>Účinnost</w:t>
      </w:r>
    </w:p>
    <w:p w14:paraId="02FFCF9F" w14:textId="77777777" w:rsidR="00574139" w:rsidRDefault="00511E87">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1.1.2024.</w:t>
      </w:r>
    </w:p>
    <w:p w14:paraId="2ACCAC9A" w14:textId="77777777" w:rsidR="00574139" w:rsidRDefault="00574139">
      <w:pPr>
        <w:pStyle w:val="Nzvylnk"/>
        <w:jc w:val="left"/>
        <w:rPr>
          <w:rFonts w:ascii="Arial" w:hAnsi="Arial" w:cs="Arial"/>
          <w:b w:val="0"/>
          <w:bCs w:val="0"/>
          <w:i/>
          <w:color w:val="1A4BD6"/>
          <w:szCs w:val="24"/>
        </w:rPr>
      </w:pPr>
    </w:p>
    <w:p w14:paraId="09065F60" w14:textId="77777777" w:rsidR="00574139" w:rsidRDefault="00574139">
      <w:pPr>
        <w:jc w:val="both"/>
        <w:rPr>
          <w:rFonts w:ascii="Arial" w:hAnsi="Arial" w:cs="Arial"/>
          <w:i/>
          <w:color w:val="ED7D31"/>
          <w:sz w:val="20"/>
          <w:szCs w:val="20"/>
        </w:rPr>
      </w:pPr>
    </w:p>
    <w:p w14:paraId="54859EAB" w14:textId="77777777" w:rsidR="00574139" w:rsidRDefault="00574139">
      <w:pPr>
        <w:jc w:val="both"/>
        <w:rPr>
          <w:rFonts w:ascii="Arial" w:hAnsi="Arial" w:cs="Arial"/>
          <w:color w:val="ED7D31"/>
          <w:sz w:val="22"/>
          <w:szCs w:val="22"/>
        </w:rPr>
      </w:pPr>
    </w:p>
    <w:p w14:paraId="2524FA30" w14:textId="77777777" w:rsidR="00574139" w:rsidRDefault="00574139">
      <w:pPr>
        <w:spacing w:before="120" w:line="288" w:lineRule="auto"/>
        <w:ind w:firstLine="708"/>
        <w:jc w:val="both"/>
        <w:rPr>
          <w:rFonts w:ascii="Arial" w:hAnsi="Arial" w:cs="Arial"/>
          <w:sz w:val="22"/>
          <w:szCs w:val="22"/>
        </w:rPr>
      </w:pPr>
    </w:p>
    <w:p w14:paraId="169EC4C7" w14:textId="77777777" w:rsidR="00574139" w:rsidRDefault="00511E87">
      <w:pPr>
        <w:pStyle w:val="Zkladntext"/>
        <w:tabs>
          <w:tab w:val="left" w:pos="1080"/>
          <w:tab w:val="left" w:pos="7020"/>
        </w:tabs>
        <w:spacing w:after="0" w:line="288" w:lineRule="auto"/>
        <w:rPr>
          <w:rFonts w:ascii="Arial" w:hAnsi="Arial" w:cs="Arial"/>
          <w:i/>
          <w:sz w:val="22"/>
          <w:szCs w:val="22"/>
        </w:rPr>
      </w:pPr>
      <w:r>
        <w:rPr>
          <w:rFonts w:ascii="Arial" w:hAnsi="Arial" w:cs="Arial"/>
          <w:i/>
          <w:sz w:val="22"/>
          <w:szCs w:val="22"/>
        </w:rPr>
        <w:tab/>
      </w:r>
    </w:p>
    <w:p w14:paraId="63EFC8C1" w14:textId="77777777" w:rsidR="00574139" w:rsidRDefault="00574139">
      <w:pPr>
        <w:pStyle w:val="Zkladntext"/>
        <w:tabs>
          <w:tab w:val="left" w:pos="1080"/>
          <w:tab w:val="left" w:pos="7020"/>
        </w:tabs>
        <w:spacing w:after="0" w:line="288" w:lineRule="auto"/>
        <w:rPr>
          <w:rFonts w:ascii="Arial" w:hAnsi="Arial" w:cs="Arial"/>
          <w:i/>
          <w:sz w:val="22"/>
          <w:szCs w:val="22"/>
        </w:rPr>
      </w:pPr>
    </w:p>
    <w:p w14:paraId="00F57261" w14:textId="77777777" w:rsidR="00574139" w:rsidRDefault="00574139">
      <w:pPr>
        <w:pStyle w:val="Zkladntext"/>
        <w:tabs>
          <w:tab w:val="left" w:pos="1080"/>
          <w:tab w:val="left" w:pos="7020"/>
        </w:tabs>
        <w:spacing w:after="0" w:line="288" w:lineRule="auto"/>
        <w:rPr>
          <w:rFonts w:ascii="Arial" w:hAnsi="Arial" w:cs="Arial"/>
          <w:i/>
          <w:sz w:val="22"/>
          <w:szCs w:val="22"/>
        </w:rPr>
      </w:pPr>
    </w:p>
    <w:p w14:paraId="633193AE" w14:textId="77777777" w:rsidR="00574139" w:rsidRDefault="00574139">
      <w:pPr>
        <w:spacing w:before="120" w:line="288" w:lineRule="auto"/>
        <w:ind w:left="708" w:firstLine="1"/>
        <w:jc w:val="both"/>
        <w:rPr>
          <w:rFonts w:ascii="Arial" w:hAnsi="Arial" w:cs="Arial"/>
          <w:sz w:val="22"/>
          <w:szCs w:val="22"/>
        </w:rPr>
      </w:pPr>
    </w:p>
    <w:p w14:paraId="7FFB6D00" w14:textId="77777777" w:rsidR="00574139" w:rsidRDefault="00574139">
      <w:pPr>
        <w:pStyle w:val="Zkladntext"/>
        <w:tabs>
          <w:tab w:val="left" w:pos="1080"/>
          <w:tab w:val="left" w:pos="7020"/>
        </w:tabs>
        <w:spacing w:after="0" w:line="288" w:lineRule="auto"/>
        <w:rPr>
          <w:rFonts w:ascii="Arial" w:hAnsi="Arial" w:cs="Arial"/>
          <w:sz w:val="22"/>
          <w:szCs w:val="22"/>
        </w:rPr>
      </w:pPr>
    </w:p>
    <w:p w14:paraId="6B9188CA" w14:textId="77777777" w:rsidR="00574139" w:rsidRDefault="00511E87">
      <w:pPr>
        <w:pStyle w:val="Zkladntext"/>
        <w:tabs>
          <w:tab w:val="left" w:pos="1080"/>
          <w:tab w:val="left" w:pos="6660"/>
        </w:tabs>
        <w:spacing w:after="0" w:line="288" w:lineRule="auto"/>
        <w:ind w:firstLineChars="300" w:firstLine="660"/>
        <w:rPr>
          <w:rFonts w:ascii="Arial" w:hAnsi="Arial" w:cs="Arial"/>
          <w:sz w:val="22"/>
          <w:szCs w:val="22"/>
        </w:rPr>
      </w:pPr>
      <w:r>
        <w:rPr>
          <w:rFonts w:ascii="Arial" w:hAnsi="Arial" w:cs="Arial"/>
          <w:sz w:val="22"/>
          <w:szCs w:val="22"/>
        </w:rPr>
        <w:t xml:space="preserve">František Ledvinka </w:t>
      </w:r>
      <w:r w:rsidR="00E149BC">
        <w:rPr>
          <w:rFonts w:ascii="Arial" w:hAnsi="Arial" w:cs="Arial"/>
          <w:sz w:val="22"/>
          <w:szCs w:val="22"/>
        </w:rPr>
        <w:t>v.r.</w:t>
      </w:r>
      <w:r>
        <w:rPr>
          <w:rFonts w:ascii="Arial" w:hAnsi="Arial" w:cs="Arial"/>
          <w:sz w:val="22"/>
          <w:szCs w:val="22"/>
        </w:rPr>
        <w:tab/>
        <w:t xml:space="preserve">    Ing. Jan Rosický </w:t>
      </w:r>
      <w:r w:rsidR="00E149BC">
        <w:rPr>
          <w:rFonts w:ascii="Arial" w:hAnsi="Arial" w:cs="Arial"/>
          <w:sz w:val="22"/>
          <w:szCs w:val="22"/>
        </w:rPr>
        <w:t>v.r.</w:t>
      </w:r>
      <w:r>
        <w:rPr>
          <w:rFonts w:ascii="Arial" w:hAnsi="Arial" w:cs="Arial"/>
          <w:sz w:val="22"/>
          <w:szCs w:val="22"/>
        </w:rPr>
        <w:tab/>
        <w:t xml:space="preserve">starosta  </w:t>
      </w:r>
      <w:r>
        <w:rPr>
          <w:rFonts w:ascii="Arial" w:hAnsi="Arial" w:cs="Arial"/>
          <w:sz w:val="22"/>
          <w:szCs w:val="22"/>
        </w:rPr>
        <w:tab/>
        <w:t xml:space="preserve">       místostarosta</w:t>
      </w:r>
    </w:p>
    <w:p w14:paraId="4939ADE2" w14:textId="77777777" w:rsidR="00574139" w:rsidRDefault="00574139">
      <w:pPr>
        <w:pStyle w:val="Zkladntext"/>
        <w:tabs>
          <w:tab w:val="left" w:pos="1080"/>
          <w:tab w:val="left" w:pos="7020"/>
        </w:tabs>
        <w:spacing w:line="288" w:lineRule="auto"/>
        <w:rPr>
          <w:rFonts w:ascii="Arial" w:hAnsi="Arial" w:cs="Arial"/>
          <w:sz w:val="22"/>
          <w:szCs w:val="22"/>
        </w:rPr>
      </w:pPr>
    </w:p>
    <w:sectPr w:rsidR="00574139" w:rsidSect="005741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0D30" w14:textId="77777777" w:rsidR="00755609" w:rsidRDefault="00755609" w:rsidP="00574139">
      <w:r>
        <w:separator/>
      </w:r>
    </w:p>
  </w:endnote>
  <w:endnote w:type="continuationSeparator" w:id="0">
    <w:p w14:paraId="633E6A2F" w14:textId="77777777" w:rsidR="00755609" w:rsidRDefault="00755609" w:rsidP="0057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0FDC" w14:textId="77777777" w:rsidR="00574139" w:rsidRDefault="00574139">
    <w:pPr>
      <w:pStyle w:val="Zpat"/>
      <w:jc w:val="center"/>
      <w:rPr>
        <w:rFonts w:ascii="Arial" w:hAnsi="Arial" w:cs="Arial"/>
      </w:rPr>
    </w:pPr>
    <w:r>
      <w:rPr>
        <w:rFonts w:ascii="Arial" w:hAnsi="Arial" w:cs="Arial"/>
      </w:rPr>
      <w:fldChar w:fldCharType="begin"/>
    </w:r>
    <w:r w:rsidR="00511E87">
      <w:rPr>
        <w:rFonts w:ascii="Arial" w:hAnsi="Arial" w:cs="Arial"/>
      </w:rPr>
      <w:instrText>PAGE   \* MERGEFORMAT</w:instrText>
    </w:r>
    <w:r>
      <w:rPr>
        <w:rFonts w:ascii="Arial" w:hAnsi="Arial" w:cs="Arial"/>
      </w:rPr>
      <w:fldChar w:fldCharType="separate"/>
    </w:r>
    <w:r w:rsidR="00E149BC">
      <w:rPr>
        <w:rFonts w:ascii="Arial" w:hAnsi="Arial" w:cs="Arial"/>
        <w:noProof/>
      </w:rPr>
      <w:t>1</w:t>
    </w:r>
    <w:r>
      <w:rPr>
        <w:rFonts w:ascii="Arial" w:hAnsi="Arial" w:cs="Arial"/>
      </w:rPr>
      <w:fldChar w:fldCharType="end"/>
    </w:r>
  </w:p>
  <w:p w14:paraId="52CF4A4E" w14:textId="77777777" w:rsidR="00574139" w:rsidRDefault="005741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9224" w14:textId="77777777" w:rsidR="00755609" w:rsidRDefault="00755609">
      <w:r>
        <w:separator/>
      </w:r>
    </w:p>
  </w:footnote>
  <w:footnote w:type="continuationSeparator" w:id="0">
    <w:p w14:paraId="1F7E3E8D" w14:textId="77777777" w:rsidR="00755609" w:rsidRDefault="00755609">
      <w:r>
        <w:continuationSeparator/>
      </w:r>
    </w:p>
  </w:footnote>
  <w:footnote w:id="1">
    <w:p w14:paraId="26BA1A7E" w14:textId="77777777" w:rsidR="00574139" w:rsidRDefault="00511E87">
      <w:pPr>
        <w:pStyle w:val="Textpoznpodarou"/>
        <w:jc w:val="both"/>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14:paraId="4C970813" w14:textId="77777777" w:rsidR="00574139" w:rsidRDefault="00511E8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14:paraId="591D9280" w14:textId="77777777" w:rsidR="00574139" w:rsidRDefault="00511E8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14:paraId="5E8A0AEB" w14:textId="77777777" w:rsidR="00574139" w:rsidRDefault="00511E8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70D1D214" w14:textId="77777777" w:rsidR="00574139" w:rsidRDefault="00511E8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3C753B02" w14:textId="77777777" w:rsidR="00574139" w:rsidRDefault="00511E87">
      <w:pPr>
        <w:pStyle w:val="Textpoznpodarou"/>
        <w:jc w:val="both"/>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14:paraId="78658B5F" w14:textId="77777777" w:rsidR="00574139" w:rsidRDefault="00511E87">
      <w:pPr>
        <w:pStyle w:val="Textpoznpodarou"/>
        <w:jc w:val="both"/>
      </w:pPr>
      <w:r>
        <w:rPr>
          <w:rStyle w:val="Znakapoznpodarou"/>
          <w:rFonts w:ascii="Arial" w:hAnsi="Arial" w:cs="Arial"/>
          <w:sz w:val="18"/>
          <w:szCs w:val="18"/>
        </w:rPr>
        <w:footnoteRef/>
      </w:r>
      <w:r>
        <w:rPr>
          <w:rFonts w:ascii="Arial" w:hAnsi="Arial" w:cs="Arial"/>
          <w:sz w:val="18"/>
          <w:szCs w:val="18"/>
        </w:rPr>
        <w:t xml:space="preserve"> § 2 odst. 3 zákona o místních poplatcích</w:t>
      </w:r>
    </w:p>
  </w:footnote>
  <w:footnote w:id="8">
    <w:p w14:paraId="6AA0BEEF" w14:textId="77777777" w:rsidR="00574139" w:rsidRDefault="00511E8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9">
    <w:p w14:paraId="33C9C7BE" w14:textId="77777777" w:rsidR="00574139" w:rsidRDefault="00511E87">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8CE"/>
    <w:multiLevelType w:val="singleLevel"/>
    <w:tmpl w:val="04B378CE"/>
    <w:lvl w:ilvl="0">
      <w:start w:val="1"/>
      <w:numFmt w:val="decimal"/>
      <w:pStyle w:val="Textpozmn"/>
      <w:lvlText w:val="%1."/>
      <w:lvlJc w:val="left"/>
      <w:pPr>
        <w:tabs>
          <w:tab w:val="left" w:pos="425"/>
        </w:tabs>
        <w:ind w:left="425" w:hanging="425"/>
      </w:pPr>
    </w:lvl>
  </w:abstractNum>
  <w:abstractNum w:abstractNumId="1" w15:restartNumberingAfterBreak="0">
    <w:nsid w:val="1EFA0F7B"/>
    <w:multiLevelType w:val="multilevel"/>
    <w:tmpl w:val="1EFA0F7B"/>
    <w:lvl w:ilvl="0">
      <w:start w:val="1"/>
      <w:numFmt w:val="decimal"/>
      <w:lvlText w:val="(%1)"/>
      <w:lvlJc w:val="left"/>
      <w:pPr>
        <w:tabs>
          <w:tab w:val="left"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2" w15:restartNumberingAfterBreak="0">
    <w:nsid w:val="43F301B3"/>
    <w:multiLevelType w:val="multilevel"/>
    <w:tmpl w:val="43F301B3"/>
    <w:lvl w:ilvl="0">
      <w:start w:val="1"/>
      <w:numFmt w:val="decimal"/>
      <w:lvlText w:val="(%1)"/>
      <w:lvlJc w:val="left"/>
      <w:pPr>
        <w:tabs>
          <w:tab w:val="left"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3" w15:restartNumberingAfterBreak="0">
    <w:nsid w:val="45407508"/>
    <w:multiLevelType w:val="multilevel"/>
    <w:tmpl w:val="45407508"/>
    <w:lvl w:ilvl="0">
      <w:start w:val="1"/>
      <w:numFmt w:val="decimal"/>
      <w:lvlText w:val="(%1)"/>
      <w:lvlJc w:val="left"/>
      <w:pPr>
        <w:tabs>
          <w:tab w:val="left"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4" w15:restartNumberingAfterBreak="0">
    <w:nsid w:val="4FB75E97"/>
    <w:multiLevelType w:val="multilevel"/>
    <w:tmpl w:val="4FB75E97"/>
    <w:lvl w:ilvl="0">
      <w:start w:val="1"/>
      <w:numFmt w:val="decimal"/>
      <w:lvlText w:val="(%1)"/>
      <w:lvlJc w:val="left"/>
      <w:pPr>
        <w:tabs>
          <w:tab w:val="left"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5" w15:restartNumberingAfterBreak="0">
    <w:nsid w:val="61F6703A"/>
    <w:multiLevelType w:val="multilevel"/>
    <w:tmpl w:val="61F6703A"/>
    <w:lvl w:ilvl="0">
      <w:start w:val="1"/>
      <w:numFmt w:val="decimal"/>
      <w:lvlText w:val="(%1)"/>
      <w:lvlJc w:val="left"/>
      <w:pPr>
        <w:tabs>
          <w:tab w:val="left"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6" w15:restartNumberingAfterBreak="0">
    <w:nsid w:val="77135CED"/>
    <w:multiLevelType w:val="multilevel"/>
    <w:tmpl w:val="77135CED"/>
    <w:lvl w:ilvl="0">
      <w:start w:val="1"/>
      <w:numFmt w:val="decimal"/>
      <w:lvlText w:val="(%1)"/>
      <w:lvlJc w:val="left"/>
      <w:pPr>
        <w:tabs>
          <w:tab w:val="left"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abstractNum w:abstractNumId="7" w15:restartNumberingAfterBreak="0">
    <w:nsid w:val="7CEA02C5"/>
    <w:multiLevelType w:val="multilevel"/>
    <w:tmpl w:val="7CEA02C5"/>
    <w:lvl w:ilvl="0">
      <w:start w:val="1"/>
      <w:numFmt w:val="decimal"/>
      <w:lvlText w:val="(%1)"/>
      <w:lvlJc w:val="left"/>
      <w:pPr>
        <w:tabs>
          <w:tab w:val="left"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1021"/>
        </w:tabs>
        <w:ind w:left="1021" w:hanging="454"/>
      </w:pPr>
      <w:rPr>
        <w:rFonts w:hint="default"/>
      </w:rPr>
    </w:lvl>
    <w:lvl w:ilvl="2">
      <w:start w:val="1"/>
      <w:numFmt w:val="lowerRoman"/>
      <w:lvlText w:val="%3)"/>
      <w:lvlJc w:val="left"/>
      <w:pPr>
        <w:tabs>
          <w:tab w:val="left" w:pos="1440"/>
        </w:tabs>
        <w:ind w:left="1440" w:hanging="360"/>
      </w:pPr>
      <w:rPr>
        <w:rFonts w:hint="default"/>
      </w:rPr>
    </w:lvl>
    <w:lvl w:ilvl="3">
      <w:start w:val="1"/>
      <w:numFmt w:val="decimal"/>
      <w:lvlText w:val="(%4)"/>
      <w:lvlJc w:val="left"/>
      <w:pPr>
        <w:tabs>
          <w:tab w:val="left" w:pos="1800"/>
        </w:tabs>
        <w:ind w:left="1800" w:hanging="360"/>
      </w:pPr>
      <w:rPr>
        <w:rFonts w:hint="default"/>
      </w:rPr>
    </w:lvl>
    <w:lvl w:ilvl="4">
      <w:start w:val="1"/>
      <w:numFmt w:val="lowerLetter"/>
      <w:lvlText w:val="(%5)"/>
      <w:lvlJc w:val="left"/>
      <w:pPr>
        <w:tabs>
          <w:tab w:val="left" w:pos="2160"/>
        </w:tabs>
        <w:ind w:left="2160" w:hanging="360"/>
      </w:pPr>
      <w:rPr>
        <w:rFonts w:hint="default"/>
      </w:rPr>
    </w:lvl>
    <w:lvl w:ilvl="5">
      <w:start w:val="1"/>
      <w:numFmt w:val="lowerRoman"/>
      <w:lvlText w:val="(%6)"/>
      <w:lvlJc w:val="left"/>
      <w:pPr>
        <w:tabs>
          <w:tab w:val="left" w:pos="2520"/>
        </w:tabs>
        <w:ind w:left="2520" w:hanging="360"/>
      </w:pPr>
      <w:rPr>
        <w:rFonts w:hint="default"/>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240"/>
        </w:tabs>
        <w:ind w:left="3240" w:hanging="360"/>
      </w:pPr>
      <w:rPr>
        <w:rFonts w:hint="default"/>
      </w:rPr>
    </w:lvl>
    <w:lvl w:ilvl="8">
      <w:start w:val="1"/>
      <w:numFmt w:val="lowerRoman"/>
      <w:lvlText w:val="%9."/>
      <w:lvlJc w:val="left"/>
      <w:pPr>
        <w:tabs>
          <w:tab w:val="left" w:pos="3600"/>
        </w:tabs>
        <w:ind w:left="3600" w:hanging="360"/>
      </w:pPr>
      <w:rPr>
        <w:rFonts w:hint="default"/>
      </w:rPr>
    </w:lvl>
  </w:abstractNum>
  <w:num w:numId="1" w16cid:durableId="2089615529">
    <w:abstractNumId w:val="0"/>
  </w:num>
  <w:num w:numId="2" w16cid:durableId="404962377">
    <w:abstractNumId w:val="7"/>
  </w:num>
  <w:num w:numId="3" w16cid:durableId="1146357751">
    <w:abstractNumId w:val="6"/>
  </w:num>
  <w:num w:numId="4" w16cid:durableId="717510389">
    <w:abstractNumId w:val="2"/>
  </w:num>
  <w:num w:numId="5" w16cid:durableId="1630815299">
    <w:abstractNumId w:val="1"/>
  </w:num>
  <w:num w:numId="6" w16cid:durableId="1957516195">
    <w:abstractNumId w:val="3"/>
  </w:num>
  <w:num w:numId="7" w16cid:durableId="346297280">
    <w:abstractNumId w:val="5"/>
  </w:num>
  <w:num w:numId="8" w16cid:durableId="1357196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26F9"/>
    <w:rsid w:val="00060A95"/>
    <w:rsid w:val="00064E4C"/>
    <w:rsid w:val="000757C0"/>
    <w:rsid w:val="000A0388"/>
    <w:rsid w:val="000B2F29"/>
    <w:rsid w:val="000B4D44"/>
    <w:rsid w:val="000B610F"/>
    <w:rsid w:val="000C3B9B"/>
    <w:rsid w:val="000C6CBB"/>
    <w:rsid w:val="000D69C1"/>
    <w:rsid w:val="000E2344"/>
    <w:rsid w:val="000F0D72"/>
    <w:rsid w:val="000F18D9"/>
    <w:rsid w:val="00132145"/>
    <w:rsid w:val="00154F39"/>
    <w:rsid w:val="00164711"/>
    <w:rsid w:val="00181FC7"/>
    <w:rsid w:val="00191409"/>
    <w:rsid w:val="001B0477"/>
    <w:rsid w:val="001B63F4"/>
    <w:rsid w:val="001B7BE7"/>
    <w:rsid w:val="001C2D2F"/>
    <w:rsid w:val="001E16DD"/>
    <w:rsid w:val="002018AD"/>
    <w:rsid w:val="002223EB"/>
    <w:rsid w:val="00237FD0"/>
    <w:rsid w:val="0025437E"/>
    <w:rsid w:val="002824A7"/>
    <w:rsid w:val="002A0A74"/>
    <w:rsid w:val="002B3C2F"/>
    <w:rsid w:val="002B51B3"/>
    <w:rsid w:val="002B7506"/>
    <w:rsid w:val="002C0B37"/>
    <w:rsid w:val="002D2A22"/>
    <w:rsid w:val="002E39EE"/>
    <w:rsid w:val="002E76A6"/>
    <w:rsid w:val="002F3690"/>
    <w:rsid w:val="002F7437"/>
    <w:rsid w:val="0030760D"/>
    <w:rsid w:val="003150FC"/>
    <w:rsid w:val="00317E9D"/>
    <w:rsid w:val="00323FA0"/>
    <w:rsid w:val="00326773"/>
    <w:rsid w:val="0035732F"/>
    <w:rsid w:val="00364828"/>
    <w:rsid w:val="003729C0"/>
    <w:rsid w:val="0038221A"/>
    <w:rsid w:val="003C1B30"/>
    <w:rsid w:val="003D6810"/>
    <w:rsid w:val="003E405C"/>
    <w:rsid w:val="003F4FD0"/>
    <w:rsid w:val="00403D44"/>
    <w:rsid w:val="00405FFB"/>
    <w:rsid w:val="004141B8"/>
    <w:rsid w:val="00423EC6"/>
    <w:rsid w:val="00467575"/>
    <w:rsid w:val="00477984"/>
    <w:rsid w:val="0048236F"/>
    <w:rsid w:val="004949C3"/>
    <w:rsid w:val="004A7AD0"/>
    <w:rsid w:val="004B420B"/>
    <w:rsid w:val="004D2BA6"/>
    <w:rsid w:val="005064A5"/>
    <w:rsid w:val="00511E87"/>
    <w:rsid w:val="00511FF1"/>
    <w:rsid w:val="00517C56"/>
    <w:rsid w:val="00521E4B"/>
    <w:rsid w:val="00531B0F"/>
    <w:rsid w:val="005346CC"/>
    <w:rsid w:val="00552808"/>
    <w:rsid w:val="00574139"/>
    <w:rsid w:val="00592549"/>
    <w:rsid w:val="00593274"/>
    <w:rsid w:val="005932D1"/>
    <w:rsid w:val="00593AC5"/>
    <w:rsid w:val="005944F3"/>
    <w:rsid w:val="00596D82"/>
    <w:rsid w:val="005A201F"/>
    <w:rsid w:val="005B3A72"/>
    <w:rsid w:val="005B3FD8"/>
    <w:rsid w:val="005C0AE5"/>
    <w:rsid w:val="005D2D33"/>
    <w:rsid w:val="005E064B"/>
    <w:rsid w:val="005E7A87"/>
    <w:rsid w:val="005F094F"/>
    <w:rsid w:val="005F3CA4"/>
    <w:rsid w:val="005F4061"/>
    <w:rsid w:val="00600128"/>
    <w:rsid w:val="00626974"/>
    <w:rsid w:val="0063659F"/>
    <w:rsid w:val="00663C6D"/>
    <w:rsid w:val="00691BE6"/>
    <w:rsid w:val="006C0C98"/>
    <w:rsid w:val="006C665E"/>
    <w:rsid w:val="006C7F1C"/>
    <w:rsid w:val="006D0FF2"/>
    <w:rsid w:val="006D2398"/>
    <w:rsid w:val="006D5C19"/>
    <w:rsid w:val="006E461F"/>
    <w:rsid w:val="0070058B"/>
    <w:rsid w:val="00703C49"/>
    <w:rsid w:val="00717204"/>
    <w:rsid w:val="00717590"/>
    <w:rsid w:val="0074359F"/>
    <w:rsid w:val="00755609"/>
    <w:rsid w:val="00761D70"/>
    <w:rsid w:val="007711E7"/>
    <w:rsid w:val="007726AF"/>
    <w:rsid w:val="00777EB2"/>
    <w:rsid w:val="00781271"/>
    <w:rsid w:val="007951BD"/>
    <w:rsid w:val="007D087D"/>
    <w:rsid w:val="007D4229"/>
    <w:rsid w:val="007F423A"/>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45EBD"/>
    <w:rsid w:val="00A60454"/>
    <w:rsid w:val="00A80117"/>
    <w:rsid w:val="00A8202E"/>
    <w:rsid w:val="00A8365F"/>
    <w:rsid w:val="00A847F8"/>
    <w:rsid w:val="00A97AE5"/>
    <w:rsid w:val="00AC4F2C"/>
    <w:rsid w:val="00AE3FCE"/>
    <w:rsid w:val="00B13395"/>
    <w:rsid w:val="00B206A7"/>
    <w:rsid w:val="00B27732"/>
    <w:rsid w:val="00B4064C"/>
    <w:rsid w:val="00B40A37"/>
    <w:rsid w:val="00B50D1A"/>
    <w:rsid w:val="00B56A0E"/>
    <w:rsid w:val="00B670A9"/>
    <w:rsid w:val="00B84BBA"/>
    <w:rsid w:val="00B86811"/>
    <w:rsid w:val="00BA0CDA"/>
    <w:rsid w:val="00BB6940"/>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93620"/>
    <w:rsid w:val="00CA29A3"/>
    <w:rsid w:val="00CA29C5"/>
    <w:rsid w:val="00CA2CF0"/>
    <w:rsid w:val="00CA3F91"/>
    <w:rsid w:val="00CB3885"/>
    <w:rsid w:val="00CC3463"/>
    <w:rsid w:val="00CD4F5E"/>
    <w:rsid w:val="00CD7B66"/>
    <w:rsid w:val="00CE27F8"/>
    <w:rsid w:val="00CF1C36"/>
    <w:rsid w:val="00CF60DA"/>
    <w:rsid w:val="00D12227"/>
    <w:rsid w:val="00D14500"/>
    <w:rsid w:val="00D17DB8"/>
    <w:rsid w:val="00D250F9"/>
    <w:rsid w:val="00D320E5"/>
    <w:rsid w:val="00D344A6"/>
    <w:rsid w:val="00D52FC4"/>
    <w:rsid w:val="00D63CCB"/>
    <w:rsid w:val="00D819EC"/>
    <w:rsid w:val="00D8544F"/>
    <w:rsid w:val="00D9652F"/>
    <w:rsid w:val="00DC375C"/>
    <w:rsid w:val="00DC518A"/>
    <w:rsid w:val="00DD1BF9"/>
    <w:rsid w:val="00E1137F"/>
    <w:rsid w:val="00E132DB"/>
    <w:rsid w:val="00E149BC"/>
    <w:rsid w:val="00E170BF"/>
    <w:rsid w:val="00E222ED"/>
    <w:rsid w:val="00E4247A"/>
    <w:rsid w:val="00E470C2"/>
    <w:rsid w:val="00E66429"/>
    <w:rsid w:val="00E858C1"/>
    <w:rsid w:val="00E91393"/>
    <w:rsid w:val="00EC3513"/>
    <w:rsid w:val="00ED24A6"/>
    <w:rsid w:val="00ED3129"/>
    <w:rsid w:val="00ED47FF"/>
    <w:rsid w:val="00ED5D64"/>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AC5"/>
    <w:rsid w:val="00FF025B"/>
    <w:rsid w:val="00FF32F5"/>
    <w:rsid w:val="48EE3DA1"/>
    <w:rsid w:val="4BB16BF2"/>
    <w:rsid w:val="55017B28"/>
    <w:rsid w:val="5AE00864"/>
    <w:rsid w:val="66E20307"/>
    <w:rsid w:val="7E014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0FD5F"/>
  <w15:docId w15:val="{5771042F-98C8-4D44-A746-125EB93D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unhideWhenUsed="1" w:qFormat="1"/>
    <w:lsdException w:name="caption" w:semiHidden="1" w:unhideWhenUsed="1" w:qFormat="1"/>
    <w:lsdException w:name="footnote reference" w:qFormat="1"/>
    <w:lsdException w:name="annotation reference" w:uiPriority="99"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4139"/>
    <w:rPr>
      <w:rFonts w:eastAsia="Times New Roman"/>
      <w:sz w:val="24"/>
      <w:szCs w:val="24"/>
    </w:rPr>
  </w:style>
  <w:style w:type="paragraph" w:styleId="Nadpis2">
    <w:name w:val="heading 2"/>
    <w:basedOn w:val="Normln"/>
    <w:next w:val="Normln"/>
    <w:link w:val="Nadpis2Char"/>
    <w:qFormat/>
    <w:rsid w:val="00574139"/>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574139"/>
    <w:rPr>
      <w:rFonts w:ascii="Segoe UI" w:hAnsi="Segoe UI" w:cs="Segoe UI"/>
      <w:sz w:val="18"/>
      <w:szCs w:val="18"/>
    </w:rPr>
  </w:style>
  <w:style w:type="paragraph" w:styleId="Zkladntext">
    <w:name w:val="Body Text"/>
    <w:basedOn w:val="Normln"/>
    <w:link w:val="ZkladntextChar"/>
    <w:qFormat/>
    <w:rsid w:val="00574139"/>
    <w:pPr>
      <w:spacing w:after="120"/>
    </w:pPr>
  </w:style>
  <w:style w:type="character" w:styleId="Odkaznakoment">
    <w:name w:val="annotation reference"/>
    <w:uiPriority w:val="99"/>
    <w:qFormat/>
    <w:rsid w:val="00574139"/>
    <w:rPr>
      <w:sz w:val="16"/>
      <w:szCs w:val="16"/>
    </w:rPr>
  </w:style>
  <w:style w:type="paragraph" w:styleId="Textkomente">
    <w:name w:val="annotation text"/>
    <w:basedOn w:val="Normln"/>
    <w:link w:val="TextkomenteChar"/>
    <w:uiPriority w:val="99"/>
    <w:rsid w:val="00574139"/>
    <w:rPr>
      <w:sz w:val="20"/>
      <w:szCs w:val="20"/>
    </w:rPr>
  </w:style>
  <w:style w:type="paragraph" w:styleId="Zpat">
    <w:name w:val="footer"/>
    <w:basedOn w:val="Normln"/>
    <w:link w:val="ZpatChar"/>
    <w:uiPriority w:val="99"/>
    <w:unhideWhenUsed/>
    <w:qFormat/>
    <w:rsid w:val="00574139"/>
    <w:pPr>
      <w:tabs>
        <w:tab w:val="center" w:pos="4536"/>
        <w:tab w:val="right" w:pos="9072"/>
      </w:tabs>
    </w:pPr>
    <w:rPr>
      <w:rFonts w:ascii="Calibri" w:eastAsia="Calibri" w:hAnsi="Calibri"/>
      <w:sz w:val="22"/>
      <w:szCs w:val="22"/>
      <w:lang w:eastAsia="en-US"/>
    </w:rPr>
  </w:style>
  <w:style w:type="character" w:styleId="Znakapoznpodarou">
    <w:name w:val="footnote reference"/>
    <w:qFormat/>
    <w:rsid w:val="00574139"/>
    <w:rPr>
      <w:vertAlign w:val="superscript"/>
    </w:rPr>
  </w:style>
  <w:style w:type="paragraph" w:styleId="Textpoznpodarou">
    <w:name w:val="footnote text"/>
    <w:basedOn w:val="Normln"/>
    <w:link w:val="TextpoznpodarouChar"/>
    <w:qFormat/>
    <w:rsid w:val="00574139"/>
    <w:rPr>
      <w:sz w:val="20"/>
      <w:szCs w:val="20"/>
    </w:rPr>
  </w:style>
  <w:style w:type="paragraph" w:styleId="Zhlav">
    <w:name w:val="header"/>
    <w:basedOn w:val="Normln"/>
    <w:link w:val="ZhlavChar"/>
    <w:rsid w:val="00574139"/>
    <w:pPr>
      <w:tabs>
        <w:tab w:val="center" w:pos="4536"/>
        <w:tab w:val="right" w:pos="9072"/>
      </w:tabs>
    </w:pPr>
  </w:style>
  <w:style w:type="character" w:customStyle="1" w:styleId="Nadpis2Char">
    <w:name w:val="Nadpis 2 Char"/>
    <w:link w:val="Nadpis2"/>
    <w:semiHidden/>
    <w:qFormat/>
    <w:rsid w:val="00574139"/>
    <w:rPr>
      <w:sz w:val="24"/>
      <w:szCs w:val="24"/>
      <w:u w:val="single"/>
      <w:lang w:val="cs-CZ" w:eastAsia="cs-CZ" w:bidi="ar-SA"/>
    </w:rPr>
  </w:style>
  <w:style w:type="character" w:customStyle="1" w:styleId="ZhlavChar">
    <w:name w:val="Záhlaví Char"/>
    <w:link w:val="Zhlav"/>
    <w:semiHidden/>
    <w:qFormat/>
    <w:rsid w:val="00574139"/>
    <w:rPr>
      <w:sz w:val="24"/>
      <w:szCs w:val="24"/>
      <w:lang w:val="cs-CZ" w:eastAsia="cs-CZ" w:bidi="ar-SA"/>
    </w:rPr>
  </w:style>
  <w:style w:type="character" w:customStyle="1" w:styleId="ZkladntextChar">
    <w:name w:val="Základní text Char"/>
    <w:link w:val="Zkladntext"/>
    <w:qFormat/>
    <w:rsid w:val="00574139"/>
    <w:rPr>
      <w:sz w:val="24"/>
      <w:szCs w:val="24"/>
      <w:lang w:val="cs-CZ" w:eastAsia="cs-CZ" w:bidi="ar-SA"/>
    </w:rPr>
  </w:style>
  <w:style w:type="character" w:customStyle="1" w:styleId="TextpoznpodarouChar">
    <w:name w:val="Text pozn. pod čarou Char"/>
    <w:link w:val="Textpoznpodarou"/>
    <w:semiHidden/>
    <w:qFormat/>
    <w:rsid w:val="00574139"/>
    <w:rPr>
      <w:lang w:val="cs-CZ" w:eastAsia="cs-CZ" w:bidi="ar-SA"/>
    </w:rPr>
  </w:style>
  <w:style w:type="paragraph" w:customStyle="1" w:styleId="slalnk">
    <w:name w:val="Čísla článků"/>
    <w:basedOn w:val="Normln"/>
    <w:qFormat/>
    <w:rsid w:val="00574139"/>
    <w:pPr>
      <w:keepNext/>
      <w:keepLines/>
      <w:spacing w:before="360" w:after="60"/>
      <w:jc w:val="center"/>
    </w:pPr>
    <w:rPr>
      <w:b/>
      <w:bCs/>
      <w:szCs w:val="20"/>
    </w:rPr>
  </w:style>
  <w:style w:type="paragraph" w:customStyle="1" w:styleId="Nzvylnk">
    <w:name w:val="Názvy článků"/>
    <w:basedOn w:val="slalnk"/>
    <w:rsid w:val="00574139"/>
    <w:pPr>
      <w:spacing w:before="60" w:after="160"/>
    </w:pPr>
  </w:style>
  <w:style w:type="paragraph" w:customStyle="1" w:styleId="Textpozmn">
    <w:name w:val="Text pozm.n."/>
    <w:basedOn w:val="Normln"/>
    <w:next w:val="Normln"/>
    <w:qFormat/>
    <w:rsid w:val="00574139"/>
    <w:pPr>
      <w:numPr>
        <w:numId w:val="1"/>
      </w:numPr>
      <w:tabs>
        <w:tab w:val="clear" w:pos="425"/>
        <w:tab w:val="left" w:pos="851"/>
      </w:tabs>
      <w:spacing w:after="120"/>
      <w:ind w:left="850"/>
      <w:jc w:val="both"/>
    </w:pPr>
    <w:rPr>
      <w:szCs w:val="20"/>
    </w:rPr>
  </w:style>
  <w:style w:type="character" w:customStyle="1" w:styleId="TextbublinyChar">
    <w:name w:val="Text bubliny Char"/>
    <w:link w:val="Textbubliny"/>
    <w:rsid w:val="00574139"/>
    <w:rPr>
      <w:rFonts w:ascii="Segoe UI" w:hAnsi="Segoe UI" w:cs="Segoe UI"/>
      <w:sz w:val="18"/>
      <w:szCs w:val="18"/>
    </w:rPr>
  </w:style>
  <w:style w:type="character" w:customStyle="1" w:styleId="TextkomenteChar">
    <w:name w:val="Text komentáře Char"/>
    <w:basedOn w:val="Standardnpsmoodstavce"/>
    <w:link w:val="Textkomente"/>
    <w:uiPriority w:val="99"/>
    <w:rsid w:val="00574139"/>
  </w:style>
  <w:style w:type="character" w:customStyle="1" w:styleId="ZpatChar">
    <w:name w:val="Zápatí Char"/>
    <w:link w:val="Zpat"/>
    <w:uiPriority w:val="99"/>
    <w:rsid w:val="0057413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77511-5033-42AE-96DB-B1BCF923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Words>
  <Characters>2779</Characters>
  <Application>Microsoft Office Word</Application>
  <DocSecurity>0</DocSecurity>
  <Lines>23</Lines>
  <Paragraphs>6</Paragraphs>
  <ScaleCrop>false</ScaleCrop>
  <Company>Ministerstvo financí</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Věra Bratršovská</cp:lastModifiedBy>
  <cp:revision>2</cp:revision>
  <cp:lastPrinted>2023-11-13T14:06:00Z</cp:lastPrinted>
  <dcterms:created xsi:type="dcterms:W3CDTF">2024-03-06T13:36:00Z</dcterms:created>
  <dcterms:modified xsi:type="dcterms:W3CDTF">2024-03-06T13:36:00Z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F0D0DAF7971A467B8D83206A58505772_13</vt:lpwstr>
  </property>
</Properties>
</file>