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9E" w:rsidRPr="00BE29AA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  <w:bookmarkStart w:id="0" w:name="_GoBack"/>
      <w:bookmarkEnd w:id="0"/>
    </w:p>
    <w:p w:rsidR="00FC0AFC" w:rsidRPr="00BE29AA" w:rsidRDefault="00FC0AFC" w:rsidP="00FC0AFC">
      <w:pPr>
        <w:pStyle w:val="NormlnIMP"/>
        <w:spacing w:before="120" w:line="240" w:lineRule="auto"/>
        <w:jc w:val="center"/>
        <w:rPr>
          <w:b/>
          <w:bCs/>
          <w:sz w:val="32"/>
          <w:szCs w:val="32"/>
        </w:rPr>
      </w:pPr>
      <w:r w:rsidRPr="00BE29AA">
        <w:rPr>
          <w:b/>
          <w:bCs/>
          <w:sz w:val="32"/>
          <w:szCs w:val="32"/>
        </w:rPr>
        <w:t>MĚSTO BENEŠOV</w:t>
      </w:r>
    </w:p>
    <w:p w:rsidR="00FC0AFC" w:rsidRPr="00BE29AA" w:rsidRDefault="00BE29AA" w:rsidP="00FC0AFC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 w:rsidRPr="00BE29AA">
        <w:rPr>
          <w:b/>
          <w:bCs/>
          <w:sz w:val="28"/>
          <w:szCs w:val="28"/>
        </w:rPr>
        <w:t>Zastupitelstvo města Benešov</w:t>
      </w:r>
    </w:p>
    <w:p w:rsidR="00FC0AFC" w:rsidRPr="00BE29AA" w:rsidRDefault="00FC0AFC" w:rsidP="00FC0AFC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 w:rsidRPr="00BE29AA">
        <w:rPr>
          <w:b/>
          <w:bCs/>
          <w:sz w:val="28"/>
          <w:szCs w:val="28"/>
        </w:rPr>
        <w:t xml:space="preserve">Obecně závazná vyhláška </w:t>
      </w:r>
    </w:p>
    <w:p w:rsidR="00BE29AA" w:rsidRPr="00BE29AA" w:rsidRDefault="00BE29AA" w:rsidP="00FC0AFC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</w:p>
    <w:p w:rsidR="00FC0AFC" w:rsidRPr="000D287B" w:rsidRDefault="000D287B" w:rsidP="00FC0AFC">
      <w:pPr>
        <w:jc w:val="center"/>
        <w:rPr>
          <w:b/>
          <w:bCs/>
          <w:sz w:val="28"/>
          <w:szCs w:val="28"/>
        </w:rPr>
      </w:pPr>
      <w:r w:rsidRPr="000D287B">
        <w:rPr>
          <w:b/>
          <w:sz w:val="28"/>
          <w:szCs w:val="28"/>
        </w:rPr>
        <w:t xml:space="preserve">kterou se zvyšuje koeficient, jímž se násobí sazba daně u skupiny stavebních pozemků, a </w:t>
      </w:r>
      <w:r w:rsidR="00FC0AFC" w:rsidRPr="000D287B">
        <w:rPr>
          <w:b/>
          <w:sz w:val="28"/>
          <w:szCs w:val="28"/>
        </w:rPr>
        <w:t xml:space="preserve">o stanovení </w:t>
      </w:r>
      <w:r w:rsidRPr="000D287B">
        <w:rPr>
          <w:b/>
          <w:sz w:val="28"/>
          <w:szCs w:val="28"/>
        </w:rPr>
        <w:t xml:space="preserve">místního </w:t>
      </w:r>
      <w:r w:rsidR="00FC0AFC" w:rsidRPr="000D287B">
        <w:rPr>
          <w:b/>
          <w:sz w:val="28"/>
          <w:szCs w:val="28"/>
        </w:rPr>
        <w:t xml:space="preserve">koeficientu pro </w:t>
      </w:r>
      <w:r w:rsidRPr="000D287B">
        <w:rPr>
          <w:b/>
          <w:sz w:val="28"/>
          <w:szCs w:val="28"/>
        </w:rPr>
        <w:t>město Benešov</w:t>
      </w:r>
    </w:p>
    <w:p w:rsidR="00FC0AFC" w:rsidRPr="00BE29AA" w:rsidRDefault="00FC0AFC" w:rsidP="00FC0AFC">
      <w:pPr>
        <w:jc w:val="center"/>
      </w:pPr>
    </w:p>
    <w:p w:rsidR="00FC0AFC" w:rsidRPr="00BE29AA" w:rsidRDefault="00FC0AFC" w:rsidP="00FC0AFC">
      <w:pPr>
        <w:jc w:val="both"/>
      </w:pPr>
      <w:r w:rsidRPr="00BE29AA">
        <w:t xml:space="preserve">Zastupitelstvo města Benešov se na svém zasedání dne </w:t>
      </w:r>
      <w:r w:rsidR="00BE29AA" w:rsidRPr="00BE29AA">
        <w:t>24</w:t>
      </w:r>
      <w:r w:rsidRPr="00BE29AA">
        <w:t>.0</w:t>
      </w:r>
      <w:r w:rsidR="00BE29AA" w:rsidRPr="00BE29AA">
        <w:t>6</w:t>
      </w:r>
      <w:r w:rsidRPr="00BE29AA">
        <w:t>.202</w:t>
      </w:r>
      <w:r w:rsidR="00BE29AA" w:rsidRPr="00BE29AA">
        <w:t>4</w:t>
      </w:r>
      <w:r w:rsidRPr="00BE29AA">
        <w:t xml:space="preserve"> usneslo vydat na základě § 6 odst. 4 </w:t>
      </w:r>
      <w:r w:rsidR="000D287B">
        <w:t>a</w:t>
      </w:r>
      <w:r w:rsidRPr="00BE29AA">
        <w:t xml:space="preserve"> § 1</w:t>
      </w:r>
      <w:r w:rsidR="00080739">
        <w:t>2</w:t>
      </w:r>
      <w:r w:rsidRPr="00BE29AA">
        <w:t xml:space="preserve"> odst. </w:t>
      </w:r>
      <w:r w:rsidR="00080739">
        <w:t>1</w:t>
      </w:r>
      <w:r w:rsidRPr="00BE29AA">
        <w:t xml:space="preserve"> písm. a) </w:t>
      </w:r>
      <w:r w:rsidR="00080739">
        <w:t>bodu 1</w:t>
      </w:r>
      <w:r w:rsidRPr="00BE29AA">
        <w:t xml:space="preserve"> zákona č. 338/1992 Sb., o dani z nemovitých věcí, ve znění pozdějších předpisů (dále jen „zákon“) a v souladu s § 10 písm. d) a § 84 odst. 2 písm. h) zákona č. 128/2000 Sb., o obcích (obecní zřízení), ve znění pozdějších předpisů, tuto obecně závaznou vyhlášku (dále jen „vyhláška“):</w:t>
      </w:r>
    </w:p>
    <w:p w:rsidR="00D54D4E" w:rsidRPr="00BE29AA" w:rsidRDefault="00D54D4E" w:rsidP="00FC0AFC">
      <w:pPr>
        <w:rPr>
          <w:rFonts w:ascii="Arial" w:hAnsi="Arial" w:cs="Arial"/>
          <w:sz w:val="22"/>
          <w:szCs w:val="22"/>
        </w:rPr>
      </w:pPr>
    </w:p>
    <w:p w:rsidR="000D287B" w:rsidRPr="000D287B" w:rsidRDefault="000D287B" w:rsidP="000D287B">
      <w:pPr>
        <w:keepNext/>
        <w:spacing w:line="276" w:lineRule="auto"/>
        <w:jc w:val="center"/>
        <w:rPr>
          <w:b/>
        </w:rPr>
      </w:pPr>
      <w:r w:rsidRPr="000D287B">
        <w:rPr>
          <w:b/>
        </w:rPr>
        <w:t>Čl. 1</w:t>
      </w:r>
    </w:p>
    <w:p w:rsidR="000D287B" w:rsidRDefault="000D287B" w:rsidP="000D287B">
      <w:pPr>
        <w:keepNext/>
        <w:spacing w:line="276" w:lineRule="auto"/>
        <w:jc w:val="center"/>
        <w:rPr>
          <w:b/>
        </w:rPr>
      </w:pPr>
      <w:r w:rsidRPr="000D287B">
        <w:rPr>
          <w:b/>
        </w:rPr>
        <w:t>Zvýšení koeficientu u skupiny stavebních pozemků</w:t>
      </w:r>
    </w:p>
    <w:p w:rsidR="000D287B" w:rsidRPr="000D287B" w:rsidRDefault="000D287B" w:rsidP="000D287B">
      <w:pPr>
        <w:keepNext/>
        <w:spacing w:line="276" w:lineRule="auto"/>
        <w:jc w:val="center"/>
        <w:rPr>
          <w:b/>
        </w:rPr>
      </w:pPr>
    </w:p>
    <w:p w:rsidR="000D287B" w:rsidRPr="000D287B" w:rsidRDefault="000D287B" w:rsidP="000D287B">
      <w:pPr>
        <w:tabs>
          <w:tab w:val="left" w:pos="567"/>
        </w:tabs>
        <w:jc w:val="both"/>
      </w:pPr>
      <w:r w:rsidRPr="000D287B"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0D287B" w:rsidRPr="000D287B" w:rsidRDefault="000D287B" w:rsidP="000D287B">
      <w:pPr>
        <w:pStyle w:val="Odstavecseseznamem"/>
        <w:numPr>
          <w:ilvl w:val="0"/>
          <w:numId w:val="48"/>
        </w:numPr>
        <w:tabs>
          <w:tab w:val="left" w:pos="1134"/>
        </w:tabs>
        <w:spacing w:after="120"/>
        <w:ind w:left="709" w:hanging="425"/>
        <w:jc w:val="both"/>
      </w:pPr>
      <w:r>
        <w:t>Benešov u Prahy</w:t>
      </w:r>
      <w:r w:rsidR="00417863">
        <w:t>,</w:t>
      </w:r>
      <w:r>
        <w:t xml:space="preserve"> </w:t>
      </w:r>
      <w:r w:rsidRPr="000D287B">
        <w:tab/>
      </w:r>
      <w:r w:rsidRPr="000D287B">
        <w:tab/>
      </w:r>
      <w:r w:rsidRPr="000D287B">
        <w:tab/>
      </w:r>
    </w:p>
    <w:p w:rsidR="000D287B" w:rsidRPr="000D287B" w:rsidRDefault="000D287B" w:rsidP="000D287B">
      <w:pPr>
        <w:pStyle w:val="Odstavecseseznamem"/>
        <w:numPr>
          <w:ilvl w:val="0"/>
          <w:numId w:val="48"/>
        </w:numPr>
        <w:tabs>
          <w:tab w:val="left" w:pos="1134"/>
        </w:tabs>
        <w:spacing w:after="120"/>
        <w:ind w:left="709" w:hanging="425"/>
        <w:jc w:val="both"/>
      </w:pPr>
      <w:r>
        <w:t>Úročnice</w:t>
      </w:r>
      <w:r w:rsidR="00417863">
        <w:t>.</w:t>
      </w:r>
      <w:r w:rsidRPr="000D287B">
        <w:tab/>
      </w:r>
      <w:r w:rsidRPr="000D287B">
        <w:tab/>
      </w:r>
      <w:r w:rsidRPr="000D287B">
        <w:tab/>
      </w:r>
      <w:r>
        <w:tab/>
      </w:r>
    </w:p>
    <w:p w:rsidR="00D54D4E" w:rsidRPr="00BE29AA" w:rsidRDefault="00D54D4E" w:rsidP="00FC0AFC">
      <w:pPr>
        <w:jc w:val="center"/>
      </w:pPr>
    </w:p>
    <w:p w:rsidR="00473010" w:rsidRPr="00BE29AA" w:rsidRDefault="00473010" w:rsidP="00473010">
      <w:pPr>
        <w:jc w:val="center"/>
        <w:rPr>
          <w:b/>
          <w:iCs/>
        </w:rPr>
      </w:pPr>
      <w:r w:rsidRPr="00BE29AA">
        <w:rPr>
          <w:b/>
          <w:iCs/>
        </w:rPr>
        <w:t xml:space="preserve">Čl. </w:t>
      </w:r>
      <w:r w:rsidR="00BE29AA" w:rsidRPr="00BE29AA">
        <w:rPr>
          <w:b/>
          <w:iCs/>
        </w:rPr>
        <w:t>2</w:t>
      </w:r>
    </w:p>
    <w:p w:rsidR="00473010" w:rsidRPr="00BE29AA" w:rsidRDefault="00473010" w:rsidP="00473010">
      <w:pPr>
        <w:jc w:val="center"/>
        <w:rPr>
          <w:b/>
          <w:iCs/>
        </w:rPr>
      </w:pPr>
      <w:r w:rsidRPr="00BE29AA">
        <w:rPr>
          <w:b/>
          <w:iCs/>
        </w:rPr>
        <w:t>Místní koeficient</w:t>
      </w:r>
      <w:r w:rsidR="000D287B">
        <w:rPr>
          <w:b/>
          <w:iCs/>
        </w:rPr>
        <w:t xml:space="preserve"> pro město Benešov</w:t>
      </w:r>
    </w:p>
    <w:p w:rsidR="00473010" w:rsidRPr="00BE29AA" w:rsidRDefault="00473010" w:rsidP="00702BC8">
      <w:pPr>
        <w:jc w:val="both"/>
        <w:rPr>
          <w:iCs/>
        </w:rPr>
      </w:pPr>
    </w:p>
    <w:p w:rsidR="00080739" w:rsidRPr="000D287B" w:rsidRDefault="00080739" w:rsidP="000D287B">
      <w:pPr>
        <w:tabs>
          <w:tab w:val="left" w:pos="0"/>
        </w:tabs>
        <w:jc w:val="both"/>
      </w:pPr>
      <w:r w:rsidRPr="000D287B">
        <w:rPr>
          <w:iCs/>
        </w:rPr>
        <w:t>Město Benešov stanovuje m</w:t>
      </w:r>
      <w:r w:rsidR="00473010" w:rsidRPr="000D287B">
        <w:rPr>
          <w:iCs/>
        </w:rPr>
        <w:t xml:space="preserve">ístní koeficient </w:t>
      </w:r>
      <w:r w:rsidRPr="000D287B">
        <w:rPr>
          <w:iCs/>
        </w:rPr>
        <w:t xml:space="preserve">pro město Benešov ve výši 2,0. </w:t>
      </w:r>
      <w:r w:rsidRPr="000D287B">
        <w:t>Tento místní koeficient se vztahuje na všechny nemovité věci na území celého města,</w:t>
      </w:r>
      <w:r w:rsidR="000D287B" w:rsidRPr="000D287B">
        <w:t xml:space="preserve"> </w:t>
      </w:r>
      <w:r w:rsidRPr="000D287B">
        <w:t>s výjimkou pozemků zařazených do skupiny vybraných zemědělských pozemků, trvalých travních porostů nebo nevyužitelných ostatních ploch.</w:t>
      </w:r>
      <w:r w:rsidRPr="000D287B">
        <w:rPr>
          <w:rStyle w:val="Znakapoznpodarou"/>
        </w:rPr>
        <w:footnoteReference w:id="1"/>
      </w:r>
    </w:p>
    <w:p w:rsidR="00EA13CF" w:rsidRPr="00BE29AA" w:rsidRDefault="00EA13CF" w:rsidP="00702BC8">
      <w:pPr>
        <w:jc w:val="both"/>
        <w:rPr>
          <w:bCs/>
          <w:iCs/>
        </w:rPr>
      </w:pPr>
    </w:p>
    <w:p w:rsidR="00D54D4E" w:rsidRPr="00BE29AA" w:rsidRDefault="00D54D4E" w:rsidP="00FC0AFC">
      <w:pPr>
        <w:jc w:val="center"/>
        <w:rPr>
          <w:b/>
        </w:rPr>
      </w:pPr>
      <w:r w:rsidRPr="00BE29AA">
        <w:rPr>
          <w:b/>
        </w:rPr>
        <w:t xml:space="preserve">Čl. </w:t>
      </w:r>
      <w:r w:rsidR="00BE29AA" w:rsidRPr="00BE29AA">
        <w:rPr>
          <w:b/>
        </w:rPr>
        <w:t>3</w:t>
      </w:r>
    </w:p>
    <w:p w:rsidR="00D54D4E" w:rsidRPr="00BE29AA" w:rsidRDefault="00D54D4E" w:rsidP="00FC0AFC">
      <w:pPr>
        <w:jc w:val="center"/>
        <w:rPr>
          <w:b/>
        </w:rPr>
      </w:pPr>
      <w:r w:rsidRPr="00BE29AA">
        <w:rPr>
          <w:b/>
        </w:rPr>
        <w:t>Účinnost</w:t>
      </w:r>
    </w:p>
    <w:p w:rsidR="00D54D4E" w:rsidRPr="00BE29AA" w:rsidRDefault="00D54D4E" w:rsidP="00FC0AFC">
      <w:pPr>
        <w:rPr>
          <w:b/>
        </w:rPr>
      </w:pPr>
    </w:p>
    <w:p w:rsidR="00EA13CF" w:rsidRPr="00BE29AA" w:rsidRDefault="00EA13CF" w:rsidP="005E3388">
      <w:pPr>
        <w:numPr>
          <w:ilvl w:val="0"/>
          <w:numId w:val="44"/>
        </w:numPr>
        <w:ind w:left="426" w:hanging="426"/>
        <w:jc w:val="both"/>
      </w:pPr>
      <w:r w:rsidRPr="00BE29AA">
        <w:t>Ke dni účinnosti této obecně závazné vyhlášky se ruší obecně závazné vyhlášky města Benešov č. 2/2001, č. 2/2008 a č. 4/2009.</w:t>
      </w:r>
    </w:p>
    <w:p w:rsidR="00D54D4E" w:rsidRPr="00BE29AA" w:rsidRDefault="00D54D4E" w:rsidP="00FC0AFC">
      <w:pPr>
        <w:numPr>
          <w:ilvl w:val="0"/>
          <w:numId w:val="44"/>
        </w:numPr>
        <w:ind w:left="426" w:hanging="426"/>
        <w:jc w:val="both"/>
      </w:pPr>
      <w:r w:rsidRPr="00BE29AA">
        <w:t xml:space="preserve">Tato obecně závazná vyhláška nabývá účinnosti dnem </w:t>
      </w:r>
      <w:r w:rsidR="005E3388" w:rsidRPr="00BE29AA">
        <w:rPr>
          <w:b/>
        </w:rPr>
        <w:t>01.01.202</w:t>
      </w:r>
      <w:r w:rsidR="00BE29AA" w:rsidRPr="00BE29AA">
        <w:rPr>
          <w:b/>
        </w:rPr>
        <w:t>5</w:t>
      </w:r>
      <w:r w:rsidR="005E3388" w:rsidRPr="00BE29AA">
        <w:t>.</w:t>
      </w:r>
    </w:p>
    <w:p w:rsidR="00D54D4E" w:rsidRPr="00BE29AA" w:rsidRDefault="00D54D4E" w:rsidP="00FC0AFC"/>
    <w:p w:rsidR="005E3388" w:rsidRPr="00BE29AA" w:rsidRDefault="005E3388" w:rsidP="00FC0AFC"/>
    <w:p w:rsidR="005E3388" w:rsidRPr="00BE29AA" w:rsidRDefault="005E3388" w:rsidP="00FC0AFC"/>
    <w:p w:rsidR="005E3388" w:rsidRPr="00BE29AA" w:rsidRDefault="005E3388" w:rsidP="00FC0AFC"/>
    <w:p w:rsidR="005E3388" w:rsidRPr="00BE29AA" w:rsidRDefault="005E3388" w:rsidP="00FC0AFC">
      <w:r w:rsidRPr="00BE29AA">
        <w:t>Ing. Jaroslav Hlavnička</w:t>
      </w:r>
      <w:r w:rsidRPr="00BE29AA">
        <w:tab/>
      </w:r>
      <w:r w:rsidRPr="00BE29AA">
        <w:tab/>
      </w:r>
      <w:r w:rsidRPr="00BE29AA">
        <w:tab/>
      </w:r>
      <w:r w:rsidRPr="00BE29AA">
        <w:tab/>
      </w:r>
      <w:r w:rsidRPr="00BE29AA">
        <w:tab/>
      </w:r>
      <w:r w:rsidR="00BE29AA" w:rsidRPr="00BE29AA">
        <w:t>Mgr. Jakub Hostek</w:t>
      </w:r>
    </w:p>
    <w:p w:rsidR="005E3388" w:rsidRPr="00BE29AA" w:rsidRDefault="005E3388" w:rsidP="00FC0AFC">
      <w:r w:rsidRPr="00BE29AA">
        <w:t>starosta</w:t>
      </w:r>
      <w:r w:rsidRPr="00BE29AA">
        <w:tab/>
      </w:r>
      <w:r w:rsidRPr="00BE29AA">
        <w:tab/>
      </w:r>
      <w:r w:rsidRPr="00BE29AA">
        <w:tab/>
      </w:r>
      <w:r w:rsidRPr="00BE29AA">
        <w:tab/>
      </w:r>
      <w:r w:rsidRPr="00BE29AA">
        <w:tab/>
      </w:r>
      <w:r w:rsidRPr="00BE29AA">
        <w:tab/>
      </w:r>
      <w:r w:rsidRPr="00BE29AA">
        <w:tab/>
        <w:t>místostarosta</w:t>
      </w:r>
    </w:p>
    <w:p w:rsidR="0023211A" w:rsidRPr="00BE29AA" w:rsidRDefault="0023211A" w:rsidP="002408EC">
      <w:pPr>
        <w:jc w:val="both"/>
        <w:rPr>
          <w:rFonts w:ascii="Arial" w:hAnsi="Arial" w:cs="Arial"/>
          <w:sz w:val="22"/>
          <w:szCs w:val="22"/>
        </w:rPr>
      </w:pPr>
    </w:p>
    <w:sectPr w:rsidR="0023211A" w:rsidRPr="00BE29AA" w:rsidSect="005A005F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03C" w:rsidRDefault="00BB603C" w:rsidP="00931B51">
      <w:r>
        <w:separator/>
      </w:r>
    </w:p>
  </w:endnote>
  <w:endnote w:type="continuationSeparator" w:id="0">
    <w:p w:rsidR="00BB603C" w:rsidRDefault="00BB603C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03C" w:rsidRDefault="00BB603C" w:rsidP="00931B51">
      <w:r>
        <w:separator/>
      </w:r>
    </w:p>
  </w:footnote>
  <w:footnote w:type="continuationSeparator" w:id="0">
    <w:p w:rsidR="00BB603C" w:rsidRDefault="00BB603C" w:rsidP="00931B51">
      <w:r>
        <w:continuationSeparator/>
      </w:r>
    </w:p>
  </w:footnote>
  <w:footnote w:id="1">
    <w:p w:rsidR="00080739" w:rsidRPr="000D287B" w:rsidRDefault="00080739" w:rsidP="00080739">
      <w:pPr>
        <w:pStyle w:val="Textpoznpodarou"/>
        <w:rPr>
          <w:sz w:val="18"/>
          <w:szCs w:val="18"/>
        </w:rPr>
      </w:pPr>
      <w:r w:rsidRPr="000D287B">
        <w:rPr>
          <w:rStyle w:val="Znakapoznpodarou"/>
          <w:sz w:val="18"/>
          <w:szCs w:val="18"/>
        </w:rPr>
        <w:footnoteRef/>
      </w:r>
      <w:r w:rsidRPr="000D287B">
        <w:rPr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2468"/>
    <w:multiLevelType w:val="hybridMultilevel"/>
    <w:tmpl w:val="F394F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3598C"/>
    <w:multiLevelType w:val="hybridMultilevel"/>
    <w:tmpl w:val="CD549218"/>
    <w:lvl w:ilvl="0" w:tplc="2AAEC1F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083870"/>
    <w:multiLevelType w:val="hybridMultilevel"/>
    <w:tmpl w:val="F394F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E3E12"/>
    <w:multiLevelType w:val="hybridMultilevel"/>
    <w:tmpl w:val="F394F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D577B03"/>
    <w:multiLevelType w:val="hybridMultilevel"/>
    <w:tmpl w:val="D156754C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6372F7"/>
    <w:multiLevelType w:val="hybridMultilevel"/>
    <w:tmpl w:val="8C5AE5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5"/>
  </w:num>
  <w:num w:numId="4">
    <w:abstractNumId w:val="30"/>
  </w:num>
  <w:num w:numId="5">
    <w:abstractNumId w:val="29"/>
  </w:num>
  <w:num w:numId="6">
    <w:abstractNumId w:val="35"/>
  </w:num>
  <w:num w:numId="7">
    <w:abstractNumId w:val="16"/>
  </w:num>
  <w:num w:numId="8">
    <w:abstractNumId w:val="2"/>
  </w:num>
  <w:num w:numId="9">
    <w:abstractNumId w:val="33"/>
  </w:num>
  <w:num w:numId="10">
    <w:abstractNumId w:val="0"/>
  </w:num>
  <w:num w:numId="11">
    <w:abstractNumId w:val="1"/>
  </w:num>
  <w:num w:numId="12">
    <w:abstractNumId w:val="41"/>
  </w:num>
  <w:num w:numId="13">
    <w:abstractNumId w:val="22"/>
  </w:num>
  <w:num w:numId="14">
    <w:abstractNumId w:val="24"/>
  </w:num>
  <w:num w:numId="15">
    <w:abstractNumId w:val="27"/>
  </w:num>
  <w:num w:numId="16">
    <w:abstractNumId w:val="12"/>
  </w:num>
  <w:num w:numId="17">
    <w:abstractNumId w:val="26"/>
  </w:num>
  <w:num w:numId="18">
    <w:abstractNumId w:val="28"/>
  </w:num>
  <w:num w:numId="19">
    <w:abstractNumId w:val="19"/>
  </w:num>
  <w:num w:numId="20">
    <w:abstractNumId w:val="31"/>
  </w:num>
  <w:num w:numId="21">
    <w:abstractNumId w:val="3"/>
  </w:num>
  <w:num w:numId="22">
    <w:abstractNumId w:val="39"/>
  </w:num>
  <w:num w:numId="23">
    <w:abstractNumId w:val="37"/>
  </w:num>
  <w:num w:numId="24">
    <w:abstractNumId w:val="8"/>
  </w:num>
  <w:num w:numId="25">
    <w:abstractNumId w:val="42"/>
  </w:num>
  <w:num w:numId="26">
    <w:abstractNumId w:val="13"/>
  </w:num>
  <w:num w:numId="27">
    <w:abstractNumId w:val="40"/>
  </w:num>
  <w:num w:numId="28">
    <w:abstractNumId w:val="25"/>
  </w:num>
  <w:num w:numId="29">
    <w:abstractNumId w:val="23"/>
  </w:num>
  <w:num w:numId="30">
    <w:abstractNumId w:val="9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1"/>
  </w:num>
  <w:num w:numId="36">
    <w:abstractNumId w:val="14"/>
  </w:num>
  <w:num w:numId="37">
    <w:abstractNumId w:val="6"/>
  </w:num>
  <w:num w:numId="38">
    <w:abstractNumId w:val="7"/>
  </w:num>
  <w:num w:numId="39">
    <w:abstractNumId w:val="10"/>
  </w:num>
  <w:num w:numId="40">
    <w:abstractNumId w:val="36"/>
  </w:num>
  <w:num w:numId="41">
    <w:abstractNumId w:val="11"/>
  </w:num>
  <w:num w:numId="42">
    <w:abstractNumId w:val="44"/>
  </w:num>
  <w:num w:numId="43">
    <w:abstractNumId w:val="34"/>
  </w:num>
  <w:num w:numId="44">
    <w:abstractNumId w:val="38"/>
  </w:num>
  <w:num w:numId="45">
    <w:abstractNumId w:val="17"/>
  </w:num>
  <w:num w:numId="46">
    <w:abstractNumId w:val="20"/>
  </w:num>
  <w:num w:numId="47">
    <w:abstractNumId w:val="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739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287B"/>
    <w:rsid w:val="000D4ED6"/>
    <w:rsid w:val="000E75F8"/>
    <w:rsid w:val="000E79AC"/>
    <w:rsid w:val="000F0855"/>
    <w:rsid w:val="000F328B"/>
    <w:rsid w:val="000F46DC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5CD8"/>
    <w:rsid w:val="0024722A"/>
    <w:rsid w:val="00253510"/>
    <w:rsid w:val="00254CE7"/>
    <w:rsid w:val="00256358"/>
    <w:rsid w:val="002576BD"/>
    <w:rsid w:val="00272ADC"/>
    <w:rsid w:val="00274B52"/>
    <w:rsid w:val="00275E46"/>
    <w:rsid w:val="00283A10"/>
    <w:rsid w:val="0029432E"/>
    <w:rsid w:val="00294727"/>
    <w:rsid w:val="00295635"/>
    <w:rsid w:val="002B3D87"/>
    <w:rsid w:val="002B61A0"/>
    <w:rsid w:val="002C21F2"/>
    <w:rsid w:val="002C22B8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25BF1"/>
    <w:rsid w:val="00333150"/>
    <w:rsid w:val="00333B02"/>
    <w:rsid w:val="00342918"/>
    <w:rsid w:val="00345E00"/>
    <w:rsid w:val="003672C1"/>
    <w:rsid w:val="003709E4"/>
    <w:rsid w:val="00374A2E"/>
    <w:rsid w:val="003A1112"/>
    <w:rsid w:val="003A1424"/>
    <w:rsid w:val="003B2C32"/>
    <w:rsid w:val="003B6A5D"/>
    <w:rsid w:val="003B7962"/>
    <w:rsid w:val="003C26A8"/>
    <w:rsid w:val="003C6A3F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17863"/>
    <w:rsid w:val="0042132A"/>
    <w:rsid w:val="004258B0"/>
    <w:rsid w:val="0042746A"/>
    <w:rsid w:val="004308F2"/>
    <w:rsid w:val="0043207B"/>
    <w:rsid w:val="00437C55"/>
    <w:rsid w:val="0044556E"/>
    <w:rsid w:val="00455608"/>
    <w:rsid w:val="00463ED7"/>
    <w:rsid w:val="0046538E"/>
    <w:rsid w:val="0046562D"/>
    <w:rsid w:val="00473010"/>
    <w:rsid w:val="00477848"/>
    <w:rsid w:val="004820D2"/>
    <w:rsid w:val="00491F73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43AD"/>
    <w:rsid w:val="00526147"/>
    <w:rsid w:val="00533870"/>
    <w:rsid w:val="00544BFE"/>
    <w:rsid w:val="00547B09"/>
    <w:rsid w:val="00556809"/>
    <w:rsid w:val="005666FC"/>
    <w:rsid w:val="00570024"/>
    <w:rsid w:val="0057466B"/>
    <w:rsid w:val="00577A00"/>
    <w:rsid w:val="0058209B"/>
    <w:rsid w:val="00582B20"/>
    <w:rsid w:val="00587C30"/>
    <w:rsid w:val="00592F22"/>
    <w:rsid w:val="005933F5"/>
    <w:rsid w:val="0059400C"/>
    <w:rsid w:val="00596947"/>
    <w:rsid w:val="00597452"/>
    <w:rsid w:val="005A005F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190B"/>
    <w:rsid w:val="005E3388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B6D29"/>
    <w:rsid w:val="006C3499"/>
    <w:rsid w:val="006D20EA"/>
    <w:rsid w:val="006D2EDB"/>
    <w:rsid w:val="006D4E7C"/>
    <w:rsid w:val="006F6404"/>
    <w:rsid w:val="00702BC8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9EF"/>
    <w:rsid w:val="00760073"/>
    <w:rsid w:val="00763288"/>
    <w:rsid w:val="007650A7"/>
    <w:rsid w:val="007678EB"/>
    <w:rsid w:val="00774C2C"/>
    <w:rsid w:val="007827A2"/>
    <w:rsid w:val="0078618F"/>
    <w:rsid w:val="0079049D"/>
    <w:rsid w:val="007A5304"/>
    <w:rsid w:val="007A5A72"/>
    <w:rsid w:val="007B018C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4E7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2265F"/>
    <w:rsid w:val="00923DEB"/>
    <w:rsid w:val="00925FF6"/>
    <w:rsid w:val="00931B51"/>
    <w:rsid w:val="009458AD"/>
    <w:rsid w:val="0094600D"/>
    <w:rsid w:val="00947210"/>
    <w:rsid w:val="009511CA"/>
    <w:rsid w:val="00953759"/>
    <w:rsid w:val="009671E8"/>
    <w:rsid w:val="00971668"/>
    <w:rsid w:val="00974623"/>
    <w:rsid w:val="00986DD8"/>
    <w:rsid w:val="0098746D"/>
    <w:rsid w:val="00987F59"/>
    <w:rsid w:val="00990444"/>
    <w:rsid w:val="00997286"/>
    <w:rsid w:val="009B35AB"/>
    <w:rsid w:val="009B5AC9"/>
    <w:rsid w:val="009B5F48"/>
    <w:rsid w:val="009B6C52"/>
    <w:rsid w:val="009B6D65"/>
    <w:rsid w:val="009B715C"/>
    <w:rsid w:val="009C12AF"/>
    <w:rsid w:val="009C13C9"/>
    <w:rsid w:val="009C26DE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33FE"/>
    <w:rsid w:val="00A53BB6"/>
    <w:rsid w:val="00A54656"/>
    <w:rsid w:val="00A547A8"/>
    <w:rsid w:val="00A60322"/>
    <w:rsid w:val="00A70239"/>
    <w:rsid w:val="00A91DBD"/>
    <w:rsid w:val="00A942A3"/>
    <w:rsid w:val="00AB25C3"/>
    <w:rsid w:val="00AB414B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83D30"/>
    <w:rsid w:val="00B844DE"/>
    <w:rsid w:val="00BA76B6"/>
    <w:rsid w:val="00BB5266"/>
    <w:rsid w:val="00BB603C"/>
    <w:rsid w:val="00BB6AFD"/>
    <w:rsid w:val="00BC6DD7"/>
    <w:rsid w:val="00BD52B9"/>
    <w:rsid w:val="00BD58DF"/>
    <w:rsid w:val="00BE29AA"/>
    <w:rsid w:val="00BE50EB"/>
    <w:rsid w:val="00BF5971"/>
    <w:rsid w:val="00C15E65"/>
    <w:rsid w:val="00C33387"/>
    <w:rsid w:val="00C338D1"/>
    <w:rsid w:val="00C62CB4"/>
    <w:rsid w:val="00C65F54"/>
    <w:rsid w:val="00C666D2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5519"/>
    <w:rsid w:val="00D0557A"/>
    <w:rsid w:val="00D07AC6"/>
    <w:rsid w:val="00D1007F"/>
    <w:rsid w:val="00D10BA1"/>
    <w:rsid w:val="00D15AAE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4045"/>
    <w:rsid w:val="00E559E5"/>
    <w:rsid w:val="00E60632"/>
    <w:rsid w:val="00E64EA3"/>
    <w:rsid w:val="00E65F05"/>
    <w:rsid w:val="00E764ED"/>
    <w:rsid w:val="00E7736E"/>
    <w:rsid w:val="00E80CA4"/>
    <w:rsid w:val="00E92119"/>
    <w:rsid w:val="00E931F2"/>
    <w:rsid w:val="00E97928"/>
    <w:rsid w:val="00EA13CF"/>
    <w:rsid w:val="00EA5951"/>
    <w:rsid w:val="00EA75A2"/>
    <w:rsid w:val="00ED14F1"/>
    <w:rsid w:val="00EE00E1"/>
    <w:rsid w:val="00EE1935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0AFC"/>
    <w:rsid w:val="00FC179E"/>
    <w:rsid w:val="00FC48BD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DA747C-D204-4DDE-AA3C-1DA2FC2B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TextIndent2">
    <w:name w:val="Body Text Indent 2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character" w:customStyle="1" w:styleId="TextpoznpodarouChar">
    <w:name w:val="Text pozn. pod čarou Char"/>
    <w:link w:val="Textpoznpodarou"/>
    <w:uiPriority w:val="99"/>
    <w:semiHidden/>
    <w:rsid w:val="0008073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DFE28-FD57-4C7E-8CD8-2271D54F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Pilátová</cp:lastModifiedBy>
  <cp:revision>2</cp:revision>
  <cp:lastPrinted>2015-06-23T07:32:00Z</cp:lastPrinted>
  <dcterms:created xsi:type="dcterms:W3CDTF">2024-07-08T07:44:00Z</dcterms:created>
  <dcterms:modified xsi:type="dcterms:W3CDTF">2024-07-08T07:44:00Z</dcterms:modified>
</cp:coreProperties>
</file>