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8416" w14:textId="78342671" w:rsidR="00A706AC" w:rsidRPr="00D306F2" w:rsidRDefault="00A706AC" w:rsidP="00406F26">
      <w:pPr>
        <w:tabs>
          <w:tab w:val="left" w:pos="1701"/>
        </w:tabs>
        <w:jc w:val="center"/>
        <w:rPr>
          <w:sz w:val="44"/>
          <w:szCs w:val="44"/>
        </w:rPr>
      </w:pPr>
      <w:r w:rsidRPr="00D306F2">
        <w:rPr>
          <w:b/>
          <w:bCs/>
          <w:sz w:val="44"/>
          <w:szCs w:val="44"/>
        </w:rPr>
        <w:t>MĚSTO BENÁTKY NAD JIZEROU</w:t>
      </w:r>
    </w:p>
    <w:p w14:paraId="0A522560" w14:textId="77777777" w:rsidR="00A706AC" w:rsidRPr="00D306F2" w:rsidRDefault="00A706AC" w:rsidP="00A706AC">
      <w:pPr>
        <w:tabs>
          <w:tab w:val="left" w:pos="1701"/>
        </w:tabs>
        <w:rPr>
          <w:sz w:val="44"/>
          <w:szCs w:val="44"/>
        </w:rPr>
      </w:pPr>
    </w:p>
    <w:p w14:paraId="0C707E23" w14:textId="77777777" w:rsidR="00A706AC" w:rsidRDefault="00A706AC" w:rsidP="00A706AC">
      <w:pPr>
        <w:tabs>
          <w:tab w:val="left" w:pos="0"/>
        </w:tabs>
        <w:jc w:val="center"/>
        <w:rPr>
          <w:sz w:val="44"/>
          <w:szCs w:val="44"/>
        </w:rPr>
      </w:pPr>
      <w:r w:rsidRPr="00D306F2">
        <w:rPr>
          <w:sz w:val="44"/>
          <w:szCs w:val="44"/>
        </w:rPr>
        <w:tab/>
      </w:r>
    </w:p>
    <w:p w14:paraId="52A3C946" w14:textId="77777777" w:rsidR="00A706AC" w:rsidRDefault="00A706AC" w:rsidP="00A706AC">
      <w:pPr>
        <w:tabs>
          <w:tab w:val="left" w:pos="0"/>
        </w:tabs>
        <w:jc w:val="center"/>
        <w:rPr>
          <w:sz w:val="28"/>
          <w:szCs w:val="28"/>
        </w:rPr>
      </w:pPr>
    </w:p>
    <w:p w14:paraId="32935F0D" w14:textId="007E3BD8" w:rsidR="00B1379A" w:rsidRPr="00995EB4" w:rsidRDefault="00B1379A" w:rsidP="00B42279">
      <w:pPr>
        <w:tabs>
          <w:tab w:val="left" w:pos="0"/>
        </w:tabs>
        <w:jc w:val="center"/>
        <w:rPr>
          <w:sz w:val="40"/>
          <w:szCs w:val="40"/>
        </w:rPr>
      </w:pPr>
      <w:r w:rsidRPr="00995EB4">
        <w:rPr>
          <w:sz w:val="28"/>
          <w:szCs w:val="28"/>
        </w:rPr>
        <w:t>ZASTUPITELSTVO MĚSTA</w:t>
      </w:r>
    </w:p>
    <w:p w14:paraId="5AB24119" w14:textId="77777777" w:rsidR="00B1379A" w:rsidRPr="004E147C" w:rsidRDefault="00B1379A" w:rsidP="00B1379A">
      <w:pPr>
        <w:tabs>
          <w:tab w:val="left" w:pos="1701"/>
        </w:tabs>
      </w:pPr>
    </w:p>
    <w:p w14:paraId="037851F3" w14:textId="77777777" w:rsidR="00B1379A" w:rsidRDefault="00B1379A" w:rsidP="00B1379A">
      <w:pPr>
        <w:pStyle w:val="NormlnIMP"/>
        <w:spacing w:line="240" w:lineRule="auto"/>
        <w:jc w:val="center"/>
        <w:rPr>
          <w:b/>
          <w:sz w:val="32"/>
          <w:szCs w:val="32"/>
        </w:rPr>
      </w:pPr>
    </w:p>
    <w:p w14:paraId="112CBCD9" w14:textId="77777777" w:rsidR="002428D1" w:rsidRDefault="002428D1" w:rsidP="00B1379A">
      <w:pPr>
        <w:pStyle w:val="NormlnIMP"/>
        <w:spacing w:line="240" w:lineRule="auto"/>
        <w:jc w:val="center"/>
        <w:rPr>
          <w:b/>
          <w:sz w:val="32"/>
          <w:szCs w:val="32"/>
        </w:rPr>
      </w:pPr>
    </w:p>
    <w:p w14:paraId="2918D62E" w14:textId="6CD5AD47" w:rsidR="00CB6A46" w:rsidRDefault="00B1379A" w:rsidP="00365A81">
      <w:pPr>
        <w:pStyle w:val="NormlnIMP"/>
        <w:spacing w:line="240" w:lineRule="auto"/>
        <w:jc w:val="center"/>
        <w:rPr>
          <w:b/>
          <w:sz w:val="32"/>
          <w:szCs w:val="32"/>
        </w:rPr>
      </w:pPr>
      <w:r w:rsidRPr="00FD3BC4">
        <w:rPr>
          <w:b/>
          <w:sz w:val="32"/>
          <w:szCs w:val="32"/>
        </w:rPr>
        <w:t>Obecně závazná vyhláška Města Benátky nad Jizerou</w:t>
      </w:r>
      <w:r w:rsidR="00CB6A46">
        <w:rPr>
          <w:b/>
          <w:sz w:val="32"/>
          <w:szCs w:val="32"/>
        </w:rPr>
        <w:t xml:space="preserve"> </w:t>
      </w:r>
    </w:p>
    <w:p w14:paraId="2128CE01" w14:textId="77777777" w:rsidR="00CB6A46" w:rsidRDefault="00CB6A46" w:rsidP="00877149">
      <w:pPr>
        <w:pStyle w:val="NormlnIMP"/>
        <w:spacing w:line="240" w:lineRule="auto"/>
        <w:jc w:val="center"/>
        <w:rPr>
          <w:b/>
          <w:sz w:val="32"/>
          <w:szCs w:val="32"/>
        </w:rPr>
      </w:pPr>
    </w:p>
    <w:p w14:paraId="3A9F6809" w14:textId="24EEE774" w:rsidR="00877149" w:rsidRPr="00CB6A46" w:rsidRDefault="00CB6A46" w:rsidP="00877149">
      <w:pPr>
        <w:pStyle w:val="NormlnIMP"/>
        <w:spacing w:line="240" w:lineRule="auto"/>
        <w:jc w:val="center"/>
        <w:rPr>
          <w:b/>
          <w:szCs w:val="24"/>
        </w:rPr>
      </w:pPr>
      <w:r w:rsidRPr="00CB6A46">
        <w:rPr>
          <w:b/>
          <w:sz w:val="28"/>
          <w:szCs w:val="28"/>
        </w:rPr>
        <w:t>o</w:t>
      </w:r>
      <w:r w:rsidR="005765F7">
        <w:rPr>
          <w:b/>
          <w:sz w:val="28"/>
          <w:szCs w:val="28"/>
        </w:rPr>
        <w:t xml:space="preserve"> nočním klidu </w:t>
      </w:r>
    </w:p>
    <w:p w14:paraId="330CEF80" w14:textId="60EE8CE0" w:rsidR="00B1379A" w:rsidRPr="00FD3BC4" w:rsidRDefault="00B1379A" w:rsidP="00B1379A">
      <w:pPr>
        <w:autoSpaceDE w:val="0"/>
        <w:autoSpaceDN w:val="0"/>
        <w:adjustRightInd w:val="0"/>
        <w:jc w:val="center"/>
        <w:rPr>
          <w:b/>
          <w:color w:val="000000"/>
          <w:sz w:val="28"/>
          <w:szCs w:val="28"/>
        </w:rPr>
      </w:pPr>
    </w:p>
    <w:p w14:paraId="711582B6" w14:textId="69BC596E" w:rsidR="00B1379A" w:rsidRPr="00FD3BC4" w:rsidRDefault="00B1379A" w:rsidP="002428D1">
      <w:pPr>
        <w:spacing w:after="120"/>
        <w:jc w:val="both"/>
        <w:rPr>
          <w:b/>
          <w:bCs/>
        </w:rPr>
      </w:pPr>
      <w:r w:rsidRPr="00BE1999">
        <w:t>Zastupitelstvo města Benátky nad Jizerou se na svém zasedání dne</w:t>
      </w:r>
      <w:r w:rsidR="005765F7">
        <w:t xml:space="preserve"> </w:t>
      </w:r>
      <w:r w:rsidR="00A706AC">
        <w:t>16.3.2026</w:t>
      </w:r>
      <w:r w:rsidRPr="00BE1999">
        <w:t xml:space="preserve"> usnesením </w:t>
      </w:r>
      <w:r w:rsidR="00341162" w:rsidRPr="00BE1999">
        <w:br/>
      </w:r>
      <w:r w:rsidR="00A706AC">
        <w:t>8/1Z/2026</w:t>
      </w:r>
      <w:r w:rsidRPr="00BE1999">
        <w:t xml:space="preserve"> usneslo vydat na základě ustanovení § 10 písm. d) a ustanovení § 84 odst. 2 písm. h)</w:t>
      </w:r>
      <w:r w:rsidRPr="00FD3BC4">
        <w:t xml:space="preserve"> zákona č. 128/2000 Sb., o obcích (obecní zřízení), ve znění pozdějších předpisů, a na základě ustanovení § 5 odst</w:t>
      </w:r>
      <w:r w:rsidRPr="00FD3BC4">
        <w:rPr>
          <w:color w:val="000000" w:themeColor="text1"/>
        </w:rPr>
        <w:t xml:space="preserve">. </w:t>
      </w:r>
      <w:r w:rsidR="005B710D" w:rsidRPr="00FD3BC4">
        <w:rPr>
          <w:color w:val="000000" w:themeColor="text1"/>
        </w:rPr>
        <w:t>7</w:t>
      </w:r>
      <w:r w:rsidRPr="00FD3BC4">
        <w:rPr>
          <w:color w:val="000000" w:themeColor="text1"/>
        </w:rPr>
        <w:t xml:space="preserve"> zákona </w:t>
      </w:r>
      <w:r w:rsidRPr="00FD3BC4">
        <w:t>č. 251/2016 Sb., o některých přestupcích, ve znění pozdějších předpisů, tuto obecně závaznou vyhlášku:</w:t>
      </w:r>
    </w:p>
    <w:p w14:paraId="76714B80" w14:textId="77777777" w:rsidR="002428D1" w:rsidRPr="00FD3BC4" w:rsidRDefault="002428D1" w:rsidP="00B1379A">
      <w:pPr>
        <w:autoSpaceDE w:val="0"/>
        <w:autoSpaceDN w:val="0"/>
        <w:adjustRightInd w:val="0"/>
        <w:jc w:val="center"/>
        <w:rPr>
          <w:b/>
          <w:bCs/>
        </w:rPr>
      </w:pPr>
    </w:p>
    <w:p w14:paraId="614474EE" w14:textId="1707488D" w:rsidR="00B1379A" w:rsidRDefault="00B1379A" w:rsidP="00B1379A">
      <w:pPr>
        <w:autoSpaceDE w:val="0"/>
        <w:autoSpaceDN w:val="0"/>
        <w:adjustRightInd w:val="0"/>
        <w:jc w:val="center"/>
        <w:rPr>
          <w:b/>
          <w:bCs/>
        </w:rPr>
      </w:pPr>
      <w:r w:rsidRPr="00FD3BC4">
        <w:rPr>
          <w:b/>
          <w:bCs/>
        </w:rPr>
        <w:t xml:space="preserve">Čl. </w:t>
      </w:r>
      <w:r w:rsidR="00596F8D">
        <w:rPr>
          <w:b/>
          <w:bCs/>
        </w:rPr>
        <w:t>1</w:t>
      </w:r>
    </w:p>
    <w:p w14:paraId="4ABA661B" w14:textId="60B7EC9F" w:rsidR="00596F8D" w:rsidRDefault="00596F8D" w:rsidP="00B1379A">
      <w:pPr>
        <w:autoSpaceDE w:val="0"/>
        <w:autoSpaceDN w:val="0"/>
        <w:adjustRightInd w:val="0"/>
        <w:jc w:val="center"/>
        <w:rPr>
          <w:b/>
          <w:bCs/>
        </w:rPr>
      </w:pPr>
      <w:r>
        <w:rPr>
          <w:b/>
          <w:bCs/>
        </w:rPr>
        <w:t>Předmět</w:t>
      </w:r>
    </w:p>
    <w:p w14:paraId="37672381" w14:textId="77777777" w:rsidR="00596F8D" w:rsidRDefault="00596F8D" w:rsidP="00B1379A">
      <w:pPr>
        <w:autoSpaceDE w:val="0"/>
        <w:autoSpaceDN w:val="0"/>
        <w:adjustRightInd w:val="0"/>
        <w:jc w:val="center"/>
        <w:rPr>
          <w:b/>
          <w:bCs/>
        </w:rPr>
      </w:pPr>
    </w:p>
    <w:p w14:paraId="7EF3D6C2" w14:textId="27E09D14" w:rsidR="00596F8D" w:rsidRPr="00596F8D" w:rsidRDefault="00596F8D" w:rsidP="00596F8D">
      <w:pPr>
        <w:autoSpaceDE w:val="0"/>
        <w:autoSpaceDN w:val="0"/>
        <w:adjustRightInd w:val="0"/>
        <w:jc w:val="both"/>
      </w:pPr>
      <w:r>
        <w:t>Předmětem této obecně závazné vyhlášky je stanovení výjimečných případů, při nichž je doba no</w:t>
      </w:r>
      <w:r w:rsidR="00C92DC0">
        <w:t>čního klidu vymezena dobou kratší nebo při nichž nemusí být doba nočního klidu dodržována.</w:t>
      </w:r>
    </w:p>
    <w:p w14:paraId="1A46AF32" w14:textId="77777777" w:rsidR="00B1379A" w:rsidRPr="00FD3BC4" w:rsidRDefault="00B1379A" w:rsidP="00B1379A">
      <w:pPr>
        <w:autoSpaceDE w:val="0"/>
        <w:autoSpaceDN w:val="0"/>
        <w:adjustRightInd w:val="0"/>
        <w:jc w:val="center"/>
        <w:rPr>
          <w:b/>
          <w:bCs/>
        </w:rPr>
      </w:pPr>
    </w:p>
    <w:p w14:paraId="5275C15D" w14:textId="77777777" w:rsidR="002428D1" w:rsidRPr="00FD3BC4" w:rsidRDefault="002428D1" w:rsidP="00B1379A">
      <w:pPr>
        <w:autoSpaceDE w:val="0"/>
        <w:autoSpaceDN w:val="0"/>
        <w:adjustRightInd w:val="0"/>
        <w:jc w:val="center"/>
        <w:rPr>
          <w:b/>
          <w:bCs/>
        </w:rPr>
      </w:pPr>
    </w:p>
    <w:p w14:paraId="7733FEC1" w14:textId="748BF5FF" w:rsidR="00B1379A" w:rsidRDefault="00B1379A" w:rsidP="00B1379A">
      <w:pPr>
        <w:autoSpaceDE w:val="0"/>
        <w:autoSpaceDN w:val="0"/>
        <w:adjustRightInd w:val="0"/>
        <w:jc w:val="center"/>
        <w:rPr>
          <w:b/>
          <w:bCs/>
        </w:rPr>
      </w:pPr>
      <w:r w:rsidRPr="00FD3BC4">
        <w:rPr>
          <w:b/>
          <w:bCs/>
        </w:rPr>
        <w:t xml:space="preserve">Čl. </w:t>
      </w:r>
      <w:r w:rsidR="00596F8D">
        <w:rPr>
          <w:b/>
          <w:bCs/>
        </w:rPr>
        <w:t>2</w:t>
      </w:r>
    </w:p>
    <w:p w14:paraId="4D377FC8" w14:textId="750430B8" w:rsidR="00596F8D" w:rsidRPr="00FD3BC4" w:rsidRDefault="00596F8D" w:rsidP="00B1379A">
      <w:pPr>
        <w:autoSpaceDE w:val="0"/>
        <w:autoSpaceDN w:val="0"/>
        <w:adjustRightInd w:val="0"/>
        <w:jc w:val="center"/>
        <w:rPr>
          <w:b/>
          <w:bCs/>
        </w:rPr>
      </w:pPr>
      <w:r>
        <w:rPr>
          <w:b/>
          <w:bCs/>
        </w:rPr>
        <w:t>Doba nočního klidu</w:t>
      </w:r>
    </w:p>
    <w:p w14:paraId="20C126DB" w14:textId="77777777" w:rsidR="00B1379A" w:rsidRPr="00FD3BC4" w:rsidRDefault="00B1379A" w:rsidP="00B1379A">
      <w:pPr>
        <w:pStyle w:val="Odstavecseseznamem"/>
        <w:autoSpaceDE w:val="0"/>
        <w:autoSpaceDN w:val="0"/>
        <w:adjustRightInd w:val="0"/>
        <w:jc w:val="both"/>
        <w:rPr>
          <w:bCs/>
        </w:rPr>
      </w:pPr>
    </w:p>
    <w:p w14:paraId="3464E2C7" w14:textId="104DEEB8" w:rsidR="00B1379A" w:rsidRPr="00FD3BC4" w:rsidRDefault="007B2C77" w:rsidP="00B1379A">
      <w:pPr>
        <w:autoSpaceDE w:val="0"/>
        <w:autoSpaceDN w:val="0"/>
        <w:adjustRightInd w:val="0"/>
        <w:rPr>
          <w:color w:val="000000" w:themeColor="text1"/>
        </w:rPr>
      </w:pPr>
      <w:r>
        <w:rPr>
          <w:color w:val="000000" w:themeColor="text1"/>
        </w:rPr>
        <w:t>Dobou nočního klidu se rozumí doba od dvacáté druhé do šesté hodiny.</w:t>
      </w:r>
    </w:p>
    <w:p w14:paraId="5A1C7281" w14:textId="77777777" w:rsidR="00FD3BC4" w:rsidRDefault="00FD3BC4" w:rsidP="00B1379A">
      <w:pPr>
        <w:autoSpaceDE w:val="0"/>
        <w:autoSpaceDN w:val="0"/>
        <w:adjustRightInd w:val="0"/>
        <w:jc w:val="center"/>
        <w:rPr>
          <w:b/>
          <w:bCs/>
          <w:color w:val="000000" w:themeColor="text1"/>
        </w:rPr>
      </w:pPr>
    </w:p>
    <w:p w14:paraId="72066F73" w14:textId="77777777" w:rsidR="00C92DC0" w:rsidRPr="00FD3BC4" w:rsidRDefault="00C92DC0" w:rsidP="00B1379A">
      <w:pPr>
        <w:autoSpaceDE w:val="0"/>
        <w:autoSpaceDN w:val="0"/>
        <w:adjustRightInd w:val="0"/>
        <w:jc w:val="center"/>
        <w:rPr>
          <w:b/>
          <w:bCs/>
          <w:color w:val="000000" w:themeColor="text1"/>
        </w:rPr>
      </w:pPr>
    </w:p>
    <w:p w14:paraId="1D5CB80C" w14:textId="0A465B83" w:rsidR="00B1379A" w:rsidRDefault="00B1379A" w:rsidP="00B1379A">
      <w:pPr>
        <w:autoSpaceDE w:val="0"/>
        <w:autoSpaceDN w:val="0"/>
        <w:adjustRightInd w:val="0"/>
        <w:jc w:val="center"/>
        <w:rPr>
          <w:b/>
          <w:bCs/>
          <w:color w:val="000000" w:themeColor="text1"/>
        </w:rPr>
      </w:pPr>
      <w:r w:rsidRPr="00FD3BC4">
        <w:rPr>
          <w:b/>
          <w:bCs/>
          <w:color w:val="000000" w:themeColor="text1"/>
        </w:rPr>
        <w:t xml:space="preserve">Čl. </w:t>
      </w:r>
      <w:r w:rsidR="00596F8D">
        <w:rPr>
          <w:b/>
          <w:bCs/>
          <w:color w:val="000000" w:themeColor="text1"/>
        </w:rPr>
        <w:t>3</w:t>
      </w:r>
    </w:p>
    <w:p w14:paraId="440A6FB1" w14:textId="71626CA9" w:rsidR="00596F8D" w:rsidRDefault="00596F8D" w:rsidP="00B1379A">
      <w:pPr>
        <w:autoSpaceDE w:val="0"/>
        <w:autoSpaceDN w:val="0"/>
        <w:adjustRightInd w:val="0"/>
        <w:jc w:val="center"/>
        <w:rPr>
          <w:b/>
          <w:bCs/>
          <w:color w:val="000000" w:themeColor="text1"/>
        </w:rPr>
      </w:pPr>
      <w:r>
        <w:rPr>
          <w:b/>
          <w:bCs/>
          <w:color w:val="000000" w:themeColor="text1"/>
        </w:rPr>
        <w:t>Stanovení výjimečných případů, při nichž je doba nočního klidu vymezena dobou kratší nebo při nichž nemusí být doba nočního klidu dodržována</w:t>
      </w:r>
    </w:p>
    <w:p w14:paraId="49DBDE21" w14:textId="77777777" w:rsidR="00721DAD" w:rsidRDefault="00721DAD" w:rsidP="00B1379A">
      <w:pPr>
        <w:autoSpaceDE w:val="0"/>
        <w:autoSpaceDN w:val="0"/>
        <w:adjustRightInd w:val="0"/>
        <w:jc w:val="center"/>
        <w:rPr>
          <w:b/>
          <w:bCs/>
          <w:color w:val="000000" w:themeColor="text1"/>
        </w:rPr>
      </w:pPr>
    </w:p>
    <w:p w14:paraId="05C5B548" w14:textId="77777777" w:rsidR="00721DAD" w:rsidRDefault="00721DAD" w:rsidP="00CA101A">
      <w:pPr>
        <w:pStyle w:val="Odstavecseseznamem"/>
        <w:numPr>
          <w:ilvl w:val="0"/>
          <w:numId w:val="8"/>
        </w:numPr>
        <w:autoSpaceDE w:val="0"/>
        <w:autoSpaceDN w:val="0"/>
        <w:adjustRightInd w:val="0"/>
        <w:ind w:left="284" w:hanging="284"/>
        <w:jc w:val="both"/>
        <w:rPr>
          <w:bCs/>
          <w:color w:val="000000" w:themeColor="text1"/>
        </w:rPr>
      </w:pPr>
      <w:r>
        <w:rPr>
          <w:bCs/>
          <w:color w:val="000000" w:themeColor="text1"/>
        </w:rPr>
        <w:t>Doba nočního klidu nemusí být dodržována:</w:t>
      </w:r>
    </w:p>
    <w:p w14:paraId="0CC82F33" w14:textId="77777777" w:rsidR="00721DAD" w:rsidRPr="00A706AC" w:rsidRDefault="00721DAD" w:rsidP="00A706AC">
      <w:pPr>
        <w:pStyle w:val="Odstavecseseznamem"/>
        <w:numPr>
          <w:ilvl w:val="0"/>
          <w:numId w:val="12"/>
        </w:numPr>
        <w:tabs>
          <w:tab w:val="left" w:pos="284"/>
        </w:tabs>
        <w:autoSpaceDE w:val="0"/>
        <w:autoSpaceDN w:val="0"/>
        <w:adjustRightInd w:val="0"/>
        <w:ind w:left="0" w:firstLine="0"/>
        <w:jc w:val="both"/>
        <w:rPr>
          <w:bCs/>
          <w:color w:val="000000" w:themeColor="text1"/>
        </w:rPr>
      </w:pPr>
      <w:r w:rsidRPr="00A706AC">
        <w:rPr>
          <w:bCs/>
          <w:color w:val="000000" w:themeColor="text1"/>
        </w:rPr>
        <w:t>v noci z 31. prosince na 1. ledna z důvodu konání oslav příchodu nového roku</w:t>
      </w:r>
    </w:p>
    <w:p w14:paraId="76C77929" w14:textId="77777777" w:rsidR="00721DAD" w:rsidRDefault="00721DAD" w:rsidP="00CA101A">
      <w:pPr>
        <w:autoSpaceDE w:val="0"/>
        <w:autoSpaceDN w:val="0"/>
        <w:adjustRightInd w:val="0"/>
        <w:ind w:left="284" w:hanging="284"/>
        <w:jc w:val="both"/>
        <w:rPr>
          <w:bCs/>
          <w:color w:val="000000" w:themeColor="text1"/>
        </w:rPr>
      </w:pPr>
    </w:p>
    <w:p w14:paraId="5D801E97" w14:textId="77777777" w:rsidR="00721DAD" w:rsidRDefault="00721DAD" w:rsidP="00CA101A">
      <w:pPr>
        <w:pStyle w:val="Odstavecseseznamem"/>
        <w:numPr>
          <w:ilvl w:val="0"/>
          <w:numId w:val="8"/>
        </w:numPr>
        <w:autoSpaceDE w:val="0"/>
        <w:autoSpaceDN w:val="0"/>
        <w:adjustRightInd w:val="0"/>
        <w:ind w:left="284" w:hanging="284"/>
        <w:jc w:val="both"/>
        <w:rPr>
          <w:bCs/>
          <w:color w:val="000000" w:themeColor="text1"/>
        </w:rPr>
      </w:pPr>
      <w:r>
        <w:rPr>
          <w:bCs/>
          <w:color w:val="000000" w:themeColor="text1"/>
        </w:rPr>
        <w:t>Doba nočního klidu se vymezuje od 00.00 do 06.00 hodin, a to v následujících případech:</w:t>
      </w:r>
    </w:p>
    <w:p w14:paraId="73A981DB" w14:textId="77777777" w:rsidR="00743A94" w:rsidRDefault="00743A94" w:rsidP="00CA101A">
      <w:pPr>
        <w:pStyle w:val="Default"/>
        <w:ind w:left="284" w:hanging="284"/>
        <w:jc w:val="both"/>
      </w:pPr>
    </w:p>
    <w:p w14:paraId="64F9CF8A" w14:textId="77777777" w:rsidR="009A24C3" w:rsidRPr="009A24C3" w:rsidRDefault="009A24C3" w:rsidP="009A24C3">
      <w:pPr>
        <w:pStyle w:val="Default"/>
        <w:spacing w:after="148"/>
        <w:ind w:left="284"/>
        <w:jc w:val="both"/>
        <w:rPr>
          <w:sz w:val="23"/>
          <w:szCs w:val="23"/>
        </w:rPr>
      </w:pPr>
      <w:r w:rsidRPr="009A24C3">
        <w:rPr>
          <w:sz w:val="23"/>
          <w:szCs w:val="23"/>
        </w:rPr>
        <w:t xml:space="preserve">a) v noci z 30. 4. na 1. 5. 2026 z důvodu konání tradičních akcí spojených s oslavou „Čarodějnic“, </w:t>
      </w:r>
    </w:p>
    <w:p w14:paraId="27A3BF3F" w14:textId="5E16E26F" w:rsidR="009A24C3" w:rsidRPr="00397FC0" w:rsidRDefault="009A24C3" w:rsidP="009A24C3">
      <w:pPr>
        <w:pStyle w:val="Default"/>
        <w:spacing w:after="148"/>
        <w:ind w:left="284"/>
        <w:jc w:val="both"/>
        <w:rPr>
          <w:sz w:val="23"/>
          <w:szCs w:val="23"/>
        </w:rPr>
      </w:pPr>
      <w:r w:rsidRPr="009A24C3">
        <w:rPr>
          <w:sz w:val="23"/>
          <w:szCs w:val="23"/>
        </w:rPr>
        <w:t>b) v době konání těchto tradičních slavností – Benátecký hrozen 6.6.2026 (jednodenní akce), Zámecké slavnosti 28. – 29.8.2026 (dvoudenní akce),</w:t>
      </w:r>
      <w:r w:rsidRPr="00397FC0">
        <w:rPr>
          <w:sz w:val="23"/>
          <w:szCs w:val="23"/>
        </w:rPr>
        <w:t xml:space="preserve"> </w:t>
      </w:r>
    </w:p>
    <w:p w14:paraId="1951FDC2" w14:textId="77777777" w:rsidR="009A24C3" w:rsidRPr="009A24C3" w:rsidRDefault="009A24C3" w:rsidP="009A24C3">
      <w:pPr>
        <w:pStyle w:val="Default"/>
        <w:spacing w:after="148"/>
        <w:ind w:left="284"/>
        <w:jc w:val="both"/>
        <w:rPr>
          <w:sz w:val="23"/>
          <w:szCs w:val="23"/>
        </w:rPr>
      </w:pPr>
      <w:r w:rsidRPr="009A24C3">
        <w:rPr>
          <w:sz w:val="23"/>
          <w:szCs w:val="23"/>
        </w:rPr>
        <w:t>c) ve dnech 16. 7.  – 19. 7. 2026 z důvodu konání Kinematografu bratří Čadíků,</w:t>
      </w:r>
    </w:p>
    <w:p w14:paraId="7980BE76" w14:textId="77777777" w:rsidR="009A24C3" w:rsidRPr="009A24C3" w:rsidRDefault="009A24C3" w:rsidP="009A24C3">
      <w:pPr>
        <w:pStyle w:val="Default"/>
        <w:spacing w:after="148"/>
        <w:ind w:left="284"/>
        <w:jc w:val="both"/>
        <w:rPr>
          <w:sz w:val="23"/>
          <w:szCs w:val="23"/>
        </w:rPr>
      </w:pPr>
      <w:r w:rsidRPr="009A24C3">
        <w:rPr>
          <w:sz w:val="23"/>
          <w:szCs w:val="23"/>
        </w:rPr>
        <w:t xml:space="preserve">d) ve dnech 24. - 26. 4. 2026 z důvodu konání akce „Evropský pohár BMX“ v bikrosovém areálu Kbel, </w:t>
      </w:r>
    </w:p>
    <w:p w14:paraId="5B179D8A" w14:textId="77777777" w:rsidR="009A24C3" w:rsidRPr="009A24C3" w:rsidRDefault="009A24C3" w:rsidP="009A24C3">
      <w:pPr>
        <w:pStyle w:val="Default"/>
        <w:spacing w:after="148"/>
        <w:ind w:left="284"/>
        <w:jc w:val="both"/>
        <w:rPr>
          <w:sz w:val="23"/>
          <w:szCs w:val="23"/>
        </w:rPr>
      </w:pPr>
      <w:r w:rsidRPr="009A24C3">
        <w:rPr>
          <w:sz w:val="23"/>
          <w:szCs w:val="23"/>
        </w:rPr>
        <w:lastRenderedPageBreak/>
        <w:t xml:space="preserve">e) dne 30. 5. 2026 z důvodu konání akce „Mezinárodní den dětí“ v městské části Kbel před areálem firmy </w:t>
      </w:r>
      <w:proofErr w:type="spellStart"/>
      <w:r w:rsidRPr="009A24C3">
        <w:rPr>
          <w:sz w:val="23"/>
          <w:szCs w:val="23"/>
        </w:rPr>
        <w:t>Solicad</w:t>
      </w:r>
      <w:proofErr w:type="spellEnd"/>
      <w:r w:rsidRPr="009A24C3">
        <w:rPr>
          <w:sz w:val="23"/>
          <w:szCs w:val="23"/>
        </w:rPr>
        <w:t xml:space="preserve">, </w:t>
      </w:r>
    </w:p>
    <w:p w14:paraId="3403ADE5" w14:textId="77777777" w:rsidR="009A24C3" w:rsidRPr="009A24C3" w:rsidRDefault="009A24C3" w:rsidP="009A24C3">
      <w:pPr>
        <w:pStyle w:val="Default"/>
        <w:spacing w:after="148"/>
        <w:ind w:left="284"/>
        <w:jc w:val="both"/>
        <w:rPr>
          <w:sz w:val="23"/>
          <w:szCs w:val="23"/>
        </w:rPr>
      </w:pPr>
      <w:r w:rsidRPr="009A24C3">
        <w:rPr>
          <w:sz w:val="23"/>
          <w:szCs w:val="23"/>
        </w:rPr>
        <w:t xml:space="preserve">f) ve dnech 26. 6. 2026 a 27. 6. 2026 z důvodu konání akce „13. Ročník fotbalového turnaje o pohár starosty města Benátky nad Jizerou“ na Letním stadionu, </w:t>
      </w:r>
    </w:p>
    <w:p w14:paraId="0C330036" w14:textId="77777777" w:rsidR="009A24C3" w:rsidRPr="009A24C3" w:rsidRDefault="009A24C3" w:rsidP="009A24C3">
      <w:pPr>
        <w:pStyle w:val="Default"/>
        <w:spacing w:after="148"/>
        <w:ind w:left="284"/>
        <w:jc w:val="both"/>
        <w:rPr>
          <w:sz w:val="23"/>
          <w:szCs w:val="23"/>
        </w:rPr>
      </w:pPr>
      <w:r w:rsidRPr="009A24C3">
        <w:rPr>
          <w:sz w:val="23"/>
          <w:szCs w:val="23"/>
        </w:rPr>
        <w:t xml:space="preserve">g) dne 22. 8. 2026 z důvodu konání akce „Letní setkání </w:t>
      </w:r>
      <w:proofErr w:type="spellStart"/>
      <w:r w:rsidRPr="009A24C3">
        <w:rPr>
          <w:sz w:val="23"/>
          <w:szCs w:val="23"/>
        </w:rPr>
        <w:t>Kbeláků</w:t>
      </w:r>
      <w:proofErr w:type="spellEnd"/>
      <w:r w:rsidRPr="009A24C3">
        <w:rPr>
          <w:sz w:val="23"/>
          <w:szCs w:val="23"/>
        </w:rPr>
        <w:t xml:space="preserve">“ v městské části Kbel před areálem firmy </w:t>
      </w:r>
      <w:proofErr w:type="spellStart"/>
      <w:r w:rsidRPr="009A24C3">
        <w:rPr>
          <w:sz w:val="23"/>
          <w:szCs w:val="23"/>
        </w:rPr>
        <w:t>Solicad</w:t>
      </w:r>
      <w:proofErr w:type="spellEnd"/>
      <w:r w:rsidRPr="009A24C3">
        <w:rPr>
          <w:sz w:val="23"/>
          <w:szCs w:val="23"/>
        </w:rPr>
        <w:t xml:space="preserve">,  </w:t>
      </w:r>
    </w:p>
    <w:p w14:paraId="1B9BDF2D" w14:textId="77777777" w:rsidR="009A24C3" w:rsidRPr="009A24C3" w:rsidRDefault="009A24C3" w:rsidP="009A24C3">
      <w:pPr>
        <w:pStyle w:val="Default"/>
        <w:spacing w:after="148"/>
        <w:ind w:left="284"/>
        <w:jc w:val="both"/>
        <w:rPr>
          <w:sz w:val="23"/>
          <w:szCs w:val="23"/>
        </w:rPr>
      </w:pPr>
      <w:r w:rsidRPr="009A24C3">
        <w:rPr>
          <w:sz w:val="23"/>
          <w:szCs w:val="23"/>
        </w:rPr>
        <w:t xml:space="preserve">h) ve dnech 9. 5. 2026, 15. 5. 2026, 22. 5. 2026, 26. 5. 2026, 29. 5. 2026, 5. 6. 2026, 12. 6. 2026, 19. 6. 2026, 26. 6. 2026, 11. 7. 2026, 18. 7. 2026, 24. 7. 2026, 7. 8. 2026, 14. 8. 2026, 21. 8. 2026, 28. 8. 2026, 4. 9. 2026 z důvodu konání koncertů na Loděnici. </w:t>
      </w:r>
    </w:p>
    <w:p w14:paraId="0A4A2EAB" w14:textId="77777777" w:rsidR="009A24C3" w:rsidRDefault="009A24C3" w:rsidP="00CA101A">
      <w:pPr>
        <w:pStyle w:val="Default"/>
        <w:spacing w:after="148"/>
        <w:ind w:left="284"/>
        <w:jc w:val="both"/>
        <w:rPr>
          <w:sz w:val="23"/>
          <w:szCs w:val="23"/>
        </w:rPr>
      </w:pPr>
    </w:p>
    <w:p w14:paraId="7B973424" w14:textId="112A94AF" w:rsidR="00596F8D" w:rsidRDefault="00596F8D" w:rsidP="00B1379A">
      <w:pPr>
        <w:autoSpaceDE w:val="0"/>
        <w:autoSpaceDN w:val="0"/>
        <w:adjustRightInd w:val="0"/>
        <w:jc w:val="center"/>
        <w:rPr>
          <w:b/>
          <w:bCs/>
          <w:color w:val="000000" w:themeColor="text1"/>
        </w:rPr>
      </w:pPr>
      <w:r>
        <w:rPr>
          <w:b/>
          <w:bCs/>
          <w:color w:val="000000" w:themeColor="text1"/>
        </w:rPr>
        <w:t>Čl.4</w:t>
      </w:r>
    </w:p>
    <w:p w14:paraId="2CE3AECD" w14:textId="448F5E33" w:rsidR="00596F8D" w:rsidRDefault="00596F8D" w:rsidP="00B1379A">
      <w:pPr>
        <w:autoSpaceDE w:val="0"/>
        <w:autoSpaceDN w:val="0"/>
        <w:adjustRightInd w:val="0"/>
        <w:jc w:val="center"/>
        <w:rPr>
          <w:b/>
          <w:bCs/>
          <w:color w:val="000000" w:themeColor="text1"/>
        </w:rPr>
      </w:pPr>
      <w:r>
        <w:rPr>
          <w:b/>
          <w:bCs/>
          <w:color w:val="000000" w:themeColor="text1"/>
        </w:rPr>
        <w:t>Zrušovací ustanovení</w:t>
      </w:r>
    </w:p>
    <w:p w14:paraId="2C0DFA64" w14:textId="77777777" w:rsidR="007B2C77" w:rsidRDefault="007B2C77" w:rsidP="00B1379A">
      <w:pPr>
        <w:autoSpaceDE w:val="0"/>
        <w:autoSpaceDN w:val="0"/>
        <w:adjustRightInd w:val="0"/>
        <w:jc w:val="center"/>
        <w:rPr>
          <w:b/>
          <w:bCs/>
          <w:color w:val="000000" w:themeColor="text1"/>
        </w:rPr>
      </w:pPr>
    </w:p>
    <w:p w14:paraId="3431EBBF" w14:textId="4DB753CF" w:rsidR="007B2C77" w:rsidRDefault="00155289" w:rsidP="007B2C77">
      <w:pPr>
        <w:autoSpaceDE w:val="0"/>
        <w:autoSpaceDN w:val="0"/>
        <w:adjustRightInd w:val="0"/>
        <w:jc w:val="both"/>
        <w:rPr>
          <w:bCs/>
          <w:color w:val="000000" w:themeColor="text1"/>
        </w:rPr>
      </w:pPr>
      <w:r>
        <w:rPr>
          <w:bCs/>
          <w:color w:val="000000" w:themeColor="text1"/>
        </w:rPr>
        <w:t>Zrušuje se obecně</w:t>
      </w:r>
      <w:r w:rsidR="007B2C77" w:rsidRPr="007B2C77">
        <w:rPr>
          <w:bCs/>
          <w:color w:val="000000" w:themeColor="text1"/>
        </w:rPr>
        <w:t xml:space="preserve"> závazná vyhláška města Benátky nad Jizerou</w:t>
      </w:r>
      <w:r w:rsidR="008202AA">
        <w:rPr>
          <w:bCs/>
          <w:color w:val="000000" w:themeColor="text1"/>
        </w:rPr>
        <w:t xml:space="preserve"> o nočním klidu, ze dne </w:t>
      </w:r>
      <w:r w:rsidR="00406F26">
        <w:rPr>
          <w:bCs/>
          <w:color w:val="000000" w:themeColor="text1"/>
        </w:rPr>
        <w:t>5.3.2025</w:t>
      </w:r>
      <w:r w:rsidR="00FF3D5C">
        <w:rPr>
          <w:bCs/>
          <w:color w:val="000000" w:themeColor="text1"/>
        </w:rPr>
        <w:t>.</w:t>
      </w:r>
    </w:p>
    <w:p w14:paraId="1778028C" w14:textId="77777777" w:rsidR="00C92DC0" w:rsidRDefault="00C92DC0" w:rsidP="007B2C77">
      <w:pPr>
        <w:autoSpaceDE w:val="0"/>
        <w:autoSpaceDN w:val="0"/>
        <w:adjustRightInd w:val="0"/>
        <w:jc w:val="both"/>
        <w:rPr>
          <w:bCs/>
          <w:color w:val="000000" w:themeColor="text1"/>
        </w:rPr>
      </w:pPr>
    </w:p>
    <w:p w14:paraId="2DD3A13A" w14:textId="77777777" w:rsidR="008202AA" w:rsidRDefault="008202AA" w:rsidP="007B2C77">
      <w:pPr>
        <w:autoSpaceDE w:val="0"/>
        <w:autoSpaceDN w:val="0"/>
        <w:adjustRightInd w:val="0"/>
        <w:jc w:val="both"/>
        <w:rPr>
          <w:bCs/>
          <w:color w:val="000000" w:themeColor="text1"/>
        </w:rPr>
      </w:pPr>
    </w:p>
    <w:p w14:paraId="353E16EE" w14:textId="4B839A1C" w:rsidR="00596F8D" w:rsidRPr="00FD3BC4" w:rsidRDefault="00596F8D" w:rsidP="00B1379A">
      <w:pPr>
        <w:autoSpaceDE w:val="0"/>
        <w:autoSpaceDN w:val="0"/>
        <w:adjustRightInd w:val="0"/>
        <w:jc w:val="center"/>
        <w:rPr>
          <w:b/>
          <w:bCs/>
          <w:color w:val="000000" w:themeColor="text1"/>
        </w:rPr>
      </w:pPr>
      <w:r>
        <w:rPr>
          <w:b/>
          <w:bCs/>
          <w:color w:val="000000" w:themeColor="text1"/>
        </w:rPr>
        <w:t>Čl. 5</w:t>
      </w:r>
    </w:p>
    <w:p w14:paraId="090D7057" w14:textId="77777777" w:rsidR="00B1379A" w:rsidRPr="00FD3BC4" w:rsidRDefault="00B1379A" w:rsidP="00B1379A">
      <w:pPr>
        <w:autoSpaceDE w:val="0"/>
        <w:autoSpaceDN w:val="0"/>
        <w:adjustRightInd w:val="0"/>
        <w:jc w:val="center"/>
        <w:rPr>
          <w:b/>
          <w:bCs/>
          <w:color w:val="000000" w:themeColor="text1"/>
        </w:rPr>
      </w:pPr>
      <w:r w:rsidRPr="00FD3BC4">
        <w:rPr>
          <w:b/>
          <w:bCs/>
          <w:color w:val="000000" w:themeColor="text1"/>
        </w:rPr>
        <w:t>Účinnost</w:t>
      </w:r>
    </w:p>
    <w:p w14:paraId="639B741F" w14:textId="77777777" w:rsidR="00B1379A" w:rsidRPr="00FD3BC4" w:rsidRDefault="00B1379A" w:rsidP="00B1379A">
      <w:pPr>
        <w:autoSpaceDE w:val="0"/>
        <w:autoSpaceDN w:val="0"/>
        <w:adjustRightInd w:val="0"/>
        <w:jc w:val="center"/>
        <w:rPr>
          <w:b/>
          <w:bCs/>
          <w:color w:val="000000" w:themeColor="text1"/>
        </w:rPr>
      </w:pPr>
    </w:p>
    <w:p w14:paraId="5DC2C425" w14:textId="5F038BFD" w:rsidR="00B1379A" w:rsidRPr="00FD3BC4" w:rsidRDefault="00B1379A" w:rsidP="00B1379A">
      <w:pPr>
        <w:spacing w:after="120"/>
        <w:jc w:val="both"/>
        <w:rPr>
          <w:color w:val="000000" w:themeColor="text1"/>
        </w:rPr>
      </w:pPr>
      <w:r w:rsidRPr="00FD3BC4">
        <w:rPr>
          <w:color w:val="000000" w:themeColor="text1"/>
        </w:rPr>
        <w:t xml:space="preserve">Tato obecně závazná vyhláška nabývá účinnosti </w:t>
      </w:r>
      <w:r w:rsidR="001E3853" w:rsidRPr="00FD3BC4">
        <w:rPr>
          <w:color w:val="000000" w:themeColor="text1"/>
        </w:rPr>
        <w:t>po</w:t>
      </w:r>
      <w:r w:rsidR="001E3853" w:rsidRPr="00FD3BC4">
        <w:rPr>
          <w:color w:val="000000" w:themeColor="text1"/>
          <w:shd w:val="clear" w:color="auto" w:fill="FFFFFF"/>
        </w:rPr>
        <w:t>čátkem patnáctého dne následujícího po dni jejího vyhlášení</w:t>
      </w:r>
      <w:r w:rsidRPr="00FD3BC4">
        <w:rPr>
          <w:color w:val="000000" w:themeColor="text1"/>
        </w:rPr>
        <w:t>.</w:t>
      </w:r>
    </w:p>
    <w:p w14:paraId="13EB9516" w14:textId="77777777" w:rsidR="00B1379A" w:rsidRPr="00FD3BC4" w:rsidRDefault="00B1379A" w:rsidP="00B1379A">
      <w:pPr>
        <w:tabs>
          <w:tab w:val="left" w:pos="1701"/>
        </w:tabs>
        <w:rPr>
          <w:color w:val="000000" w:themeColor="text1"/>
          <w:sz w:val="28"/>
        </w:rPr>
      </w:pPr>
    </w:p>
    <w:p w14:paraId="4FC33812" w14:textId="77777777" w:rsidR="00B1379A" w:rsidRPr="00FD3BC4" w:rsidRDefault="00B1379A" w:rsidP="00B1379A">
      <w:pPr>
        <w:tabs>
          <w:tab w:val="left" w:pos="1701"/>
        </w:tabs>
        <w:rPr>
          <w:color w:val="000000" w:themeColor="text1"/>
          <w:sz w:val="28"/>
        </w:rPr>
      </w:pPr>
    </w:p>
    <w:p w14:paraId="0F4AE488" w14:textId="77777777" w:rsidR="00B1379A" w:rsidRPr="00FD3BC4" w:rsidRDefault="00B1379A" w:rsidP="00B1379A">
      <w:pPr>
        <w:pStyle w:val="NormlnIMP"/>
        <w:spacing w:line="240" w:lineRule="auto"/>
        <w:jc w:val="center"/>
        <w:rPr>
          <w:rFonts w:ascii="Arial" w:hAnsi="Arial" w:cs="Arial"/>
          <w:b/>
          <w:color w:val="000000"/>
          <w:sz w:val="32"/>
        </w:rPr>
      </w:pPr>
    </w:p>
    <w:p w14:paraId="472DEEA7" w14:textId="77777777" w:rsidR="00B1379A" w:rsidRPr="00FD3BC4" w:rsidRDefault="00B1379A" w:rsidP="00B1379A">
      <w:pPr>
        <w:pStyle w:val="NormlnIMP"/>
        <w:spacing w:line="240" w:lineRule="auto"/>
        <w:rPr>
          <w:rFonts w:ascii="Arial" w:hAnsi="Arial" w:cs="Arial"/>
          <w:color w:val="000000"/>
          <w:sz w:val="20"/>
        </w:rPr>
      </w:pPr>
    </w:p>
    <w:p w14:paraId="48294DD1" w14:textId="77777777" w:rsidR="00B1379A" w:rsidRPr="00FD3BC4" w:rsidRDefault="00B1379A" w:rsidP="00B1379A">
      <w:pPr>
        <w:pStyle w:val="NormlnIMP"/>
        <w:spacing w:line="240" w:lineRule="auto"/>
        <w:rPr>
          <w:rFonts w:ascii="Arial" w:hAnsi="Arial" w:cs="Arial"/>
          <w:color w:val="000000"/>
          <w:sz w:val="20"/>
        </w:rPr>
      </w:pPr>
    </w:p>
    <w:p w14:paraId="3A0EDAC2" w14:textId="6AE229AD" w:rsidR="00341162" w:rsidRPr="00FD3BC4" w:rsidRDefault="00C3569C" w:rsidP="00B1379A">
      <w:pPr>
        <w:pStyle w:val="NormlnIMP"/>
        <w:spacing w:line="240" w:lineRule="auto"/>
        <w:rPr>
          <w:rFonts w:ascii="Arial" w:hAnsi="Arial" w:cs="Arial"/>
          <w:color w:val="000000"/>
          <w:sz w:val="20"/>
        </w:rPr>
      </w:pPr>
      <w:r w:rsidRPr="00FD3BC4">
        <w:rPr>
          <w:rFonts w:ascii="Arial" w:hAnsi="Arial" w:cs="Arial"/>
          <w:color w:val="000000"/>
          <w:sz w:val="20"/>
        </w:rPr>
        <w:t>_____________________                  ________________________                  ______________________</w:t>
      </w:r>
    </w:p>
    <w:p w14:paraId="739B19E6" w14:textId="77777777" w:rsidR="00B1379A" w:rsidRPr="00FD3BC4" w:rsidRDefault="00B1379A" w:rsidP="00B1379A">
      <w:pPr>
        <w:pStyle w:val="NormlnIMP"/>
        <w:spacing w:line="240" w:lineRule="auto"/>
        <w:rPr>
          <w:rFonts w:ascii="Arial" w:hAnsi="Arial" w:cs="Arial"/>
          <w:color w:val="000000"/>
          <w:sz w:val="20"/>
        </w:rPr>
      </w:pPr>
    </w:p>
    <w:p w14:paraId="203D77A1" w14:textId="6AA1F2D4" w:rsidR="00B1379A" w:rsidRPr="00FD3BC4" w:rsidRDefault="00C3569C" w:rsidP="00B1379A">
      <w:pPr>
        <w:pStyle w:val="NormlnIMP"/>
        <w:spacing w:line="240" w:lineRule="auto"/>
      </w:pPr>
      <w:r w:rsidRPr="00FD3BC4">
        <w:t xml:space="preserve">   </w:t>
      </w:r>
      <w:r w:rsidR="00B1379A" w:rsidRPr="00FD3BC4">
        <w:t xml:space="preserve">PhDr. Karel Bendl                           </w:t>
      </w:r>
      <w:r w:rsidR="00A67EEC" w:rsidRPr="00FD3BC4">
        <w:t>RNDr. Pavel Štifter</w:t>
      </w:r>
      <w:r w:rsidR="00B1379A" w:rsidRPr="00FD3BC4">
        <w:t xml:space="preserve">                             </w:t>
      </w:r>
      <w:r w:rsidRPr="00FD3BC4">
        <w:t xml:space="preserve">  </w:t>
      </w:r>
      <w:r w:rsidR="00A67EEC" w:rsidRPr="00FD3BC4">
        <w:t xml:space="preserve"> </w:t>
      </w:r>
      <w:r w:rsidR="00B1379A" w:rsidRPr="00FD3BC4">
        <w:t>Ing. Jiří Haspeklo</w:t>
      </w:r>
    </w:p>
    <w:p w14:paraId="712324B1" w14:textId="5DADD9A5" w:rsidR="00B1379A" w:rsidRPr="00F87E21" w:rsidRDefault="00B1379A" w:rsidP="00B1379A">
      <w:pPr>
        <w:autoSpaceDE w:val="0"/>
        <w:autoSpaceDN w:val="0"/>
        <w:adjustRightInd w:val="0"/>
      </w:pPr>
      <w:r w:rsidRPr="00FD3BC4">
        <w:t xml:space="preserve">     </w:t>
      </w:r>
      <w:r w:rsidR="00C271AC" w:rsidRPr="00FD3BC4">
        <w:t xml:space="preserve">  </w:t>
      </w:r>
      <w:r w:rsidR="00C3569C" w:rsidRPr="00FD3BC4">
        <w:t xml:space="preserve"> </w:t>
      </w:r>
      <w:r w:rsidR="00C271AC" w:rsidRPr="00FD3BC4">
        <w:t xml:space="preserve"> </w:t>
      </w:r>
      <w:r w:rsidRPr="00FD3BC4">
        <w:t xml:space="preserve">starosta                                           místostarosta        </w:t>
      </w:r>
      <w:r w:rsidRPr="00FD3BC4">
        <w:tab/>
      </w:r>
      <w:r w:rsidRPr="00FD3BC4">
        <w:tab/>
        <w:t xml:space="preserve">      </w:t>
      </w:r>
      <w:r w:rsidR="00C271AC" w:rsidRPr="00FD3BC4">
        <w:t xml:space="preserve">     </w:t>
      </w:r>
      <w:r w:rsidR="00BF69C1" w:rsidRPr="00FD3BC4">
        <w:t xml:space="preserve">      </w:t>
      </w:r>
      <w:r w:rsidR="00C271AC" w:rsidRPr="00FD3BC4">
        <w:t xml:space="preserve"> </w:t>
      </w:r>
      <w:r w:rsidR="00C3569C" w:rsidRPr="00FD3BC4">
        <w:t xml:space="preserve">  </w:t>
      </w:r>
      <w:proofErr w:type="spellStart"/>
      <w:r w:rsidRPr="00FD3BC4">
        <w:t>místostarosta</w:t>
      </w:r>
      <w:proofErr w:type="spellEnd"/>
    </w:p>
    <w:p w14:paraId="6C4385E5" w14:textId="77777777" w:rsidR="00B1379A" w:rsidRDefault="00B1379A" w:rsidP="00B1379A">
      <w:pPr>
        <w:pStyle w:val="NormlnIMP"/>
        <w:spacing w:line="240" w:lineRule="auto"/>
        <w:rPr>
          <w:color w:val="000000"/>
          <w:szCs w:val="24"/>
        </w:rPr>
      </w:pPr>
      <w:r>
        <w:rPr>
          <w:color w:val="000000"/>
          <w:szCs w:val="24"/>
        </w:rPr>
        <w:t xml:space="preserve">                    </w:t>
      </w:r>
    </w:p>
    <w:p w14:paraId="75749C19" w14:textId="77777777" w:rsidR="00B1379A" w:rsidRDefault="00B1379A" w:rsidP="00B1379A">
      <w:pPr>
        <w:pStyle w:val="NormlnIMP"/>
        <w:spacing w:line="240" w:lineRule="auto"/>
        <w:rPr>
          <w:color w:val="000000"/>
          <w:szCs w:val="24"/>
        </w:rPr>
      </w:pPr>
    </w:p>
    <w:p w14:paraId="1595594E" w14:textId="77777777" w:rsidR="00B1379A" w:rsidRDefault="00B1379A" w:rsidP="00B1379A">
      <w:pPr>
        <w:pStyle w:val="NormlnIMP"/>
        <w:spacing w:line="240" w:lineRule="auto"/>
        <w:rPr>
          <w:color w:val="000000"/>
          <w:szCs w:val="24"/>
        </w:rPr>
      </w:pPr>
    </w:p>
    <w:p w14:paraId="1D8FC04F" w14:textId="77777777" w:rsidR="00B1379A" w:rsidRDefault="00B1379A" w:rsidP="00B1379A">
      <w:pPr>
        <w:pStyle w:val="NormlnIMP"/>
        <w:spacing w:line="240" w:lineRule="auto"/>
        <w:rPr>
          <w:color w:val="000000"/>
          <w:szCs w:val="24"/>
        </w:rPr>
      </w:pPr>
    </w:p>
    <w:p w14:paraId="2ED1484E" w14:textId="77777777" w:rsidR="00B1379A" w:rsidRDefault="00B1379A" w:rsidP="00B1379A">
      <w:pPr>
        <w:pStyle w:val="NormlnIMP"/>
        <w:spacing w:line="240" w:lineRule="auto"/>
        <w:rPr>
          <w:color w:val="000000"/>
          <w:szCs w:val="24"/>
        </w:rPr>
      </w:pPr>
    </w:p>
    <w:p w14:paraId="2DCF9541" w14:textId="77777777" w:rsidR="00B1379A" w:rsidRDefault="00B1379A" w:rsidP="00B1379A">
      <w:pPr>
        <w:pStyle w:val="NormlnIMP"/>
        <w:spacing w:line="240" w:lineRule="auto"/>
        <w:rPr>
          <w:color w:val="000000"/>
          <w:szCs w:val="24"/>
        </w:rPr>
      </w:pPr>
    </w:p>
    <w:p w14:paraId="27DE9CF8" w14:textId="77777777" w:rsidR="00B1379A" w:rsidRDefault="00B1379A" w:rsidP="00B1379A">
      <w:pPr>
        <w:pStyle w:val="NormlnIMP"/>
        <w:spacing w:line="240" w:lineRule="auto"/>
        <w:rPr>
          <w:rFonts w:ascii="Arial" w:hAnsi="Arial" w:cs="Arial"/>
          <w:color w:val="000000"/>
          <w:sz w:val="20"/>
        </w:rPr>
      </w:pPr>
    </w:p>
    <w:p w14:paraId="22389483" w14:textId="77777777" w:rsidR="00B1379A" w:rsidRDefault="00F578F3" w:rsidP="006179E7">
      <w:pPr>
        <w:tabs>
          <w:tab w:val="left" w:pos="0"/>
        </w:tabs>
        <w:jc w:val="center"/>
        <w:rPr>
          <w:sz w:val="44"/>
          <w:szCs w:val="44"/>
        </w:rPr>
      </w:pPr>
      <w:r w:rsidRPr="00F578F3">
        <w:rPr>
          <w:sz w:val="44"/>
          <w:szCs w:val="44"/>
        </w:rPr>
        <w:tab/>
      </w:r>
    </w:p>
    <w:sectPr w:rsidR="00B1379A" w:rsidSect="003A3AA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B218" w14:textId="77777777" w:rsidR="00F467B7" w:rsidRDefault="00F467B7" w:rsidP="00791451">
      <w:r>
        <w:separator/>
      </w:r>
    </w:p>
  </w:endnote>
  <w:endnote w:type="continuationSeparator" w:id="0">
    <w:p w14:paraId="47093098" w14:textId="77777777" w:rsidR="00F467B7" w:rsidRDefault="00F467B7" w:rsidP="0079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55196"/>
      <w:docPartObj>
        <w:docPartGallery w:val="Page Numbers (Bottom of Page)"/>
        <w:docPartUnique/>
      </w:docPartObj>
    </w:sdtPr>
    <w:sdtEndPr/>
    <w:sdtContent>
      <w:p w14:paraId="5F074653" w14:textId="0B44EAD4" w:rsidR="002428D1" w:rsidRDefault="002428D1">
        <w:pPr>
          <w:pStyle w:val="Zpat"/>
          <w:jc w:val="center"/>
        </w:pPr>
        <w:r>
          <w:fldChar w:fldCharType="begin"/>
        </w:r>
        <w:r>
          <w:instrText>PAGE   \* MERGEFORMAT</w:instrText>
        </w:r>
        <w:r>
          <w:fldChar w:fldCharType="separate"/>
        </w:r>
        <w:r w:rsidR="009250AE">
          <w:rPr>
            <w:noProof/>
          </w:rPr>
          <w:t>1</w:t>
        </w:r>
        <w:r>
          <w:fldChar w:fldCharType="end"/>
        </w:r>
      </w:p>
    </w:sdtContent>
  </w:sdt>
  <w:p w14:paraId="561EF78B" w14:textId="77777777" w:rsidR="002428D1" w:rsidRDefault="002428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88D0" w14:textId="77777777" w:rsidR="00F467B7" w:rsidRDefault="00F467B7" w:rsidP="00791451">
      <w:r>
        <w:separator/>
      </w:r>
    </w:p>
  </w:footnote>
  <w:footnote w:type="continuationSeparator" w:id="0">
    <w:p w14:paraId="24AD5B96" w14:textId="77777777" w:rsidR="00F467B7" w:rsidRDefault="00F467B7" w:rsidP="00791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7B65"/>
    <w:multiLevelType w:val="hybridMultilevel"/>
    <w:tmpl w:val="59B4AF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EF3B10"/>
    <w:multiLevelType w:val="hybridMultilevel"/>
    <w:tmpl w:val="1598B3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EE21B0"/>
    <w:multiLevelType w:val="hybridMultilevel"/>
    <w:tmpl w:val="50CC22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4CC27C2"/>
    <w:multiLevelType w:val="hybridMultilevel"/>
    <w:tmpl w:val="8F96FC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BDB568B"/>
    <w:multiLevelType w:val="hybridMultilevel"/>
    <w:tmpl w:val="F6A26D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77B465D"/>
    <w:multiLevelType w:val="hybridMultilevel"/>
    <w:tmpl w:val="12F47C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9804C26"/>
    <w:multiLevelType w:val="hybridMultilevel"/>
    <w:tmpl w:val="99D0524C"/>
    <w:lvl w:ilvl="0" w:tplc="B770B23E">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66842F15"/>
    <w:multiLevelType w:val="hybridMultilevel"/>
    <w:tmpl w:val="340E8EB6"/>
    <w:lvl w:ilvl="0" w:tplc="7DEC3136">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B7669A2"/>
    <w:multiLevelType w:val="hybridMultilevel"/>
    <w:tmpl w:val="14B84C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BF30B8D"/>
    <w:multiLevelType w:val="hybridMultilevel"/>
    <w:tmpl w:val="8B70C4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DC12FE"/>
    <w:multiLevelType w:val="hybridMultilevel"/>
    <w:tmpl w:val="D8BC3CB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3F37112"/>
    <w:multiLevelType w:val="hybridMultilevel"/>
    <w:tmpl w:val="3FD89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6496020">
    <w:abstractNumId w:val="7"/>
  </w:num>
  <w:num w:numId="2" w16cid:durableId="1845392917">
    <w:abstractNumId w:val="9"/>
  </w:num>
  <w:num w:numId="3" w16cid:durableId="2132286297">
    <w:abstractNumId w:val="1"/>
  </w:num>
  <w:num w:numId="4" w16cid:durableId="197551772">
    <w:abstractNumId w:val="2"/>
  </w:num>
  <w:num w:numId="5" w16cid:durableId="718669244">
    <w:abstractNumId w:val="4"/>
  </w:num>
  <w:num w:numId="6" w16cid:durableId="753167871">
    <w:abstractNumId w:val="0"/>
  </w:num>
  <w:num w:numId="7" w16cid:durableId="1920673748">
    <w:abstractNumId w:val="5"/>
  </w:num>
  <w:num w:numId="8" w16cid:durableId="455291340">
    <w:abstractNumId w:val="10"/>
  </w:num>
  <w:num w:numId="9" w16cid:durableId="956521292">
    <w:abstractNumId w:val="6"/>
  </w:num>
  <w:num w:numId="10" w16cid:durableId="691536319">
    <w:abstractNumId w:val="8"/>
  </w:num>
  <w:num w:numId="11" w16cid:durableId="2170925">
    <w:abstractNumId w:val="3"/>
  </w:num>
  <w:num w:numId="12" w16cid:durableId="17271435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A6A"/>
    <w:rsid w:val="00004C0F"/>
    <w:rsid w:val="000B5C88"/>
    <w:rsid w:val="000B6079"/>
    <w:rsid w:val="000D7302"/>
    <w:rsid w:val="000E5869"/>
    <w:rsid w:val="000F37B0"/>
    <w:rsid w:val="001073D4"/>
    <w:rsid w:val="001226C4"/>
    <w:rsid w:val="001231E5"/>
    <w:rsid w:val="00155289"/>
    <w:rsid w:val="00163F26"/>
    <w:rsid w:val="00171E03"/>
    <w:rsid w:val="00187A41"/>
    <w:rsid w:val="001A45EB"/>
    <w:rsid w:val="001B7C9B"/>
    <w:rsid w:val="001D7B8C"/>
    <w:rsid w:val="001E3853"/>
    <w:rsid w:val="0020271E"/>
    <w:rsid w:val="0020675F"/>
    <w:rsid w:val="002428D1"/>
    <w:rsid w:val="002452EB"/>
    <w:rsid w:val="00250807"/>
    <w:rsid w:val="00250ED5"/>
    <w:rsid w:val="002C088B"/>
    <w:rsid w:val="00312E28"/>
    <w:rsid w:val="00332B51"/>
    <w:rsid w:val="00341162"/>
    <w:rsid w:val="00347D26"/>
    <w:rsid w:val="00365A81"/>
    <w:rsid w:val="00372181"/>
    <w:rsid w:val="00385EBD"/>
    <w:rsid w:val="00397FC0"/>
    <w:rsid w:val="003A3AAB"/>
    <w:rsid w:val="003C2A7D"/>
    <w:rsid w:val="003C3B12"/>
    <w:rsid w:val="003D72E8"/>
    <w:rsid w:val="003E7B35"/>
    <w:rsid w:val="003F48FC"/>
    <w:rsid w:val="003F6D1A"/>
    <w:rsid w:val="003F7F69"/>
    <w:rsid w:val="00402023"/>
    <w:rsid w:val="00406F26"/>
    <w:rsid w:val="0041090C"/>
    <w:rsid w:val="00422841"/>
    <w:rsid w:val="00453444"/>
    <w:rsid w:val="004C15F1"/>
    <w:rsid w:val="00503FF5"/>
    <w:rsid w:val="00517EBD"/>
    <w:rsid w:val="00527679"/>
    <w:rsid w:val="005435D4"/>
    <w:rsid w:val="005675A6"/>
    <w:rsid w:val="005765F7"/>
    <w:rsid w:val="00577B12"/>
    <w:rsid w:val="00593FFB"/>
    <w:rsid w:val="00596F8D"/>
    <w:rsid w:val="005B710D"/>
    <w:rsid w:val="005D2BA6"/>
    <w:rsid w:val="005F6E93"/>
    <w:rsid w:val="006030B1"/>
    <w:rsid w:val="006179E7"/>
    <w:rsid w:val="00624E6A"/>
    <w:rsid w:val="006403F6"/>
    <w:rsid w:val="00651632"/>
    <w:rsid w:val="006905D1"/>
    <w:rsid w:val="006B42C9"/>
    <w:rsid w:val="006B4F82"/>
    <w:rsid w:val="006B6154"/>
    <w:rsid w:val="00721DAD"/>
    <w:rsid w:val="00736F24"/>
    <w:rsid w:val="00743A94"/>
    <w:rsid w:val="00766F34"/>
    <w:rsid w:val="0078582B"/>
    <w:rsid w:val="00791451"/>
    <w:rsid w:val="007941F2"/>
    <w:rsid w:val="00794BA9"/>
    <w:rsid w:val="007B2C77"/>
    <w:rsid w:val="007C7D7F"/>
    <w:rsid w:val="007D4128"/>
    <w:rsid w:val="007E29DD"/>
    <w:rsid w:val="00802D53"/>
    <w:rsid w:val="008202AA"/>
    <w:rsid w:val="00830681"/>
    <w:rsid w:val="00877149"/>
    <w:rsid w:val="00885861"/>
    <w:rsid w:val="00890A6A"/>
    <w:rsid w:val="008C120B"/>
    <w:rsid w:val="008F7A39"/>
    <w:rsid w:val="009250AE"/>
    <w:rsid w:val="00977107"/>
    <w:rsid w:val="0098640E"/>
    <w:rsid w:val="00986FD3"/>
    <w:rsid w:val="009914B0"/>
    <w:rsid w:val="009A24C3"/>
    <w:rsid w:val="009B30AA"/>
    <w:rsid w:val="009B336C"/>
    <w:rsid w:val="009D012A"/>
    <w:rsid w:val="009F32AE"/>
    <w:rsid w:val="00A26C4A"/>
    <w:rsid w:val="00A67EEC"/>
    <w:rsid w:val="00A701B9"/>
    <w:rsid w:val="00A706AC"/>
    <w:rsid w:val="00AA2100"/>
    <w:rsid w:val="00AD0A59"/>
    <w:rsid w:val="00B1379A"/>
    <w:rsid w:val="00B1739A"/>
    <w:rsid w:val="00B42279"/>
    <w:rsid w:val="00B517B8"/>
    <w:rsid w:val="00B73999"/>
    <w:rsid w:val="00B74C4A"/>
    <w:rsid w:val="00BB6F52"/>
    <w:rsid w:val="00BC5EF0"/>
    <w:rsid w:val="00BD2FDC"/>
    <w:rsid w:val="00BE0D59"/>
    <w:rsid w:val="00BE1999"/>
    <w:rsid w:val="00BE5435"/>
    <w:rsid w:val="00BF69C1"/>
    <w:rsid w:val="00C14DD4"/>
    <w:rsid w:val="00C271AC"/>
    <w:rsid w:val="00C3569C"/>
    <w:rsid w:val="00C92DC0"/>
    <w:rsid w:val="00CA101A"/>
    <w:rsid w:val="00CA1574"/>
    <w:rsid w:val="00CB6A46"/>
    <w:rsid w:val="00CF109E"/>
    <w:rsid w:val="00D352E6"/>
    <w:rsid w:val="00D63D85"/>
    <w:rsid w:val="00DA5BC4"/>
    <w:rsid w:val="00DC345E"/>
    <w:rsid w:val="00DD482D"/>
    <w:rsid w:val="00DE4BF3"/>
    <w:rsid w:val="00E02E2C"/>
    <w:rsid w:val="00E048CA"/>
    <w:rsid w:val="00E12C1C"/>
    <w:rsid w:val="00E25D2C"/>
    <w:rsid w:val="00E27E0B"/>
    <w:rsid w:val="00E63C4E"/>
    <w:rsid w:val="00E63F80"/>
    <w:rsid w:val="00E66B57"/>
    <w:rsid w:val="00EC55C7"/>
    <w:rsid w:val="00ED45D5"/>
    <w:rsid w:val="00EF4437"/>
    <w:rsid w:val="00EF6F9B"/>
    <w:rsid w:val="00F153FA"/>
    <w:rsid w:val="00F16F86"/>
    <w:rsid w:val="00F37CB2"/>
    <w:rsid w:val="00F44B95"/>
    <w:rsid w:val="00F467B7"/>
    <w:rsid w:val="00F578F3"/>
    <w:rsid w:val="00F64746"/>
    <w:rsid w:val="00F65AB9"/>
    <w:rsid w:val="00F72E50"/>
    <w:rsid w:val="00F82BD1"/>
    <w:rsid w:val="00F83B21"/>
    <w:rsid w:val="00FA3E49"/>
    <w:rsid w:val="00FC1A87"/>
    <w:rsid w:val="00FD134C"/>
    <w:rsid w:val="00FD2F14"/>
    <w:rsid w:val="00FD3BC4"/>
    <w:rsid w:val="00FE353C"/>
    <w:rsid w:val="00FE677C"/>
    <w:rsid w:val="00FF3D5C"/>
    <w:rsid w:val="00FF55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2D9B"/>
  <w15:docId w15:val="{8FDF2990-0186-4DA0-B09A-8755E5B8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145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9145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91451"/>
    <w:rPr>
      <w:rFonts w:ascii="Times New Roman" w:eastAsia="Times New Roman" w:hAnsi="Times New Roman" w:cs="Times New Roman"/>
      <w:sz w:val="24"/>
      <w:szCs w:val="20"/>
      <w:u w:val="single"/>
      <w:lang w:eastAsia="cs-CZ"/>
    </w:rPr>
  </w:style>
  <w:style w:type="paragraph" w:styleId="Zhlav">
    <w:name w:val="header"/>
    <w:basedOn w:val="Normln"/>
    <w:link w:val="ZhlavChar"/>
    <w:rsid w:val="00791451"/>
    <w:pPr>
      <w:tabs>
        <w:tab w:val="center" w:pos="4536"/>
        <w:tab w:val="right" w:pos="9072"/>
      </w:tabs>
    </w:pPr>
    <w:rPr>
      <w:szCs w:val="20"/>
    </w:rPr>
  </w:style>
  <w:style w:type="character" w:customStyle="1" w:styleId="ZhlavChar">
    <w:name w:val="Záhlaví Char"/>
    <w:basedOn w:val="Standardnpsmoodstavce"/>
    <w:link w:val="Zhlav"/>
    <w:rsid w:val="00791451"/>
    <w:rPr>
      <w:rFonts w:ascii="Times New Roman" w:eastAsia="Times New Roman" w:hAnsi="Times New Roman" w:cs="Times New Roman"/>
      <w:sz w:val="24"/>
      <w:szCs w:val="20"/>
      <w:lang w:eastAsia="cs-CZ"/>
    </w:rPr>
  </w:style>
  <w:style w:type="paragraph" w:styleId="Zkladntext">
    <w:name w:val="Body Text"/>
    <w:basedOn w:val="Normln"/>
    <w:link w:val="ZkladntextChar"/>
    <w:rsid w:val="00791451"/>
    <w:pPr>
      <w:spacing w:after="120"/>
    </w:pPr>
    <w:rPr>
      <w:szCs w:val="20"/>
    </w:rPr>
  </w:style>
  <w:style w:type="character" w:customStyle="1" w:styleId="ZkladntextChar">
    <w:name w:val="Základní text Char"/>
    <w:basedOn w:val="Standardnpsmoodstavce"/>
    <w:link w:val="Zkladntext"/>
    <w:rsid w:val="00791451"/>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791451"/>
    <w:rPr>
      <w:noProof/>
      <w:sz w:val="20"/>
      <w:szCs w:val="20"/>
    </w:rPr>
  </w:style>
  <w:style w:type="character" w:customStyle="1" w:styleId="TextpoznpodarouChar">
    <w:name w:val="Text pozn. pod čarou Char"/>
    <w:basedOn w:val="Standardnpsmoodstavce"/>
    <w:link w:val="Textpoznpodarou"/>
    <w:uiPriority w:val="99"/>
    <w:rsid w:val="00791451"/>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791451"/>
    <w:rPr>
      <w:vertAlign w:val="superscript"/>
    </w:rPr>
  </w:style>
  <w:style w:type="paragraph" w:customStyle="1" w:styleId="NormlnIMP">
    <w:name w:val="Normální_IMP"/>
    <w:basedOn w:val="Normln"/>
    <w:rsid w:val="00791451"/>
    <w:pPr>
      <w:suppressAutoHyphens/>
      <w:overflowPunct w:val="0"/>
      <w:autoSpaceDE w:val="0"/>
      <w:autoSpaceDN w:val="0"/>
      <w:adjustRightInd w:val="0"/>
      <w:spacing w:line="230" w:lineRule="auto"/>
      <w:jc w:val="both"/>
      <w:textAlignment w:val="baseline"/>
    </w:pPr>
    <w:rPr>
      <w:szCs w:val="20"/>
    </w:rPr>
  </w:style>
  <w:style w:type="paragraph" w:styleId="Textbubliny">
    <w:name w:val="Balloon Text"/>
    <w:basedOn w:val="Normln"/>
    <w:link w:val="TextbublinyChar"/>
    <w:uiPriority w:val="99"/>
    <w:semiHidden/>
    <w:unhideWhenUsed/>
    <w:rsid w:val="00332B5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2B51"/>
    <w:rPr>
      <w:rFonts w:ascii="Segoe UI" w:eastAsia="Times New Roman" w:hAnsi="Segoe UI" w:cs="Segoe UI"/>
      <w:sz w:val="18"/>
      <w:szCs w:val="18"/>
      <w:lang w:eastAsia="cs-CZ"/>
    </w:rPr>
  </w:style>
  <w:style w:type="paragraph" w:styleId="Zpat">
    <w:name w:val="footer"/>
    <w:basedOn w:val="Normln"/>
    <w:link w:val="ZpatChar"/>
    <w:uiPriority w:val="99"/>
    <w:unhideWhenUsed/>
    <w:rsid w:val="006179E7"/>
    <w:pPr>
      <w:tabs>
        <w:tab w:val="center" w:pos="4536"/>
        <w:tab w:val="right" w:pos="9072"/>
      </w:tabs>
    </w:pPr>
  </w:style>
  <w:style w:type="character" w:customStyle="1" w:styleId="ZpatChar">
    <w:name w:val="Zápatí Char"/>
    <w:basedOn w:val="Standardnpsmoodstavce"/>
    <w:link w:val="Zpat"/>
    <w:uiPriority w:val="99"/>
    <w:rsid w:val="006179E7"/>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701B9"/>
    <w:pPr>
      <w:ind w:left="720"/>
      <w:contextualSpacing/>
    </w:pPr>
  </w:style>
  <w:style w:type="paragraph" w:customStyle="1" w:styleId="Default">
    <w:name w:val="Default"/>
    <w:rsid w:val="00743A9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75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351F0-7ACD-43F2-88A1-C14C7573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2466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Krejčíková</dc:creator>
  <cp:lastModifiedBy>Petra Šilhavá</cp:lastModifiedBy>
  <cp:revision>2</cp:revision>
  <cp:lastPrinted>2023-04-20T08:15:00Z</cp:lastPrinted>
  <dcterms:created xsi:type="dcterms:W3CDTF">2026-03-24T13:58:00Z</dcterms:created>
  <dcterms:modified xsi:type="dcterms:W3CDTF">2026-03-24T13:58:00Z</dcterms:modified>
</cp:coreProperties>
</file>